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AD63D9" w14:textId="78F226EA" w:rsidR="005706E0" w:rsidRPr="004A7D8B" w:rsidRDefault="00FA5D62">
      <w:pPr>
        <w:spacing w:line="276" w:lineRule="auto"/>
        <w:ind w:left="360"/>
        <w:jc w:val="both"/>
        <w:rPr>
          <w:rFonts w:ascii="Helvetica" w:eastAsia="Times New Roman" w:hAnsi="Helvetica" w:cs="Times New Roman"/>
          <w:b/>
          <w:sz w:val="24"/>
          <w:szCs w:val="24"/>
        </w:rPr>
      </w:pPr>
      <w:r>
        <w:rPr>
          <w:rFonts w:ascii="Helvetica" w:eastAsia="Times New Roman" w:hAnsi="Helvetica" w:cs="Times New Roman"/>
          <w:b/>
          <w:noProof/>
          <w:sz w:val="24"/>
          <w:szCs w:val="24"/>
          <w:lang w:val="es-ES_tradnl"/>
        </w:rPr>
        <w:drawing>
          <wp:anchor distT="0" distB="0" distL="114300" distR="114300" simplePos="0" relativeHeight="251658240" behindDoc="0" locked="0" layoutInCell="1" allowOverlap="1" wp14:anchorId="143EAB1E" wp14:editId="30E97CFC">
            <wp:simplePos x="0" y="0"/>
            <wp:positionH relativeFrom="column">
              <wp:posOffset>-1324200</wp:posOffset>
            </wp:positionH>
            <wp:positionV relativeFrom="margin">
              <wp:posOffset>-969010</wp:posOffset>
            </wp:positionV>
            <wp:extent cx="8013700" cy="10252710"/>
            <wp:effectExtent l="0" t="0" r="12700" b="8890"/>
            <wp:wrapTight wrapText="bothSides">
              <wp:wrapPolygon edited="0">
                <wp:start x="0" y="0"/>
                <wp:lineTo x="0" y="2355"/>
                <wp:lineTo x="137" y="2569"/>
                <wp:lineTo x="411" y="2622"/>
                <wp:lineTo x="10817" y="3425"/>
                <wp:lineTo x="10817" y="6849"/>
                <wp:lineTo x="6915" y="7331"/>
                <wp:lineTo x="6367" y="7438"/>
                <wp:lineTo x="6504" y="8562"/>
                <wp:lineTo x="3081" y="8990"/>
                <wp:lineTo x="2807" y="9097"/>
                <wp:lineTo x="2807" y="10167"/>
                <wp:lineTo x="3149" y="10274"/>
                <wp:lineTo x="5409" y="10381"/>
                <wp:lineTo x="6230" y="11130"/>
                <wp:lineTo x="6435" y="12361"/>
                <wp:lineTo x="9106" y="12843"/>
                <wp:lineTo x="11023" y="12843"/>
                <wp:lineTo x="10817" y="17980"/>
                <wp:lineTo x="4929" y="18355"/>
                <wp:lineTo x="1917" y="18622"/>
                <wp:lineTo x="1917" y="18836"/>
                <wp:lineTo x="0" y="19211"/>
                <wp:lineTo x="0" y="21565"/>
                <wp:lineTo x="21566" y="21565"/>
                <wp:lineTo x="21566" y="19853"/>
                <wp:lineTo x="20676" y="19585"/>
                <wp:lineTo x="16500" y="18943"/>
                <wp:lineTo x="15404" y="18836"/>
                <wp:lineTo x="10749" y="17980"/>
                <wp:lineTo x="10817" y="13699"/>
                <wp:lineTo x="11707" y="13699"/>
                <wp:lineTo x="13761" y="13110"/>
                <wp:lineTo x="13693" y="12843"/>
                <wp:lineTo x="15610" y="12843"/>
                <wp:lineTo x="18211" y="12361"/>
                <wp:lineTo x="18280" y="10702"/>
                <wp:lineTo x="15130" y="10381"/>
                <wp:lineTo x="16773" y="10167"/>
                <wp:lineTo x="16568" y="9418"/>
                <wp:lineTo x="14719" y="8562"/>
                <wp:lineTo x="14993" y="7438"/>
                <wp:lineTo x="10749" y="6849"/>
                <wp:lineTo x="10817" y="3425"/>
                <wp:lineTo x="21566" y="2997"/>
                <wp:lineTo x="21566" y="0"/>
                <wp:lineTo x="0"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curso 3@4x.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13700" cy="10252710"/>
                    </a:xfrm>
                    <a:prstGeom prst="rect">
                      <a:avLst/>
                    </a:prstGeom>
                  </pic:spPr>
                </pic:pic>
              </a:graphicData>
            </a:graphic>
            <wp14:sizeRelH relativeFrom="page">
              <wp14:pctWidth>0</wp14:pctWidth>
            </wp14:sizeRelH>
            <wp14:sizeRelV relativeFrom="page">
              <wp14:pctHeight>0</wp14:pctHeight>
            </wp14:sizeRelV>
          </wp:anchor>
        </w:drawing>
      </w:r>
    </w:p>
    <w:p w14:paraId="4CDC4A0F" w14:textId="16282669" w:rsidR="005706E0" w:rsidRPr="004A7D8B" w:rsidRDefault="00D04B51">
      <w:pPr>
        <w:rPr>
          <w:rFonts w:ascii="Helvetica" w:eastAsia="Times New Roman" w:hAnsi="Helvetica" w:cs="Times New Roman"/>
          <w:b/>
          <w:sz w:val="24"/>
          <w:szCs w:val="24"/>
        </w:rPr>
      </w:pPr>
      <w:r w:rsidRPr="004A7D8B">
        <w:rPr>
          <w:rFonts w:ascii="Helvetica" w:hAnsi="Helvetica"/>
        </w:rPr>
        <w:br w:type="page"/>
      </w:r>
    </w:p>
    <w:sdt>
      <w:sdtPr>
        <w:rPr>
          <w:rFonts w:ascii="Helvetica" w:eastAsia="Calibri" w:hAnsi="Helvetica" w:cs="Calibri"/>
          <w:color w:val="auto"/>
          <w:sz w:val="22"/>
          <w:szCs w:val="22"/>
          <w:lang w:val="es-ES" w:eastAsia="es-ES_tradnl"/>
        </w:rPr>
        <w:id w:val="-1398046331"/>
        <w:docPartObj>
          <w:docPartGallery w:val="Table of Contents"/>
          <w:docPartUnique/>
        </w:docPartObj>
      </w:sdtPr>
      <w:sdtEndPr>
        <w:rPr>
          <w:b/>
          <w:bCs/>
        </w:rPr>
      </w:sdtEndPr>
      <w:sdtContent>
        <w:p w14:paraId="0D9FC2F5" w14:textId="7C51EE16" w:rsidR="006E1A1B" w:rsidRPr="004A7D8B" w:rsidRDefault="006E1A1B">
          <w:pPr>
            <w:pStyle w:val="TtulodeTDC"/>
            <w:rPr>
              <w:rFonts w:ascii="Helvetica" w:hAnsi="Helvetica" w:cs="Times New Roman"/>
              <w:color w:val="F39200"/>
              <w:sz w:val="28"/>
              <w:lang w:val="es-ES"/>
            </w:rPr>
          </w:pPr>
          <w:r w:rsidRPr="004A7D8B">
            <w:rPr>
              <w:rFonts w:ascii="Helvetica" w:hAnsi="Helvetica" w:cs="Times New Roman"/>
              <w:color w:val="F39200"/>
              <w:sz w:val="28"/>
              <w:lang w:val="es-ES"/>
            </w:rPr>
            <w:t>Contenido</w:t>
          </w:r>
        </w:p>
        <w:p w14:paraId="6E27B7DA" w14:textId="77777777" w:rsidR="002316BA" w:rsidRPr="004A7D8B" w:rsidRDefault="002316BA" w:rsidP="002316BA">
          <w:pPr>
            <w:rPr>
              <w:rFonts w:ascii="Helvetica" w:hAnsi="Helvetica"/>
              <w:lang w:val="es-ES" w:eastAsia="en-US"/>
            </w:rPr>
          </w:pPr>
        </w:p>
        <w:p w14:paraId="4629E772" w14:textId="2A38F9F9" w:rsidR="00F00C73" w:rsidRPr="004A7D8B" w:rsidRDefault="006E1A1B">
          <w:pPr>
            <w:pStyle w:val="TDC1"/>
            <w:tabs>
              <w:tab w:val="left" w:pos="440"/>
              <w:tab w:val="right" w:leader="dot" w:pos="8828"/>
            </w:tabs>
            <w:rPr>
              <w:rFonts w:ascii="Helvetica" w:eastAsiaTheme="minorEastAsia" w:hAnsi="Helvetica" w:cstheme="minorBidi"/>
              <w:noProof/>
              <w:lang w:val="en-US" w:eastAsia="en-US"/>
            </w:rPr>
          </w:pPr>
          <w:r w:rsidRPr="004A7D8B">
            <w:rPr>
              <w:rFonts w:ascii="Helvetica" w:hAnsi="Helvetica"/>
              <w:sz w:val="20"/>
            </w:rPr>
            <w:fldChar w:fldCharType="begin"/>
          </w:r>
          <w:r w:rsidRPr="004A7D8B">
            <w:rPr>
              <w:rFonts w:ascii="Helvetica" w:hAnsi="Helvetica"/>
              <w:sz w:val="20"/>
            </w:rPr>
            <w:instrText xml:space="preserve"> TOC \o "1-3" \h \z \u </w:instrText>
          </w:r>
          <w:r w:rsidRPr="004A7D8B">
            <w:rPr>
              <w:rFonts w:ascii="Helvetica" w:hAnsi="Helvetica"/>
              <w:sz w:val="20"/>
            </w:rPr>
            <w:fldChar w:fldCharType="separate"/>
          </w:r>
          <w:hyperlink w:anchor="_Toc44690176" w:history="1">
            <w:r w:rsidR="00F00C73" w:rsidRPr="004A7D8B">
              <w:rPr>
                <w:rStyle w:val="Hipervnculo"/>
                <w:rFonts w:ascii="Helvetica" w:hAnsi="Helvetica"/>
                <w:noProof/>
              </w:rPr>
              <w:t>1.</w:t>
            </w:r>
            <w:r w:rsidR="00F00C73" w:rsidRPr="004A7D8B">
              <w:rPr>
                <w:rFonts w:ascii="Helvetica" w:eastAsiaTheme="minorEastAsia" w:hAnsi="Helvetica" w:cstheme="minorBidi"/>
                <w:noProof/>
                <w:lang w:val="en-US" w:eastAsia="en-US"/>
              </w:rPr>
              <w:tab/>
            </w:r>
            <w:r w:rsidR="00F00C73" w:rsidRPr="004A7D8B">
              <w:rPr>
                <w:rStyle w:val="Hipervnculo"/>
                <w:rFonts w:ascii="Helvetica" w:hAnsi="Helvetica"/>
                <w:noProof/>
              </w:rPr>
              <w:t>PRESENTACIÓN</w:t>
            </w:r>
            <w:r w:rsidR="00F00C73" w:rsidRPr="004A7D8B">
              <w:rPr>
                <w:rFonts w:ascii="Helvetica" w:hAnsi="Helvetica"/>
                <w:noProof/>
                <w:webHidden/>
              </w:rPr>
              <w:tab/>
            </w:r>
            <w:r w:rsidR="00F00C73" w:rsidRPr="004A7D8B">
              <w:rPr>
                <w:rFonts w:ascii="Helvetica" w:hAnsi="Helvetica"/>
                <w:noProof/>
                <w:webHidden/>
              </w:rPr>
              <w:fldChar w:fldCharType="begin"/>
            </w:r>
            <w:r w:rsidR="00F00C73" w:rsidRPr="004A7D8B">
              <w:rPr>
                <w:rFonts w:ascii="Helvetica" w:hAnsi="Helvetica"/>
                <w:noProof/>
                <w:webHidden/>
              </w:rPr>
              <w:instrText xml:space="preserve"> PAGEREF _Toc44690176 \h </w:instrText>
            </w:r>
            <w:r w:rsidR="00F00C73" w:rsidRPr="004A7D8B">
              <w:rPr>
                <w:rFonts w:ascii="Helvetica" w:hAnsi="Helvetica"/>
                <w:noProof/>
                <w:webHidden/>
              </w:rPr>
            </w:r>
            <w:r w:rsidR="00F00C73" w:rsidRPr="004A7D8B">
              <w:rPr>
                <w:rFonts w:ascii="Helvetica" w:hAnsi="Helvetica"/>
                <w:noProof/>
                <w:webHidden/>
              </w:rPr>
              <w:fldChar w:fldCharType="separate"/>
            </w:r>
            <w:r w:rsidR="00F00C73" w:rsidRPr="004A7D8B">
              <w:rPr>
                <w:rFonts w:ascii="Helvetica" w:hAnsi="Helvetica"/>
                <w:noProof/>
                <w:webHidden/>
              </w:rPr>
              <w:t>4</w:t>
            </w:r>
            <w:r w:rsidR="00F00C73" w:rsidRPr="004A7D8B">
              <w:rPr>
                <w:rFonts w:ascii="Helvetica" w:hAnsi="Helvetica"/>
                <w:noProof/>
                <w:webHidden/>
              </w:rPr>
              <w:fldChar w:fldCharType="end"/>
            </w:r>
          </w:hyperlink>
        </w:p>
        <w:bookmarkStart w:id="0" w:name="_GoBack"/>
        <w:bookmarkEnd w:id="0"/>
        <w:p w14:paraId="50A0DF6C" w14:textId="2796AEB8" w:rsidR="00F00C73" w:rsidRPr="004A7D8B" w:rsidRDefault="00397A5B">
          <w:pPr>
            <w:pStyle w:val="TDC1"/>
            <w:tabs>
              <w:tab w:val="left" w:pos="440"/>
              <w:tab w:val="right" w:leader="dot" w:pos="8828"/>
            </w:tabs>
            <w:rPr>
              <w:rFonts w:ascii="Helvetica" w:eastAsiaTheme="minorEastAsia" w:hAnsi="Helvetica" w:cstheme="minorBidi"/>
              <w:noProof/>
              <w:lang w:val="en-US" w:eastAsia="en-US"/>
            </w:rPr>
          </w:pPr>
          <w:r>
            <w:fldChar w:fldCharType="begin"/>
          </w:r>
          <w:r>
            <w:instrText xml:space="preserve"> HYPERLINK \l "_Toc44690177" </w:instrText>
          </w:r>
          <w:r>
            <w:fldChar w:fldCharType="separate"/>
          </w:r>
          <w:r w:rsidR="00F00C73" w:rsidRPr="004A7D8B">
            <w:rPr>
              <w:rStyle w:val="Hipervnculo"/>
              <w:rFonts w:ascii="Helvetica" w:hAnsi="Helvetica"/>
              <w:noProof/>
            </w:rPr>
            <w:t>2.</w:t>
          </w:r>
          <w:r w:rsidR="00F00C73" w:rsidRPr="004A7D8B">
            <w:rPr>
              <w:rFonts w:ascii="Helvetica" w:eastAsiaTheme="minorEastAsia" w:hAnsi="Helvetica" w:cstheme="minorBidi"/>
              <w:noProof/>
              <w:lang w:val="en-US" w:eastAsia="en-US"/>
            </w:rPr>
            <w:tab/>
          </w:r>
          <w:r w:rsidR="00F00C73" w:rsidRPr="004A7D8B">
            <w:rPr>
              <w:rStyle w:val="Hipervnculo"/>
              <w:rFonts w:ascii="Helvetica" w:hAnsi="Helvetica"/>
              <w:noProof/>
            </w:rPr>
            <w:t>MARCO NORMATIVO</w:t>
          </w:r>
          <w:r w:rsidR="00F00C73" w:rsidRPr="004A7D8B">
            <w:rPr>
              <w:rFonts w:ascii="Helvetica" w:hAnsi="Helvetica"/>
              <w:noProof/>
              <w:webHidden/>
            </w:rPr>
            <w:tab/>
          </w:r>
          <w:r w:rsidR="00F00C73" w:rsidRPr="004A7D8B">
            <w:rPr>
              <w:rFonts w:ascii="Helvetica" w:hAnsi="Helvetica"/>
              <w:noProof/>
              <w:webHidden/>
            </w:rPr>
            <w:fldChar w:fldCharType="begin"/>
          </w:r>
          <w:r w:rsidR="00F00C73" w:rsidRPr="004A7D8B">
            <w:rPr>
              <w:rFonts w:ascii="Helvetica" w:hAnsi="Helvetica"/>
              <w:noProof/>
              <w:webHidden/>
            </w:rPr>
            <w:instrText xml:space="preserve"> PAGEREF _Toc44690177 \h </w:instrText>
          </w:r>
          <w:r w:rsidR="00F00C73" w:rsidRPr="004A7D8B">
            <w:rPr>
              <w:rFonts w:ascii="Helvetica" w:hAnsi="Helvetica"/>
              <w:noProof/>
              <w:webHidden/>
            </w:rPr>
          </w:r>
          <w:r w:rsidR="00F00C73" w:rsidRPr="004A7D8B">
            <w:rPr>
              <w:rFonts w:ascii="Helvetica" w:hAnsi="Helvetica"/>
              <w:noProof/>
              <w:webHidden/>
            </w:rPr>
            <w:fldChar w:fldCharType="separate"/>
          </w:r>
          <w:r w:rsidR="00F00C73" w:rsidRPr="004A7D8B">
            <w:rPr>
              <w:rFonts w:ascii="Helvetica" w:hAnsi="Helvetica"/>
              <w:noProof/>
              <w:webHidden/>
            </w:rPr>
            <w:t>4</w:t>
          </w:r>
          <w:r w:rsidR="00F00C73" w:rsidRPr="004A7D8B">
            <w:rPr>
              <w:rFonts w:ascii="Helvetica" w:hAnsi="Helvetica"/>
              <w:noProof/>
              <w:webHidden/>
            </w:rPr>
            <w:fldChar w:fldCharType="end"/>
          </w:r>
          <w:r>
            <w:rPr>
              <w:rFonts w:ascii="Helvetica" w:hAnsi="Helvetica"/>
              <w:noProof/>
            </w:rPr>
            <w:fldChar w:fldCharType="end"/>
          </w:r>
        </w:p>
        <w:p w14:paraId="46A823D3" w14:textId="6BF01D65" w:rsidR="00F00C73" w:rsidRPr="004A7D8B" w:rsidRDefault="00397A5B">
          <w:pPr>
            <w:pStyle w:val="TDC1"/>
            <w:tabs>
              <w:tab w:val="left" w:pos="440"/>
              <w:tab w:val="right" w:leader="dot" w:pos="8828"/>
            </w:tabs>
            <w:rPr>
              <w:rFonts w:ascii="Helvetica" w:eastAsiaTheme="minorEastAsia" w:hAnsi="Helvetica" w:cstheme="minorBidi"/>
              <w:noProof/>
              <w:lang w:val="en-US" w:eastAsia="en-US"/>
            </w:rPr>
          </w:pPr>
          <w:hyperlink w:anchor="_Toc44690178" w:history="1">
            <w:r w:rsidR="00F00C73" w:rsidRPr="004A7D8B">
              <w:rPr>
                <w:rStyle w:val="Hipervnculo"/>
                <w:rFonts w:ascii="Helvetica" w:hAnsi="Helvetica"/>
                <w:noProof/>
              </w:rPr>
              <w:t>3.</w:t>
            </w:r>
            <w:r w:rsidR="00F00C73" w:rsidRPr="004A7D8B">
              <w:rPr>
                <w:rFonts w:ascii="Helvetica" w:eastAsiaTheme="minorEastAsia" w:hAnsi="Helvetica" w:cstheme="minorBidi"/>
                <w:noProof/>
                <w:lang w:val="en-US" w:eastAsia="en-US"/>
              </w:rPr>
              <w:tab/>
            </w:r>
            <w:r w:rsidR="00F00C73" w:rsidRPr="004A7D8B">
              <w:rPr>
                <w:rStyle w:val="Hipervnculo"/>
                <w:rFonts w:ascii="Helvetica" w:hAnsi="Helvetica"/>
                <w:noProof/>
              </w:rPr>
              <w:t>OBJETIVO GENERAL DE LA CONVOCATORIA</w:t>
            </w:r>
            <w:r w:rsidR="00F00C73" w:rsidRPr="004A7D8B">
              <w:rPr>
                <w:rFonts w:ascii="Helvetica" w:hAnsi="Helvetica"/>
                <w:noProof/>
                <w:webHidden/>
              </w:rPr>
              <w:tab/>
            </w:r>
            <w:r w:rsidR="00F00C73" w:rsidRPr="004A7D8B">
              <w:rPr>
                <w:rFonts w:ascii="Helvetica" w:hAnsi="Helvetica"/>
                <w:noProof/>
                <w:webHidden/>
              </w:rPr>
              <w:fldChar w:fldCharType="begin"/>
            </w:r>
            <w:r w:rsidR="00F00C73" w:rsidRPr="004A7D8B">
              <w:rPr>
                <w:rFonts w:ascii="Helvetica" w:hAnsi="Helvetica"/>
                <w:noProof/>
                <w:webHidden/>
              </w:rPr>
              <w:instrText xml:space="preserve"> PAGEREF _Toc44690178 \h </w:instrText>
            </w:r>
            <w:r w:rsidR="00F00C73" w:rsidRPr="004A7D8B">
              <w:rPr>
                <w:rFonts w:ascii="Helvetica" w:hAnsi="Helvetica"/>
                <w:noProof/>
                <w:webHidden/>
              </w:rPr>
            </w:r>
            <w:r w:rsidR="00F00C73" w:rsidRPr="004A7D8B">
              <w:rPr>
                <w:rFonts w:ascii="Helvetica" w:hAnsi="Helvetica"/>
                <w:noProof/>
                <w:webHidden/>
              </w:rPr>
              <w:fldChar w:fldCharType="separate"/>
            </w:r>
            <w:r w:rsidR="00F00C73" w:rsidRPr="004A7D8B">
              <w:rPr>
                <w:rFonts w:ascii="Helvetica" w:hAnsi="Helvetica"/>
                <w:noProof/>
                <w:webHidden/>
              </w:rPr>
              <w:t>5</w:t>
            </w:r>
            <w:r w:rsidR="00F00C73" w:rsidRPr="004A7D8B">
              <w:rPr>
                <w:rFonts w:ascii="Helvetica" w:hAnsi="Helvetica"/>
                <w:noProof/>
                <w:webHidden/>
              </w:rPr>
              <w:fldChar w:fldCharType="end"/>
            </w:r>
          </w:hyperlink>
        </w:p>
        <w:p w14:paraId="3B733D94" w14:textId="4A315521" w:rsidR="00F00C73" w:rsidRPr="004A7D8B" w:rsidRDefault="00397A5B">
          <w:pPr>
            <w:pStyle w:val="TDC1"/>
            <w:tabs>
              <w:tab w:val="left" w:pos="440"/>
              <w:tab w:val="right" w:leader="dot" w:pos="8828"/>
            </w:tabs>
            <w:rPr>
              <w:rFonts w:ascii="Helvetica" w:eastAsiaTheme="minorEastAsia" w:hAnsi="Helvetica" w:cstheme="minorBidi"/>
              <w:noProof/>
              <w:lang w:val="en-US" w:eastAsia="en-US"/>
            </w:rPr>
          </w:pPr>
          <w:hyperlink w:anchor="_Toc44690179" w:history="1">
            <w:r w:rsidR="00F00C73" w:rsidRPr="004A7D8B">
              <w:rPr>
                <w:rStyle w:val="Hipervnculo"/>
                <w:rFonts w:ascii="Helvetica" w:hAnsi="Helvetica"/>
                <w:noProof/>
              </w:rPr>
              <w:t>4.</w:t>
            </w:r>
            <w:r w:rsidR="00F00C73" w:rsidRPr="004A7D8B">
              <w:rPr>
                <w:rFonts w:ascii="Helvetica" w:eastAsiaTheme="minorEastAsia" w:hAnsi="Helvetica" w:cstheme="minorBidi"/>
                <w:noProof/>
                <w:lang w:val="en-US" w:eastAsia="en-US"/>
              </w:rPr>
              <w:tab/>
            </w:r>
            <w:r w:rsidR="00F00C73" w:rsidRPr="004A7D8B">
              <w:rPr>
                <w:rStyle w:val="Hipervnculo"/>
                <w:rFonts w:ascii="Helvetica" w:hAnsi="Helvetica"/>
                <w:noProof/>
              </w:rPr>
              <w:t>PÚBLICOS CONVOCADOS</w:t>
            </w:r>
            <w:r w:rsidR="00F00C73" w:rsidRPr="004A7D8B">
              <w:rPr>
                <w:rFonts w:ascii="Helvetica" w:hAnsi="Helvetica"/>
                <w:noProof/>
                <w:webHidden/>
              </w:rPr>
              <w:tab/>
            </w:r>
            <w:r w:rsidR="00F00C73" w:rsidRPr="004A7D8B">
              <w:rPr>
                <w:rFonts w:ascii="Helvetica" w:hAnsi="Helvetica"/>
                <w:noProof/>
                <w:webHidden/>
              </w:rPr>
              <w:fldChar w:fldCharType="begin"/>
            </w:r>
            <w:r w:rsidR="00F00C73" w:rsidRPr="004A7D8B">
              <w:rPr>
                <w:rFonts w:ascii="Helvetica" w:hAnsi="Helvetica"/>
                <w:noProof/>
                <w:webHidden/>
              </w:rPr>
              <w:instrText xml:space="preserve"> PAGEREF _Toc44690179 \h </w:instrText>
            </w:r>
            <w:r w:rsidR="00F00C73" w:rsidRPr="004A7D8B">
              <w:rPr>
                <w:rFonts w:ascii="Helvetica" w:hAnsi="Helvetica"/>
                <w:noProof/>
                <w:webHidden/>
              </w:rPr>
            </w:r>
            <w:r w:rsidR="00F00C73" w:rsidRPr="004A7D8B">
              <w:rPr>
                <w:rFonts w:ascii="Helvetica" w:hAnsi="Helvetica"/>
                <w:noProof/>
                <w:webHidden/>
              </w:rPr>
              <w:fldChar w:fldCharType="separate"/>
            </w:r>
            <w:r w:rsidR="00F00C73" w:rsidRPr="004A7D8B">
              <w:rPr>
                <w:rFonts w:ascii="Helvetica" w:hAnsi="Helvetica"/>
                <w:noProof/>
                <w:webHidden/>
              </w:rPr>
              <w:t>5</w:t>
            </w:r>
            <w:r w:rsidR="00F00C73" w:rsidRPr="004A7D8B">
              <w:rPr>
                <w:rFonts w:ascii="Helvetica" w:hAnsi="Helvetica"/>
                <w:noProof/>
                <w:webHidden/>
              </w:rPr>
              <w:fldChar w:fldCharType="end"/>
            </w:r>
          </w:hyperlink>
        </w:p>
        <w:p w14:paraId="4F0E2E22" w14:textId="61C5C7B8" w:rsidR="00F00C73" w:rsidRPr="004A7D8B" w:rsidRDefault="00397A5B">
          <w:pPr>
            <w:pStyle w:val="TDC1"/>
            <w:tabs>
              <w:tab w:val="left" w:pos="440"/>
              <w:tab w:val="right" w:leader="dot" w:pos="8828"/>
            </w:tabs>
            <w:rPr>
              <w:rFonts w:ascii="Helvetica" w:eastAsiaTheme="minorEastAsia" w:hAnsi="Helvetica" w:cstheme="minorBidi"/>
              <w:noProof/>
              <w:lang w:val="en-US" w:eastAsia="en-US"/>
            </w:rPr>
          </w:pPr>
          <w:hyperlink w:anchor="_Toc44690180" w:history="1">
            <w:r w:rsidR="00F00C73" w:rsidRPr="004A7D8B">
              <w:rPr>
                <w:rStyle w:val="Hipervnculo"/>
                <w:rFonts w:ascii="Helvetica" w:hAnsi="Helvetica"/>
                <w:noProof/>
              </w:rPr>
              <w:t>5.</w:t>
            </w:r>
            <w:r w:rsidR="00F00C73" w:rsidRPr="004A7D8B">
              <w:rPr>
                <w:rFonts w:ascii="Helvetica" w:eastAsiaTheme="minorEastAsia" w:hAnsi="Helvetica" w:cstheme="minorBidi"/>
                <w:noProof/>
                <w:lang w:val="en-US" w:eastAsia="en-US"/>
              </w:rPr>
              <w:tab/>
            </w:r>
            <w:r w:rsidR="00F00C73" w:rsidRPr="004A7D8B">
              <w:rPr>
                <w:rStyle w:val="Hipervnculo"/>
                <w:rFonts w:ascii="Helvetica" w:hAnsi="Helvetica"/>
                <w:noProof/>
              </w:rPr>
              <w:t>CATEGORÍAS A PREMIAR</w:t>
            </w:r>
            <w:r w:rsidR="00F00C73" w:rsidRPr="004A7D8B">
              <w:rPr>
                <w:rFonts w:ascii="Helvetica" w:hAnsi="Helvetica"/>
                <w:noProof/>
                <w:webHidden/>
              </w:rPr>
              <w:tab/>
            </w:r>
            <w:r w:rsidR="00F00C73" w:rsidRPr="004A7D8B">
              <w:rPr>
                <w:rFonts w:ascii="Helvetica" w:hAnsi="Helvetica"/>
                <w:noProof/>
                <w:webHidden/>
              </w:rPr>
              <w:fldChar w:fldCharType="begin"/>
            </w:r>
            <w:r w:rsidR="00F00C73" w:rsidRPr="004A7D8B">
              <w:rPr>
                <w:rFonts w:ascii="Helvetica" w:hAnsi="Helvetica"/>
                <w:noProof/>
                <w:webHidden/>
              </w:rPr>
              <w:instrText xml:space="preserve"> PAGEREF _Toc44690180 \h </w:instrText>
            </w:r>
            <w:r w:rsidR="00F00C73" w:rsidRPr="004A7D8B">
              <w:rPr>
                <w:rFonts w:ascii="Helvetica" w:hAnsi="Helvetica"/>
                <w:noProof/>
                <w:webHidden/>
              </w:rPr>
            </w:r>
            <w:r w:rsidR="00F00C73" w:rsidRPr="004A7D8B">
              <w:rPr>
                <w:rFonts w:ascii="Helvetica" w:hAnsi="Helvetica"/>
                <w:noProof/>
                <w:webHidden/>
              </w:rPr>
              <w:fldChar w:fldCharType="separate"/>
            </w:r>
            <w:r w:rsidR="00F00C73" w:rsidRPr="004A7D8B">
              <w:rPr>
                <w:rFonts w:ascii="Helvetica" w:hAnsi="Helvetica"/>
                <w:noProof/>
                <w:webHidden/>
              </w:rPr>
              <w:t>6</w:t>
            </w:r>
            <w:r w:rsidR="00F00C73" w:rsidRPr="004A7D8B">
              <w:rPr>
                <w:rFonts w:ascii="Helvetica" w:hAnsi="Helvetica"/>
                <w:noProof/>
                <w:webHidden/>
              </w:rPr>
              <w:fldChar w:fldCharType="end"/>
            </w:r>
          </w:hyperlink>
        </w:p>
        <w:p w14:paraId="6E0CA03F" w14:textId="13D78AD0" w:rsidR="00F00C73" w:rsidRPr="004A7D8B" w:rsidRDefault="00397A5B">
          <w:pPr>
            <w:pStyle w:val="TDC2"/>
            <w:tabs>
              <w:tab w:val="right" w:leader="dot" w:pos="8828"/>
            </w:tabs>
            <w:rPr>
              <w:rFonts w:ascii="Helvetica" w:eastAsiaTheme="minorEastAsia" w:hAnsi="Helvetica" w:cstheme="minorBidi"/>
              <w:noProof/>
              <w:lang w:val="en-US" w:eastAsia="en-US"/>
            </w:rPr>
          </w:pPr>
          <w:hyperlink w:anchor="_Toc44690181" w:history="1">
            <w:r w:rsidR="00F00C73" w:rsidRPr="004A7D8B">
              <w:rPr>
                <w:rStyle w:val="Hipervnculo"/>
                <w:rFonts w:ascii="Helvetica" w:hAnsi="Helvetica" w:cs="Times New Roman"/>
                <w:b/>
                <w:bCs/>
                <w:i/>
                <w:iCs/>
                <w:noProof/>
                <w:spacing w:val="5"/>
              </w:rPr>
              <w:t>5.1 Organizaciones de la Sociedad Civil</w:t>
            </w:r>
            <w:r w:rsidR="00F00C73" w:rsidRPr="004A7D8B">
              <w:rPr>
                <w:rFonts w:ascii="Helvetica" w:hAnsi="Helvetica"/>
                <w:noProof/>
                <w:webHidden/>
              </w:rPr>
              <w:tab/>
            </w:r>
            <w:r w:rsidR="00F00C73" w:rsidRPr="004A7D8B">
              <w:rPr>
                <w:rFonts w:ascii="Helvetica" w:hAnsi="Helvetica"/>
                <w:noProof/>
                <w:webHidden/>
              </w:rPr>
              <w:fldChar w:fldCharType="begin"/>
            </w:r>
            <w:r w:rsidR="00F00C73" w:rsidRPr="004A7D8B">
              <w:rPr>
                <w:rFonts w:ascii="Helvetica" w:hAnsi="Helvetica"/>
                <w:noProof/>
                <w:webHidden/>
              </w:rPr>
              <w:instrText xml:space="preserve"> PAGEREF _Toc44690181 \h </w:instrText>
            </w:r>
            <w:r w:rsidR="00F00C73" w:rsidRPr="004A7D8B">
              <w:rPr>
                <w:rFonts w:ascii="Helvetica" w:hAnsi="Helvetica"/>
                <w:noProof/>
                <w:webHidden/>
              </w:rPr>
            </w:r>
            <w:r w:rsidR="00F00C73" w:rsidRPr="004A7D8B">
              <w:rPr>
                <w:rFonts w:ascii="Helvetica" w:hAnsi="Helvetica"/>
                <w:noProof/>
                <w:webHidden/>
              </w:rPr>
              <w:fldChar w:fldCharType="separate"/>
            </w:r>
            <w:r w:rsidR="00F00C73" w:rsidRPr="004A7D8B">
              <w:rPr>
                <w:rFonts w:ascii="Helvetica" w:hAnsi="Helvetica"/>
                <w:noProof/>
                <w:webHidden/>
              </w:rPr>
              <w:t>6</w:t>
            </w:r>
            <w:r w:rsidR="00F00C73" w:rsidRPr="004A7D8B">
              <w:rPr>
                <w:rFonts w:ascii="Helvetica" w:hAnsi="Helvetica"/>
                <w:noProof/>
                <w:webHidden/>
              </w:rPr>
              <w:fldChar w:fldCharType="end"/>
            </w:r>
          </w:hyperlink>
        </w:p>
        <w:p w14:paraId="756C7F2E" w14:textId="4B36D89C" w:rsidR="00F00C73" w:rsidRPr="004A7D8B" w:rsidRDefault="00397A5B">
          <w:pPr>
            <w:pStyle w:val="TDC2"/>
            <w:tabs>
              <w:tab w:val="right" w:leader="dot" w:pos="8828"/>
            </w:tabs>
            <w:rPr>
              <w:rFonts w:ascii="Helvetica" w:eastAsiaTheme="minorEastAsia" w:hAnsi="Helvetica" w:cstheme="minorBidi"/>
              <w:noProof/>
              <w:lang w:val="en-US" w:eastAsia="en-US"/>
            </w:rPr>
          </w:pPr>
          <w:hyperlink w:anchor="_Toc44690182" w:history="1">
            <w:r w:rsidR="00F00C73" w:rsidRPr="004A7D8B">
              <w:rPr>
                <w:rStyle w:val="Hipervnculo"/>
                <w:rFonts w:ascii="Helvetica" w:eastAsia="Times New Roman" w:hAnsi="Helvetica" w:cs="Times New Roman"/>
                <w:b/>
                <w:i/>
                <w:noProof/>
              </w:rPr>
              <w:t>5.2 Organizaciones de Medellín Futuro</w:t>
            </w:r>
            <w:r w:rsidR="00F00C73" w:rsidRPr="004A7D8B">
              <w:rPr>
                <w:rFonts w:ascii="Helvetica" w:hAnsi="Helvetica"/>
                <w:noProof/>
                <w:webHidden/>
              </w:rPr>
              <w:tab/>
            </w:r>
            <w:r w:rsidR="00F00C73" w:rsidRPr="004A7D8B">
              <w:rPr>
                <w:rFonts w:ascii="Helvetica" w:hAnsi="Helvetica"/>
                <w:noProof/>
                <w:webHidden/>
              </w:rPr>
              <w:fldChar w:fldCharType="begin"/>
            </w:r>
            <w:r w:rsidR="00F00C73" w:rsidRPr="004A7D8B">
              <w:rPr>
                <w:rFonts w:ascii="Helvetica" w:hAnsi="Helvetica"/>
                <w:noProof/>
                <w:webHidden/>
              </w:rPr>
              <w:instrText xml:space="preserve"> PAGEREF _Toc44690182 \h </w:instrText>
            </w:r>
            <w:r w:rsidR="00F00C73" w:rsidRPr="004A7D8B">
              <w:rPr>
                <w:rFonts w:ascii="Helvetica" w:hAnsi="Helvetica"/>
                <w:noProof/>
                <w:webHidden/>
              </w:rPr>
            </w:r>
            <w:r w:rsidR="00F00C73" w:rsidRPr="004A7D8B">
              <w:rPr>
                <w:rFonts w:ascii="Helvetica" w:hAnsi="Helvetica"/>
                <w:noProof/>
                <w:webHidden/>
              </w:rPr>
              <w:fldChar w:fldCharType="separate"/>
            </w:r>
            <w:r w:rsidR="00F00C73" w:rsidRPr="004A7D8B">
              <w:rPr>
                <w:rFonts w:ascii="Helvetica" w:hAnsi="Helvetica"/>
                <w:noProof/>
                <w:webHidden/>
              </w:rPr>
              <w:t>7</w:t>
            </w:r>
            <w:r w:rsidR="00F00C73" w:rsidRPr="004A7D8B">
              <w:rPr>
                <w:rFonts w:ascii="Helvetica" w:hAnsi="Helvetica"/>
                <w:noProof/>
                <w:webHidden/>
              </w:rPr>
              <w:fldChar w:fldCharType="end"/>
            </w:r>
          </w:hyperlink>
        </w:p>
        <w:p w14:paraId="5E57EFEF" w14:textId="32538C8B" w:rsidR="00F00C73" w:rsidRPr="004A7D8B" w:rsidRDefault="00397A5B">
          <w:pPr>
            <w:pStyle w:val="TDC1"/>
            <w:tabs>
              <w:tab w:val="left" w:pos="440"/>
              <w:tab w:val="right" w:leader="dot" w:pos="8828"/>
            </w:tabs>
            <w:rPr>
              <w:rFonts w:ascii="Helvetica" w:eastAsiaTheme="minorEastAsia" w:hAnsi="Helvetica" w:cstheme="minorBidi"/>
              <w:noProof/>
              <w:lang w:val="en-US" w:eastAsia="en-US"/>
            </w:rPr>
          </w:pPr>
          <w:hyperlink w:anchor="_Toc44690183" w:history="1">
            <w:r w:rsidR="00F00C73" w:rsidRPr="004A7D8B">
              <w:rPr>
                <w:rStyle w:val="Hipervnculo"/>
                <w:rFonts w:ascii="Helvetica" w:hAnsi="Helvetica"/>
                <w:noProof/>
              </w:rPr>
              <w:t>6.</w:t>
            </w:r>
            <w:r w:rsidR="00F00C73" w:rsidRPr="004A7D8B">
              <w:rPr>
                <w:rFonts w:ascii="Helvetica" w:eastAsiaTheme="minorEastAsia" w:hAnsi="Helvetica" w:cstheme="minorBidi"/>
                <w:noProof/>
                <w:lang w:val="en-US" w:eastAsia="en-US"/>
              </w:rPr>
              <w:tab/>
            </w:r>
            <w:r w:rsidR="00F00C73" w:rsidRPr="004A7D8B">
              <w:rPr>
                <w:rStyle w:val="Hipervnculo"/>
                <w:rFonts w:ascii="Helvetica" w:hAnsi="Helvetica"/>
                <w:noProof/>
              </w:rPr>
              <w:t>PREMIOS A OTORGARSE POR CATEGORÍA</w:t>
            </w:r>
            <w:r w:rsidR="00F00C73" w:rsidRPr="004A7D8B">
              <w:rPr>
                <w:rFonts w:ascii="Helvetica" w:hAnsi="Helvetica"/>
                <w:noProof/>
                <w:webHidden/>
              </w:rPr>
              <w:tab/>
            </w:r>
            <w:r w:rsidR="00F00C73" w:rsidRPr="004A7D8B">
              <w:rPr>
                <w:rFonts w:ascii="Helvetica" w:hAnsi="Helvetica"/>
                <w:noProof/>
                <w:webHidden/>
              </w:rPr>
              <w:fldChar w:fldCharType="begin"/>
            </w:r>
            <w:r w:rsidR="00F00C73" w:rsidRPr="004A7D8B">
              <w:rPr>
                <w:rFonts w:ascii="Helvetica" w:hAnsi="Helvetica"/>
                <w:noProof/>
                <w:webHidden/>
              </w:rPr>
              <w:instrText xml:space="preserve"> PAGEREF _Toc44690183 \h </w:instrText>
            </w:r>
            <w:r w:rsidR="00F00C73" w:rsidRPr="004A7D8B">
              <w:rPr>
                <w:rFonts w:ascii="Helvetica" w:hAnsi="Helvetica"/>
                <w:noProof/>
                <w:webHidden/>
              </w:rPr>
            </w:r>
            <w:r w:rsidR="00F00C73" w:rsidRPr="004A7D8B">
              <w:rPr>
                <w:rFonts w:ascii="Helvetica" w:hAnsi="Helvetica"/>
                <w:noProof/>
                <w:webHidden/>
              </w:rPr>
              <w:fldChar w:fldCharType="separate"/>
            </w:r>
            <w:r w:rsidR="00F00C73" w:rsidRPr="004A7D8B">
              <w:rPr>
                <w:rFonts w:ascii="Helvetica" w:hAnsi="Helvetica"/>
                <w:noProof/>
                <w:webHidden/>
              </w:rPr>
              <w:t>8</w:t>
            </w:r>
            <w:r w:rsidR="00F00C73" w:rsidRPr="004A7D8B">
              <w:rPr>
                <w:rFonts w:ascii="Helvetica" w:hAnsi="Helvetica"/>
                <w:noProof/>
                <w:webHidden/>
              </w:rPr>
              <w:fldChar w:fldCharType="end"/>
            </w:r>
          </w:hyperlink>
        </w:p>
        <w:p w14:paraId="6E9C9723" w14:textId="70EF3E1D" w:rsidR="00F00C73" w:rsidRPr="004A7D8B" w:rsidRDefault="00397A5B">
          <w:pPr>
            <w:pStyle w:val="TDC2"/>
            <w:tabs>
              <w:tab w:val="right" w:leader="dot" w:pos="8828"/>
            </w:tabs>
            <w:rPr>
              <w:rFonts w:ascii="Helvetica" w:eastAsiaTheme="minorEastAsia" w:hAnsi="Helvetica" w:cstheme="minorBidi"/>
              <w:noProof/>
              <w:lang w:val="en-US" w:eastAsia="en-US"/>
            </w:rPr>
          </w:pPr>
          <w:hyperlink w:anchor="_Toc44690184" w:history="1">
            <w:r w:rsidR="00F00C73" w:rsidRPr="004A7D8B">
              <w:rPr>
                <w:rStyle w:val="Hipervnculo"/>
                <w:rFonts w:ascii="Helvetica" w:eastAsia="Times New Roman" w:hAnsi="Helvetica" w:cs="Times New Roman"/>
                <w:b/>
                <w:noProof/>
              </w:rPr>
              <w:t>6.1 Organizaciones de la Sociedad Civil</w:t>
            </w:r>
            <w:r w:rsidR="00F00C73" w:rsidRPr="004A7D8B">
              <w:rPr>
                <w:rFonts w:ascii="Helvetica" w:hAnsi="Helvetica"/>
                <w:noProof/>
                <w:webHidden/>
              </w:rPr>
              <w:tab/>
            </w:r>
            <w:r w:rsidR="00F00C73" w:rsidRPr="004A7D8B">
              <w:rPr>
                <w:rFonts w:ascii="Helvetica" w:hAnsi="Helvetica"/>
                <w:noProof/>
                <w:webHidden/>
              </w:rPr>
              <w:fldChar w:fldCharType="begin"/>
            </w:r>
            <w:r w:rsidR="00F00C73" w:rsidRPr="004A7D8B">
              <w:rPr>
                <w:rFonts w:ascii="Helvetica" w:hAnsi="Helvetica"/>
                <w:noProof/>
                <w:webHidden/>
              </w:rPr>
              <w:instrText xml:space="preserve"> PAGEREF _Toc44690184 \h </w:instrText>
            </w:r>
            <w:r w:rsidR="00F00C73" w:rsidRPr="004A7D8B">
              <w:rPr>
                <w:rFonts w:ascii="Helvetica" w:hAnsi="Helvetica"/>
                <w:noProof/>
                <w:webHidden/>
              </w:rPr>
            </w:r>
            <w:r w:rsidR="00F00C73" w:rsidRPr="004A7D8B">
              <w:rPr>
                <w:rFonts w:ascii="Helvetica" w:hAnsi="Helvetica"/>
                <w:noProof/>
                <w:webHidden/>
              </w:rPr>
              <w:fldChar w:fldCharType="separate"/>
            </w:r>
            <w:r w:rsidR="00F00C73" w:rsidRPr="004A7D8B">
              <w:rPr>
                <w:rFonts w:ascii="Helvetica" w:hAnsi="Helvetica"/>
                <w:noProof/>
                <w:webHidden/>
              </w:rPr>
              <w:t>8</w:t>
            </w:r>
            <w:r w:rsidR="00F00C73" w:rsidRPr="004A7D8B">
              <w:rPr>
                <w:rFonts w:ascii="Helvetica" w:hAnsi="Helvetica"/>
                <w:noProof/>
                <w:webHidden/>
              </w:rPr>
              <w:fldChar w:fldCharType="end"/>
            </w:r>
          </w:hyperlink>
        </w:p>
        <w:p w14:paraId="085F0876" w14:textId="5071C6C1" w:rsidR="00F00C73" w:rsidRPr="004A7D8B" w:rsidRDefault="00397A5B">
          <w:pPr>
            <w:pStyle w:val="TDC2"/>
            <w:tabs>
              <w:tab w:val="right" w:leader="dot" w:pos="8828"/>
            </w:tabs>
            <w:rPr>
              <w:rFonts w:ascii="Helvetica" w:eastAsiaTheme="minorEastAsia" w:hAnsi="Helvetica" w:cstheme="minorBidi"/>
              <w:noProof/>
              <w:lang w:val="en-US" w:eastAsia="en-US"/>
            </w:rPr>
          </w:pPr>
          <w:hyperlink w:anchor="_Toc44690185" w:history="1">
            <w:r w:rsidR="00F00C73" w:rsidRPr="004A7D8B">
              <w:rPr>
                <w:rStyle w:val="Hipervnculo"/>
                <w:rFonts w:ascii="Helvetica" w:eastAsia="Times New Roman" w:hAnsi="Helvetica" w:cs="Times New Roman"/>
                <w:b/>
                <w:noProof/>
              </w:rPr>
              <w:t>6.2 Organizaciones de Medellín Futuro</w:t>
            </w:r>
            <w:r w:rsidR="00F00C73" w:rsidRPr="004A7D8B">
              <w:rPr>
                <w:rFonts w:ascii="Helvetica" w:hAnsi="Helvetica"/>
                <w:noProof/>
                <w:webHidden/>
              </w:rPr>
              <w:tab/>
            </w:r>
            <w:r w:rsidR="00F00C73" w:rsidRPr="004A7D8B">
              <w:rPr>
                <w:rFonts w:ascii="Helvetica" w:hAnsi="Helvetica"/>
                <w:noProof/>
                <w:webHidden/>
              </w:rPr>
              <w:fldChar w:fldCharType="begin"/>
            </w:r>
            <w:r w:rsidR="00F00C73" w:rsidRPr="004A7D8B">
              <w:rPr>
                <w:rFonts w:ascii="Helvetica" w:hAnsi="Helvetica"/>
                <w:noProof/>
                <w:webHidden/>
              </w:rPr>
              <w:instrText xml:space="preserve"> PAGEREF _Toc44690185 \h </w:instrText>
            </w:r>
            <w:r w:rsidR="00F00C73" w:rsidRPr="004A7D8B">
              <w:rPr>
                <w:rFonts w:ascii="Helvetica" w:hAnsi="Helvetica"/>
                <w:noProof/>
                <w:webHidden/>
              </w:rPr>
            </w:r>
            <w:r w:rsidR="00F00C73" w:rsidRPr="004A7D8B">
              <w:rPr>
                <w:rFonts w:ascii="Helvetica" w:hAnsi="Helvetica"/>
                <w:noProof/>
                <w:webHidden/>
              </w:rPr>
              <w:fldChar w:fldCharType="separate"/>
            </w:r>
            <w:r w:rsidR="00F00C73" w:rsidRPr="004A7D8B">
              <w:rPr>
                <w:rFonts w:ascii="Helvetica" w:hAnsi="Helvetica"/>
                <w:noProof/>
                <w:webHidden/>
              </w:rPr>
              <w:t>9</w:t>
            </w:r>
            <w:r w:rsidR="00F00C73" w:rsidRPr="004A7D8B">
              <w:rPr>
                <w:rFonts w:ascii="Helvetica" w:hAnsi="Helvetica"/>
                <w:noProof/>
                <w:webHidden/>
              </w:rPr>
              <w:fldChar w:fldCharType="end"/>
            </w:r>
          </w:hyperlink>
        </w:p>
        <w:p w14:paraId="40D45C53" w14:textId="32702D0E" w:rsidR="00F00C73" w:rsidRPr="004A7D8B" w:rsidRDefault="00397A5B">
          <w:pPr>
            <w:pStyle w:val="TDC1"/>
            <w:tabs>
              <w:tab w:val="left" w:pos="440"/>
              <w:tab w:val="right" w:leader="dot" w:pos="8828"/>
            </w:tabs>
            <w:rPr>
              <w:rFonts w:ascii="Helvetica" w:eastAsiaTheme="minorEastAsia" w:hAnsi="Helvetica" w:cstheme="minorBidi"/>
              <w:noProof/>
              <w:lang w:val="en-US" w:eastAsia="en-US"/>
            </w:rPr>
          </w:pPr>
          <w:hyperlink w:anchor="_Toc44690186" w:history="1">
            <w:r w:rsidR="00F00C73" w:rsidRPr="004A7D8B">
              <w:rPr>
                <w:rStyle w:val="Hipervnculo"/>
                <w:rFonts w:ascii="Helvetica" w:hAnsi="Helvetica"/>
                <w:noProof/>
              </w:rPr>
              <w:t>7.</w:t>
            </w:r>
            <w:r w:rsidR="00F00C73" w:rsidRPr="004A7D8B">
              <w:rPr>
                <w:rFonts w:ascii="Helvetica" w:eastAsiaTheme="minorEastAsia" w:hAnsi="Helvetica" w:cstheme="minorBidi"/>
                <w:noProof/>
                <w:lang w:val="en-US" w:eastAsia="en-US"/>
              </w:rPr>
              <w:tab/>
            </w:r>
            <w:r w:rsidR="00F00C73" w:rsidRPr="004A7D8B">
              <w:rPr>
                <w:rStyle w:val="Hipervnculo"/>
                <w:rFonts w:ascii="Helvetica" w:hAnsi="Helvetica"/>
                <w:noProof/>
              </w:rPr>
              <w:t>PRESENTACIÓN TÉCNICA DE LA EXPERIENCIA</w:t>
            </w:r>
            <w:r w:rsidR="00F00C73" w:rsidRPr="004A7D8B">
              <w:rPr>
                <w:rFonts w:ascii="Helvetica" w:hAnsi="Helvetica"/>
                <w:noProof/>
                <w:webHidden/>
              </w:rPr>
              <w:tab/>
            </w:r>
            <w:r w:rsidR="00F00C73" w:rsidRPr="004A7D8B">
              <w:rPr>
                <w:rFonts w:ascii="Helvetica" w:hAnsi="Helvetica"/>
                <w:noProof/>
                <w:webHidden/>
              </w:rPr>
              <w:fldChar w:fldCharType="begin"/>
            </w:r>
            <w:r w:rsidR="00F00C73" w:rsidRPr="004A7D8B">
              <w:rPr>
                <w:rFonts w:ascii="Helvetica" w:hAnsi="Helvetica"/>
                <w:noProof/>
                <w:webHidden/>
              </w:rPr>
              <w:instrText xml:space="preserve"> PAGEREF _Toc44690186 \h </w:instrText>
            </w:r>
            <w:r w:rsidR="00F00C73" w:rsidRPr="004A7D8B">
              <w:rPr>
                <w:rFonts w:ascii="Helvetica" w:hAnsi="Helvetica"/>
                <w:noProof/>
                <w:webHidden/>
              </w:rPr>
            </w:r>
            <w:r w:rsidR="00F00C73" w:rsidRPr="004A7D8B">
              <w:rPr>
                <w:rFonts w:ascii="Helvetica" w:hAnsi="Helvetica"/>
                <w:noProof/>
                <w:webHidden/>
              </w:rPr>
              <w:fldChar w:fldCharType="separate"/>
            </w:r>
            <w:r w:rsidR="00F00C73" w:rsidRPr="004A7D8B">
              <w:rPr>
                <w:rFonts w:ascii="Helvetica" w:hAnsi="Helvetica"/>
                <w:noProof/>
                <w:webHidden/>
              </w:rPr>
              <w:t>10</w:t>
            </w:r>
            <w:r w:rsidR="00F00C73" w:rsidRPr="004A7D8B">
              <w:rPr>
                <w:rFonts w:ascii="Helvetica" w:hAnsi="Helvetica"/>
                <w:noProof/>
                <w:webHidden/>
              </w:rPr>
              <w:fldChar w:fldCharType="end"/>
            </w:r>
          </w:hyperlink>
        </w:p>
        <w:p w14:paraId="2DE6C49B" w14:textId="5B878959" w:rsidR="00F00C73" w:rsidRPr="004A7D8B" w:rsidRDefault="00397A5B">
          <w:pPr>
            <w:pStyle w:val="TDC1"/>
            <w:tabs>
              <w:tab w:val="left" w:pos="440"/>
              <w:tab w:val="right" w:leader="dot" w:pos="8828"/>
            </w:tabs>
            <w:rPr>
              <w:rFonts w:ascii="Helvetica" w:eastAsiaTheme="minorEastAsia" w:hAnsi="Helvetica" w:cstheme="minorBidi"/>
              <w:noProof/>
              <w:lang w:val="en-US" w:eastAsia="en-US"/>
            </w:rPr>
          </w:pPr>
          <w:hyperlink w:anchor="_Toc44690187" w:history="1">
            <w:r w:rsidR="00F00C73" w:rsidRPr="004A7D8B">
              <w:rPr>
                <w:rStyle w:val="Hipervnculo"/>
                <w:rFonts w:ascii="Helvetica" w:hAnsi="Helvetica"/>
                <w:noProof/>
              </w:rPr>
              <w:t>8.</w:t>
            </w:r>
            <w:r w:rsidR="00F00C73" w:rsidRPr="004A7D8B">
              <w:rPr>
                <w:rFonts w:ascii="Helvetica" w:eastAsiaTheme="minorEastAsia" w:hAnsi="Helvetica" w:cstheme="minorBidi"/>
                <w:noProof/>
                <w:lang w:val="en-US" w:eastAsia="en-US"/>
              </w:rPr>
              <w:tab/>
            </w:r>
            <w:r w:rsidR="00F00C73" w:rsidRPr="004A7D8B">
              <w:rPr>
                <w:rStyle w:val="Hipervnculo"/>
                <w:rFonts w:ascii="Helvetica" w:hAnsi="Helvetica"/>
                <w:noProof/>
              </w:rPr>
              <w:t>REQUISITOS DE INSCRIPCIÓN</w:t>
            </w:r>
            <w:r w:rsidR="00F00C73" w:rsidRPr="004A7D8B">
              <w:rPr>
                <w:rFonts w:ascii="Helvetica" w:hAnsi="Helvetica"/>
                <w:noProof/>
                <w:webHidden/>
              </w:rPr>
              <w:tab/>
            </w:r>
            <w:r w:rsidR="00F00C73" w:rsidRPr="004A7D8B">
              <w:rPr>
                <w:rFonts w:ascii="Helvetica" w:hAnsi="Helvetica"/>
                <w:noProof/>
                <w:webHidden/>
              </w:rPr>
              <w:fldChar w:fldCharType="begin"/>
            </w:r>
            <w:r w:rsidR="00F00C73" w:rsidRPr="004A7D8B">
              <w:rPr>
                <w:rFonts w:ascii="Helvetica" w:hAnsi="Helvetica"/>
                <w:noProof/>
                <w:webHidden/>
              </w:rPr>
              <w:instrText xml:space="preserve"> PAGEREF _Toc44690187 \h </w:instrText>
            </w:r>
            <w:r w:rsidR="00F00C73" w:rsidRPr="004A7D8B">
              <w:rPr>
                <w:rFonts w:ascii="Helvetica" w:hAnsi="Helvetica"/>
                <w:noProof/>
                <w:webHidden/>
              </w:rPr>
            </w:r>
            <w:r w:rsidR="00F00C73" w:rsidRPr="004A7D8B">
              <w:rPr>
                <w:rFonts w:ascii="Helvetica" w:hAnsi="Helvetica"/>
                <w:noProof/>
                <w:webHidden/>
              </w:rPr>
              <w:fldChar w:fldCharType="separate"/>
            </w:r>
            <w:r w:rsidR="00F00C73" w:rsidRPr="004A7D8B">
              <w:rPr>
                <w:rFonts w:ascii="Helvetica" w:hAnsi="Helvetica"/>
                <w:noProof/>
                <w:webHidden/>
              </w:rPr>
              <w:t>11</w:t>
            </w:r>
            <w:r w:rsidR="00F00C73" w:rsidRPr="004A7D8B">
              <w:rPr>
                <w:rFonts w:ascii="Helvetica" w:hAnsi="Helvetica"/>
                <w:noProof/>
                <w:webHidden/>
              </w:rPr>
              <w:fldChar w:fldCharType="end"/>
            </w:r>
          </w:hyperlink>
        </w:p>
        <w:p w14:paraId="091129BB" w14:textId="19D39F7F" w:rsidR="00F00C73" w:rsidRPr="004A7D8B" w:rsidRDefault="00397A5B">
          <w:pPr>
            <w:pStyle w:val="TDC2"/>
            <w:tabs>
              <w:tab w:val="left" w:pos="880"/>
              <w:tab w:val="right" w:leader="dot" w:pos="8828"/>
            </w:tabs>
            <w:rPr>
              <w:rFonts w:ascii="Helvetica" w:eastAsiaTheme="minorEastAsia" w:hAnsi="Helvetica" w:cstheme="minorBidi"/>
              <w:noProof/>
              <w:lang w:val="en-US" w:eastAsia="en-US"/>
            </w:rPr>
          </w:pPr>
          <w:hyperlink w:anchor="_Toc44690188" w:history="1">
            <w:r w:rsidR="00F00C73" w:rsidRPr="004A7D8B">
              <w:rPr>
                <w:rStyle w:val="Hipervnculo"/>
                <w:rFonts w:ascii="Helvetica" w:eastAsia="Times New Roman" w:hAnsi="Helvetica" w:cs="Times New Roman"/>
                <w:b/>
                <w:noProof/>
              </w:rPr>
              <w:t>8.1</w:t>
            </w:r>
            <w:r w:rsidR="00F00C73" w:rsidRPr="004A7D8B">
              <w:rPr>
                <w:rFonts w:ascii="Helvetica" w:eastAsiaTheme="minorEastAsia" w:hAnsi="Helvetica" w:cstheme="minorBidi"/>
                <w:noProof/>
                <w:lang w:val="en-US" w:eastAsia="en-US"/>
              </w:rPr>
              <w:tab/>
            </w:r>
            <w:r w:rsidR="00F00C73" w:rsidRPr="004A7D8B">
              <w:rPr>
                <w:rStyle w:val="Hipervnculo"/>
                <w:rFonts w:ascii="Helvetica" w:eastAsia="Times New Roman" w:hAnsi="Helvetica" w:cs="Times New Roman"/>
                <w:b/>
                <w:noProof/>
              </w:rPr>
              <w:t>Verificación de requisitos de inscripción</w:t>
            </w:r>
            <w:r w:rsidR="00F00C73" w:rsidRPr="004A7D8B">
              <w:rPr>
                <w:rFonts w:ascii="Helvetica" w:hAnsi="Helvetica"/>
                <w:noProof/>
                <w:webHidden/>
              </w:rPr>
              <w:tab/>
            </w:r>
            <w:r w:rsidR="00F00C73" w:rsidRPr="004A7D8B">
              <w:rPr>
                <w:rFonts w:ascii="Helvetica" w:hAnsi="Helvetica"/>
                <w:noProof/>
                <w:webHidden/>
              </w:rPr>
              <w:fldChar w:fldCharType="begin"/>
            </w:r>
            <w:r w:rsidR="00F00C73" w:rsidRPr="004A7D8B">
              <w:rPr>
                <w:rFonts w:ascii="Helvetica" w:hAnsi="Helvetica"/>
                <w:noProof/>
                <w:webHidden/>
              </w:rPr>
              <w:instrText xml:space="preserve"> PAGEREF _Toc44690188 \h </w:instrText>
            </w:r>
            <w:r w:rsidR="00F00C73" w:rsidRPr="004A7D8B">
              <w:rPr>
                <w:rFonts w:ascii="Helvetica" w:hAnsi="Helvetica"/>
                <w:noProof/>
                <w:webHidden/>
              </w:rPr>
            </w:r>
            <w:r w:rsidR="00F00C73" w:rsidRPr="004A7D8B">
              <w:rPr>
                <w:rFonts w:ascii="Helvetica" w:hAnsi="Helvetica"/>
                <w:noProof/>
                <w:webHidden/>
              </w:rPr>
              <w:fldChar w:fldCharType="separate"/>
            </w:r>
            <w:r w:rsidR="00F00C73" w:rsidRPr="004A7D8B">
              <w:rPr>
                <w:rFonts w:ascii="Helvetica" w:hAnsi="Helvetica"/>
                <w:noProof/>
                <w:webHidden/>
              </w:rPr>
              <w:t>14</w:t>
            </w:r>
            <w:r w:rsidR="00F00C73" w:rsidRPr="004A7D8B">
              <w:rPr>
                <w:rFonts w:ascii="Helvetica" w:hAnsi="Helvetica"/>
                <w:noProof/>
                <w:webHidden/>
              </w:rPr>
              <w:fldChar w:fldCharType="end"/>
            </w:r>
          </w:hyperlink>
        </w:p>
        <w:p w14:paraId="727A9FFB" w14:textId="13DCB778" w:rsidR="00F00C73" w:rsidRPr="004A7D8B" w:rsidRDefault="00397A5B">
          <w:pPr>
            <w:pStyle w:val="TDC1"/>
            <w:tabs>
              <w:tab w:val="left" w:pos="440"/>
              <w:tab w:val="right" w:leader="dot" w:pos="8828"/>
            </w:tabs>
            <w:rPr>
              <w:rFonts w:ascii="Helvetica" w:eastAsiaTheme="minorEastAsia" w:hAnsi="Helvetica" w:cstheme="minorBidi"/>
              <w:noProof/>
              <w:lang w:val="en-US" w:eastAsia="en-US"/>
            </w:rPr>
          </w:pPr>
          <w:hyperlink w:anchor="_Toc44690189" w:history="1">
            <w:r w:rsidR="00F00C73" w:rsidRPr="004A7D8B">
              <w:rPr>
                <w:rStyle w:val="Hipervnculo"/>
                <w:rFonts w:ascii="Helvetica" w:hAnsi="Helvetica"/>
                <w:noProof/>
              </w:rPr>
              <w:t>9.</w:t>
            </w:r>
            <w:r w:rsidR="00F00C73" w:rsidRPr="004A7D8B">
              <w:rPr>
                <w:rFonts w:ascii="Helvetica" w:eastAsiaTheme="minorEastAsia" w:hAnsi="Helvetica" w:cstheme="minorBidi"/>
                <w:noProof/>
                <w:lang w:val="en-US" w:eastAsia="en-US"/>
              </w:rPr>
              <w:tab/>
            </w:r>
            <w:r w:rsidR="00F00C73" w:rsidRPr="004A7D8B">
              <w:rPr>
                <w:rStyle w:val="Hipervnculo"/>
                <w:rFonts w:ascii="Helvetica" w:hAnsi="Helvetica"/>
                <w:noProof/>
              </w:rPr>
              <w:t>RETIRO VOLUNTARIO DE LA EXPERIENCIA</w:t>
            </w:r>
            <w:r w:rsidR="00F00C73" w:rsidRPr="004A7D8B">
              <w:rPr>
                <w:rFonts w:ascii="Helvetica" w:hAnsi="Helvetica"/>
                <w:noProof/>
                <w:webHidden/>
              </w:rPr>
              <w:tab/>
            </w:r>
            <w:r w:rsidR="00F00C73" w:rsidRPr="004A7D8B">
              <w:rPr>
                <w:rFonts w:ascii="Helvetica" w:hAnsi="Helvetica"/>
                <w:noProof/>
                <w:webHidden/>
              </w:rPr>
              <w:fldChar w:fldCharType="begin"/>
            </w:r>
            <w:r w:rsidR="00F00C73" w:rsidRPr="004A7D8B">
              <w:rPr>
                <w:rFonts w:ascii="Helvetica" w:hAnsi="Helvetica"/>
                <w:noProof/>
                <w:webHidden/>
              </w:rPr>
              <w:instrText xml:space="preserve"> PAGEREF _Toc44690189 \h </w:instrText>
            </w:r>
            <w:r w:rsidR="00F00C73" w:rsidRPr="004A7D8B">
              <w:rPr>
                <w:rFonts w:ascii="Helvetica" w:hAnsi="Helvetica"/>
                <w:noProof/>
                <w:webHidden/>
              </w:rPr>
            </w:r>
            <w:r w:rsidR="00F00C73" w:rsidRPr="004A7D8B">
              <w:rPr>
                <w:rFonts w:ascii="Helvetica" w:hAnsi="Helvetica"/>
                <w:noProof/>
                <w:webHidden/>
              </w:rPr>
              <w:fldChar w:fldCharType="separate"/>
            </w:r>
            <w:r w:rsidR="00F00C73" w:rsidRPr="004A7D8B">
              <w:rPr>
                <w:rFonts w:ascii="Helvetica" w:hAnsi="Helvetica"/>
                <w:noProof/>
                <w:webHidden/>
              </w:rPr>
              <w:t>14</w:t>
            </w:r>
            <w:r w:rsidR="00F00C73" w:rsidRPr="004A7D8B">
              <w:rPr>
                <w:rFonts w:ascii="Helvetica" w:hAnsi="Helvetica"/>
                <w:noProof/>
                <w:webHidden/>
              </w:rPr>
              <w:fldChar w:fldCharType="end"/>
            </w:r>
          </w:hyperlink>
        </w:p>
        <w:p w14:paraId="65585119" w14:textId="028D23B3" w:rsidR="00F00C73" w:rsidRPr="004A7D8B" w:rsidRDefault="00397A5B">
          <w:pPr>
            <w:pStyle w:val="TDC1"/>
            <w:tabs>
              <w:tab w:val="left" w:pos="660"/>
              <w:tab w:val="right" w:leader="dot" w:pos="8828"/>
            </w:tabs>
            <w:rPr>
              <w:rFonts w:ascii="Helvetica" w:eastAsiaTheme="minorEastAsia" w:hAnsi="Helvetica" w:cstheme="minorBidi"/>
              <w:noProof/>
              <w:lang w:val="en-US" w:eastAsia="en-US"/>
            </w:rPr>
          </w:pPr>
          <w:hyperlink w:anchor="_Toc44690190" w:history="1">
            <w:r w:rsidR="00F00C73" w:rsidRPr="004A7D8B">
              <w:rPr>
                <w:rStyle w:val="Hipervnculo"/>
                <w:rFonts w:ascii="Helvetica" w:hAnsi="Helvetica"/>
                <w:noProof/>
              </w:rPr>
              <w:t>10.</w:t>
            </w:r>
            <w:r w:rsidR="00F00C73" w:rsidRPr="004A7D8B">
              <w:rPr>
                <w:rFonts w:ascii="Helvetica" w:eastAsiaTheme="minorEastAsia" w:hAnsi="Helvetica" w:cstheme="minorBidi"/>
                <w:noProof/>
                <w:lang w:val="en-US" w:eastAsia="en-US"/>
              </w:rPr>
              <w:tab/>
            </w:r>
            <w:r w:rsidR="00F00C73" w:rsidRPr="004A7D8B">
              <w:rPr>
                <w:rStyle w:val="Hipervnculo"/>
                <w:rFonts w:ascii="Helvetica" w:hAnsi="Helvetica"/>
                <w:noProof/>
              </w:rPr>
              <w:t>CRITERIOS DE EVALUACIÓN</w:t>
            </w:r>
            <w:r w:rsidR="00F00C73" w:rsidRPr="004A7D8B">
              <w:rPr>
                <w:rFonts w:ascii="Helvetica" w:hAnsi="Helvetica"/>
                <w:noProof/>
                <w:webHidden/>
              </w:rPr>
              <w:tab/>
            </w:r>
            <w:r w:rsidR="00F00C73" w:rsidRPr="004A7D8B">
              <w:rPr>
                <w:rFonts w:ascii="Helvetica" w:hAnsi="Helvetica"/>
                <w:noProof/>
                <w:webHidden/>
              </w:rPr>
              <w:fldChar w:fldCharType="begin"/>
            </w:r>
            <w:r w:rsidR="00F00C73" w:rsidRPr="004A7D8B">
              <w:rPr>
                <w:rFonts w:ascii="Helvetica" w:hAnsi="Helvetica"/>
                <w:noProof/>
                <w:webHidden/>
              </w:rPr>
              <w:instrText xml:space="preserve"> PAGEREF _Toc44690190 \h </w:instrText>
            </w:r>
            <w:r w:rsidR="00F00C73" w:rsidRPr="004A7D8B">
              <w:rPr>
                <w:rFonts w:ascii="Helvetica" w:hAnsi="Helvetica"/>
                <w:noProof/>
                <w:webHidden/>
              </w:rPr>
            </w:r>
            <w:r w:rsidR="00F00C73" w:rsidRPr="004A7D8B">
              <w:rPr>
                <w:rFonts w:ascii="Helvetica" w:hAnsi="Helvetica"/>
                <w:noProof/>
                <w:webHidden/>
              </w:rPr>
              <w:fldChar w:fldCharType="separate"/>
            </w:r>
            <w:r w:rsidR="00F00C73" w:rsidRPr="004A7D8B">
              <w:rPr>
                <w:rFonts w:ascii="Helvetica" w:hAnsi="Helvetica"/>
                <w:noProof/>
                <w:webHidden/>
              </w:rPr>
              <w:t>14</w:t>
            </w:r>
            <w:r w:rsidR="00F00C73" w:rsidRPr="004A7D8B">
              <w:rPr>
                <w:rFonts w:ascii="Helvetica" w:hAnsi="Helvetica"/>
                <w:noProof/>
                <w:webHidden/>
              </w:rPr>
              <w:fldChar w:fldCharType="end"/>
            </w:r>
          </w:hyperlink>
        </w:p>
        <w:p w14:paraId="082C2219" w14:textId="487C85CE" w:rsidR="00F00C73" w:rsidRPr="004A7D8B" w:rsidRDefault="00397A5B">
          <w:pPr>
            <w:pStyle w:val="TDC1"/>
            <w:tabs>
              <w:tab w:val="left" w:pos="660"/>
              <w:tab w:val="right" w:leader="dot" w:pos="8828"/>
            </w:tabs>
            <w:rPr>
              <w:rFonts w:ascii="Helvetica" w:eastAsiaTheme="minorEastAsia" w:hAnsi="Helvetica" w:cstheme="minorBidi"/>
              <w:noProof/>
              <w:lang w:val="en-US" w:eastAsia="en-US"/>
            </w:rPr>
          </w:pPr>
          <w:hyperlink w:anchor="_Toc44690191" w:history="1">
            <w:r w:rsidR="00F00C73" w:rsidRPr="004A7D8B">
              <w:rPr>
                <w:rStyle w:val="Hipervnculo"/>
                <w:rFonts w:ascii="Helvetica" w:hAnsi="Helvetica"/>
                <w:noProof/>
              </w:rPr>
              <w:t>11.</w:t>
            </w:r>
            <w:r w:rsidR="00F00C73" w:rsidRPr="004A7D8B">
              <w:rPr>
                <w:rFonts w:ascii="Helvetica" w:eastAsiaTheme="minorEastAsia" w:hAnsi="Helvetica" w:cstheme="minorBidi"/>
                <w:noProof/>
                <w:lang w:val="en-US" w:eastAsia="en-US"/>
              </w:rPr>
              <w:tab/>
            </w:r>
            <w:r w:rsidR="00F00C73" w:rsidRPr="004A7D8B">
              <w:rPr>
                <w:rStyle w:val="Hipervnculo"/>
                <w:rFonts w:ascii="Helvetica" w:hAnsi="Helvetica"/>
                <w:noProof/>
              </w:rPr>
              <w:t>EVALUADOR</w:t>
            </w:r>
            <w:r w:rsidR="00F00C73" w:rsidRPr="004A7D8B">
              <w:rPr>
                <w:rFonts w:ascii="Helvetica" w:hAnsi="Helvetica"/>
                <w:noProof/>
                <w:webHidden/>
              </w:rPr>
              <w:tab/>
            </w:r>
            <w:r w:rsidR="00F00C73" w:rsidRPr="004A7D8B">
              <w:rPr>
                <w:rFonts w:ascii="Helvetica" w:hAnsi="Helvetica"/>
                <w:noProof/>
                <w:webHidden/>
              </w:rPr>
              <w:fldChar w:fldCharType="begin"/>
            </w:r>
            <w:r w:rsidR="00F00C73" w:rsidRPr="004A7D8B">
              <w:rPr>
                <w:rFonts w:ascii="Helvetica" w:hAnsi="Helvetica"/>
                <w:noProof/>
                <w:webHidden/>
              </w:rPr>
              <w:instrText xml:space="preserve"> PAGEREF _Toc44690191 \h </w:instrText>
            </w:r>
            <w:r w:rsidR="00F00C73" w:rsidRPr="004A7D8B">
              <w:rPr>
                <w:rFonts w:ascii="Helvetica" w:hAnsi="Helvetica"/>
                <w:noProof/>
                <w:webHidden/>
              </w:rPr>
            </w:r>
            <w:r w:rsidR="00F00C73" w:rsidRPr="004A7D8B">
              <w:rPr>
                <w:rFonts w:ascii="Helvetica" w:hAnsi="Helvetica"/>
                <w:noProof/>
                <w:webHidden/>
              </w:rPr>
              <w:fldChar w:fldCharType="separate"/>
            </w:r>
            <w:r w:rsidR="00F00C73" w:rsidRPr="004A7D8B">
              <w:rPr>
                <w:rFonts w:ascii="Helvetica" w:hAnsi="Helvetica"/>
                <w:noProof/>
                <w:webHidden/>
              </w:rPr>
              <w:t>17</w:t>
            </w:r>
            <w:r w:rsidR="00F00C73" w:rsidRPr="004A7D8B">
              <w:rPr>
                <w:rFonts w:ascii="Helvetica" w:hAnsi="Helvetica"/>
                <w:noProof/>
                <w:webHidden/>
              </w:rPr>
              <w:fldChar w:fldCharType="end"/>
            </w:r>
          </w:hyperlink>
        </w:p>
        <w:p w14:paraId="2024CFC8" w14:textId="6A7ECCA4" w:rsidR="00F00C73" w:rsidRPr="004A7D8B" w:rsidRDefault="00397A5B">
          <w:pPr>
            <w:pStyle w:val="TDC1"/>
            <w:tabs>
              <w:tab w:val="left" w:pos="660"/>
              <w:tab w:val="right" w:leader="dot" w:pos="8828"/>
            </w:tabs>
            <w:rPr>
              <w:rFonts w:ascii="Helvetica" w:eastAsiaTheme="minorEastAsia" w:hAnsi="Helvetica" w:cstheme="minorBidi"/>
              <w:noProof/>
              <w:lang w:val="en-US" w:eastAsia="en-US"/>
            </w:rPr>
          </w:pPr>
          <w:hyperlink w:anchor="_Toc44690192" w:history="1">
            <w:r w:rsidR="00F00C73" w:rsidRPr="004A7D8B">
              <w:rPr>
                <w:rStyle w:val="Hipervnculo"/>
                <w:rFonts w:ascii="Helvetica" w:hAnsi="Helvetica"/>
                <w:noProof/>
              </w:rPr>
              <w:t>12.</w:t>
            </w:r>
            <w:r w:rsidR="00F00C73" w:rsidRPr="004A7D8B">
              <w:rPr>
                <w:rFonts w:ascii="Helvetica" w:eastAsiaTheme="minorEastAsia" w:hAnsi="Helvetica" w:cstheme="minorBidi"/>
                <w:noProof/>
                <w:lang w:val="en-US" w:eastAsia="en-US"/>
              </w:rPr>
              <w:tab/>
            </w:r>
            <w:r w:rsidR="00F00C73" w:rsidRPr="004A7D8B">
              <w:rPr>
                <w:rStyle w:val="Hipervnculo"/>
                <w:rFonts w:ascii="Helvetica" w:hAnsi="Helvetica"/>
                <w:noProof/>
              </w:rPr>
              <w:t>CAUSALES DE ELIMINACIÓN</w:t>
            </w:r>
            <w:r w:rsidR="00F00C73" w:rsidRPr="004A7D8B">
              <w:rPr>
                <w:rFonts w:ascii="Helvetica" w:hAnsi="Helvetica"/>
                <w:noProof/>
                <w:webHidden/>
              </w:rPr>
              <w:tab/>
            </w:r>
            <w:r w:rsidR="00F00C73" w:rsidRPr="004A7D8B">
              <w:rPr>
                <w:rFonts w:ascii="Helvetica" w:hAnsi="Helvetica"/>
                <w:noProof/>
                <w:webHidden/>
              </w:rPr>
              <w:fldChar w:fldCharType="begin"/>
            </w:r>
            <w:r w:rsidR="00F00C73" w:rsidRPr="004A7D8B">
              <w:rPr>
                <w:rFonts w:ascii="Helvetica" w:hAnsi="Helvetica"/>
                <w:noProof/>
                <w:webHidden/>
              </w:rPr>
              <w:instrText xml:space="preserve"> PAGEREF _Toc44690192 \h </w:instrText>
            </w:r>
            <w:r w:rsidR="00F00C73" w:rsidRPr="004A7D8B">
              <w:rPr>
                <w:rFonts w:ascii="Helvetica" w:hAnsi="Helvetica"/>
                <w:noProof/>
                <w:webHidden/>
              </w:rPr>
            </w:r>
            <w:r w:rsidR="00F00C73" w:rsidRPr="004A7D8B">
              <w:rPr>
                <w:rFonts w:ascii="Helvetica" w:hAnsi="Helvetica"/>
                <w:noProof/>
                <w:webHidden/>
              </w:rPr>
              <w:fldChar w:fldCharType="separate"/>
            </w:r>
            <w:r w:rsidR="00F00C73" w:rsidRPr="004A7D8B">
              <w:rPr>
                <w:rFonts w:ascii="Helvetica" w:hAnsi="Helvetica"/>
                <w:noProof/>
                <w:webHidden/>
              </w:rPr>
              <w:t>18</w:t>
            </w:r>
            <w:r w:rsidR="00F00C73" w:rsidRPr="004A7D8B">
              <w:rPr>
                <w:rFonts w:ascii="Helvetica" w:hAnsi="Helvetica"/>
                <w:noProof/>
                <w:webHidden/>
              </w:rPr>
              <w:fldChar w:fldCharType="end"/>
            </w:r>
          </w:hyperlink>
        </w:p>
        <w:p w14:paraId="3F43F60F" w14:textId="7E3AFE7D" w:rsidR="00F00C73" w:rsidRPr="004A7D8B" w:rsidRDefault="00397A5B">
          <w:pPr>
            <w:pStyle w:val="TDC1"/>
            <w:tabs>
              <w:tab w:val="left" w:pos="660"/>
              <w:tab w:val="right" w:leader="dot" w:pos="8828"/>
            </w:tabs>
            <w:rPr>
              <w:rFonts w:ascii="Helvetica" w:eastAsiaTheme="minorEastAsia" w:hAnsi="Helvetica" w:cstheme="minorBidi"/>
              <w:noProof/>
              <w:lang w:val="en-US" w:eastAsia="en-US"/>
            </w:rPr>
          </w:pPr>
          <w:hyperlink w:anchor="_Toc44690193" w:history="1">
            <w:r w:rsidR="00F00C73" w:rsidRPr="004A7D8B">
              <w:rPr>
                <w:rStyle w:val="Hipervnculo"/>
                <w:rFonts w:ascii="Helvetica" w:hAnsi="Helvetica"/>
                <w:noProof/>
              </w:rPr>
              <w:t>13.</w:t>
            </w:r>
            <w:r w:rsidR="00F00C73" w:rsidRPr="004A7D8B">
              <w:rPr>
                <w:rFonts w:ascii="Helvetica" w:eastAsiaTheme="minorEastAsia" w:hAnsi="Helvetica" w:cstheme="minorBidi"/>
                <w:noProof/>
                <w:lang w:val="en-US" w:eastAsia="en-US"/>
              </w:rPr>
              <w:tab/>
            </w:r>
            <w:r w:rsidR="00F00C73" w:rsidRPr="004A7D8B">
              <w:rPr>
                <w:rStyle w:val="Hipervnculo"/>
                <w:rFonts w:ascii="Helvetica" w:hAnsi="Helvetica"/>
                <w:noProof/>
              </w:rPr>
              <w:t>CRITERIOS DE DESEMPATE</w:t>
            </w:r>
            <w:r w:rsidR="00F00C73" w:rsidRPr="004A7D8B">
              <w:rPr>
                <w:rFonts w:ascii="Helvetica" w:hAnsi="Helvetica"/>
                <w:noProof/>
                <w:webHidden/>
              </w:rPr>
              <w:tab/>
            </w:r>
            <w:r w:rsidR="00F00C73" w:rsidRPr="004A7D8B">
              <w:rPr>
                <w:rFonts w:ascii="Helvetica" w:hAnsi="Helvetica"/>
                <w:noProof/>
                <w:webHidden/>
              </w:rPr>
              <w:fldChar w:fldCharType="begin"/>
            </w:r>
            <w:r w:rsidR="00F00C73" w:rsidRPr="004A7D8B">
              <w:rPr>
                <w:rFonts w:ascii="Helvetica" w:hAnsi="Helvetica"/>
                <w:noProof/>
                <w:webHidden/>
              </w:rPr>
              <w:instrText xml:space="preserve"> PAGEREF _Toc44690193 \h </w:instrText>
            </w:r>
            <w:r w:rsidR="00F00C73" w:rsidRPr="004A7D8B">
              <w:rPr>
                <w:rFonts w:ascii="Helvetica" w:hAnsi="Helvetica"/>
                <w:noProof/>
                <w:webHidden/>
              </w:rPr>
            </w:r>
            <w:r w:rsidR="00F00C73" w:rsidRPr="004A7D8B">
              <w:rPr>
                <w:rFonts w:ascii="Helvetica" w:hAnsi="Helvetica"/>
                <w:noProof/>
                <w:webHidden/>
              </w:rPr>
              <w:fldChar w:fldCharType="separate"/>
            </w:r>
            <w:r w:rsidR="00F00C73" w:rsidRPr="004A7D8B">
              <w:rPr>
                <w:rFonts w:ascii="Helvetica" w:hAnsi="Helvetica"/>
                <w:noProof/>
                <w:webHidden/>
              </w:rPr>
              <w:t>19</w:t>
            </w:r>
            <w:r w:rsidR="00F00C73" w:rsidRPr="004A7D8B">
              <w:rPr>
                <w:rFonts w:ascii="Helvetica" w:hAnsi="Helvetica"/>
                <w:noProof/>
                <w:webHidden/>
              </w:rPr>
              <w:fldChar w:fldCharType="end"/>
            </w:r>
          </w:hyperlink>
        </w:p>
        <w:p w14:paraId="2D438573" w14:textId="7D0D8895" w:rsidR="00F00C73" w:rsidRPr="004A7D8B" w:rsidRDefault="00397A5B">
          <w:pPr>
            <w:pStyle w:val="TDC1"/>
            <w:tabs>
              <w:tab w:val="left" w:pos="660"/>
              <w:tab w:val="right" w:leader="dot" w:pos="8828"/>
            </w:tabs>
            <w:rPr>
              <w:rFonts w:ascii="Helvetica" w:eastAsiaTheme="minorEastAsia" w:hAnsi="Helvetica" w:cstheme="minorBidi"/>
              <w:noProof/>
              <w:lang w:val="en-US" w:eastAsia="en-US"/>
            </w:rPr>
          </w:pPr>
          <w:hyperlink w:anchor="_Toc44690194" w:history="1">
            <w:r w:rsidR="00F00C73" w:rsidRPr="004A7D8B">
              <w:rPr>
                <w:rStyle w:val="Hipervnculo"/>
                <w:rFonts w:ascii="Helvetica" w:hAnsi="Helvetica"/>
                <w:noProof/>
              </w:rPr>
              <w:t>14.</w:t>
            </w:r>
            <w:r w:rsidR="00F00C73" w:rsidRPr="004A7D8B">
              <w:rPr>
                <w:rFonts w:ascii="Helvetica" w:eastAsiaTheme="minorEastAsia" w:hAnsi="Helvetica" w:cstheme="minorBidi"/>
                <w:noProof/>
                <w:lang w:val="en-US" w:eastAsia="en-US"/>
              </w:rPr>
              <w:tab/>
            </w:r>
            <w:r w:rsidR="00F00C73" w:rsidRPr="004A7D8B">
              <w:rPr>
                <w:rStyle w:val="Hipervnculo"/>
                <w:rFonts w:ascii="Helvetica" w:hAnsi="Helvetica"/>
                <w:noProof/>
              </w:rPr>
              <w:t>ACTA DE COMPROMISO</w:t>
            </w:r>
            <w:r w:rsidR="00F00C73" w:rsidRPr="004A7D8B">
              <w:rPr>
                <w:rFonts w:ascii="Helvetica" w:hAnsi="Helvetica"/>
                <w:noProof/>
                <w:webHidden/>
              </w:rPr>
              <w:tab/>
            </w:r>
            <w:r w:rsidR="00F00C73" w:rsidRPr="004A7D8B">
              <w:rPr>
                <w:rFonts w:ascii="Helvetica" w:hAnsi="Helvetica"/>
                <w:noProof/>
                <w:webHidden/>
              </w:rPr>
              <w:fldChar w:fldCharType="begin"/>
            </w:r>
            <w:r w:rsidR="00F00C73" w:rsidRPr="004A7D8B">
              <w:rPr>
                <w:rFonts w:ascii="Helvetica" w:hAnsi="Helvetica"/>
                <w:noProof/>
                <w:webHidden/>
              </w:rPr>
              <w:instrText xml:space="preserve"> PAGEREF _Toc44690194 \h </w:instrText>
            </w:r>
            <w:r w:rsidR="00F00C73" w:rsidRPr="004A7D8B">
              <w:rPr>
                <w:rFonts w:ascii="Helvetica" w:hAnsi="Helvetica"/>
                <w:noProof/>
                <w:webHidden/>
              </w:rPr>
            </w:r>
            <w:r w:rsidR="00F00C73" w:rsidRPr="004A7D8B">
              <w:rPr>
                <w:rFonts w:ascii="Helvetica" w:hAnsi="Helvetica"/>
                <w:noProof/>
                <w:webHidden/>
              </w:rPr>
              <w:fldChar w:fldCharType="separate"/>
            </w:r>
            <w:r w:rsidR="00F00C73" w:rsidRPr="004A7D8B">
              <w:rPr>
                <w:rFonts w:ascii="Helvetica" w:hAnsi="Helvetica"/>
                <w:noProof/>
                <w:webHidden/>
              </w:rPr>
              <w:t>20</w:t>
            </w:r>
            <w:r w:rsidR="00F00C73" w:rsidRPr="004A7D8B">
              <w:rPr>
                <w:rFonts w:ascii="Helvetica" w:hAnsi="Helvetica"/>
                <w:noProof/>
                <w:webHidden/>
              </w:rPr>
              <w:fldChar w:fldCharType="end"/>
            </w:r>
          </w:hyperlink>
        </w:p>
        <w:p w14:paraId="12636B1D" w14:textId="5EBEFCCF" w:rsidR="00F00C73" w:rsidRPr="004A7D8B" w:rsidRDefault="00397A5B">
          <w:pPr>
            <w:pStyle w:val="TDC1"/>
            <w:tabs>
              <w:tab w:val="left" w:pos="660"/>
              <w:tab w:val="right" w:leader="dot" w:pos="8828"/>
            </w:tabs>
            <w:rPr>
              <w:rFonts w:ascii="Helvetica" w:eastAsiaTheme="minorEastAsia" w:hAnsi="Helvetica" w:cstheme="minorBidi"/>
              <w:noProof/>
              <w:lang w:val="en-US" w:eastAsia="en-US"/>
            </w:rPr>
          </w:pPr>
          <w:hyperlink w:anchor="_Toc44690195" w:history="1">
            <w:r w:rsidR="00F00C73" w:rsidRPr="004A7D8B">
              <w:rPr>
                <w:rStyle w:val="Hipervnculo"/>
                <w:rFonts w:ascii="Helvetica" w:hAnsi="Helvetica"/>
                <w:noProof/>
              </w:rPr>
              <w:t>15.</w:t>
            </w:r>
            <w:r w:rsidR="00F00C73" w:rsidRPr="004A7D8B">
              <w:rPr>
                <w:rFonts w:ascii="Helvetica" w:eastAsiaTheme="minorEastAsia" w:hAnsi="Helvetica" w:cstheme="minorBidi"/>
                <w:noProof/>
                <w:lang w:val="en-US" w:eastAsia="en-US"/>
              </w:rPr>
              <w:tab/>
            </w:r>
            <w:r w:rsidR="00F00C73" w:rsidRPr="004A7D8B">
              <w:rPr>
                <w:rStyle w:val="Hipervnculo"/>
                <w:rFonts w:ascii="Helvetica" w:hAnsi="Helvetica"/>
                <w:noProof/>
              </w:rPr>
              <w:t>ACEPTACIÓN DE LAS CONDICIONES DE LA CONVOCATORIA</w:t>
            </w:r>
            <w:r w:rsidR="00F00C73" w:rsidRPr="004A7D8B">
              <w:rPr>
                <w:rFonts w:ascii="Helvetica" w:hAnsi="Helvetica"/>
                <w:noProof/>
                <w:webHidden/>
              </w:rPr>
              <w:tab/>
            </w:r>
            <w:r w:rsidR="00F00C73" w:rsidRPr="004A7D8B">
              <w:rPr>
                <w:rFonts w:ascii="Helvetica" w:hAnsi="Helvetica"/>
                <w:noProof/>
                <w:webHidden/>
              </w:rPr>
              <w:fldChar w:fldCharType="begin"/>
            </w:r>
            <w:r w:rsidR="00F00C73" w:rsidRPr="004A7D8B">
              <w:rPr>
                <w:rFonts w:ascii="Helvetica" w:hAnsi="Helvetica"/>
                <w:noProof/>
                <w:webHidden/>
              </w:rPr>
              <w:instrText xml:space="preserve"> PAGEREF _Toc44690195 \h </w:instrText>
            </w:r>
            <w:r w:rsidR="00F00C73" w:rsidRPr="004A7D8B">
              <w:rPr>
                <w:rFonts w:ascii="Helvetica" w:hAnsi="Helvetica"/>
                <w:noProof/>
                <w:webHidden/>
              </w:rPr>
            </w:r>
            <w:r w:rsidR="00F00C73" w:rsidRPr="004A7D8B">
              <w:rPr>
                <w:rFonts w:ascii="Helvetica" w:hAnsi="Helvetica"/>
                <w:noProof/>
                <w:webHidden/>
              </w:rPr>
              <w:fldChar w:fldCharType="separate"/>
            </w:r>
            <w:r w:rsidR="00F00C73" w:rsidRPr="004A7D8B">
              <w:rPr>
                <w:rFonts w:ascii="Helvetica" w:hAnsi="Helvetica"/>
                <w:noProof/>
                <w:webHidden/>
              </w:rPr>
              <w:t>20</w:t>
            </w:r>
            <w:r w:rsidR="00F00C73" w:rsidRPr="004A7D8B">
              <w:rPr>
                <w:rFonts w:ascii="Helvetica" w:hAnsi="Helvetica"/>
                <w:noProof/>
                <w:webHidden/>
              </w:rPr>
              <w:fldChar w:fldCharType="end"/>
            </w:r>
          </w:hyperlink>
        </w:p>
        <w:p w14:paraId="0B110550" w14:textId="16E68C3B" w:rsidR="00F00C73" w:rsidRPr="004A7D8B" w:rsidRDefault="00397A5B">
          <w:pPr>
            <w:pStyle w:val="TDC1"/>
            <w:tabs>
              <w:tab w:val="left" w:pos="660"/>
              <w:tab w:val="right" w:leader="dot" w:pos="8828"/>
            </w:tabs>
            <w:rPr>
              <w:rFonts w:ascii="Helvetica" w:eastAsiaTheme="minorEastAsia" w:hAnsi="Helvetica" w:cstheme="minorBidi"/>
              <w:noProof/>
              <w:lang w:val="en-US" w:eastAsia="en-US"/>
            </w:rPr>
          </w:pPr>
          <w:hyperlink w:anchor="_Toc44690196" w:history="1">
            <w:r w:rsidR="00F00C73" w:rsidRPr="004A7D8B">
              <w:rPr>
                <w:rStyle w:val="Hipervnculo"/>
                <w:rFonts w:ascii="Helvetica" w:hAnsi="Helvetica"/>
                <w:noProof/>
              </w:rPr>
              <w:t>16.</w:t>
            </w:r>
            <w:r w:rsidR="00F00C73" w:rsidRPr="004A7D8B">
              <w:rPr>
                <w:rFonts w:ascii="Helvetica" w:eastAsiaTheme="minorEastAsia" w:hAnsi="Helvetica" w:cstheme="minorBidi"/>
                <w:noProof/>
                <w:lang w:val="en-US" w:eastAsia="en-US"/>
              </w:rPr>
              <w:tab/>
            </w:r>
            <w:r w:rsidR="00F00C73" w:rsidRPr="004A7D8B">
              <w:rPr>
                <w:rStyle w:val="Hipervnculo"/>
                <w:rFonts w:ascii="Helvetica" w:hAnsi="Helvetica"/>
                <w:noProof/>
              </w:rPr>
              <w:t>RESERVA DE DOCUMENTOS</w:t>
            </w:r>
            <w:r w:rsidR="00F00C73" w:rsidRPr="004A7D8B">
              <w:rPr>
                <w:rFonts w:ascii="Helvetica" w:hAnsi="Helvetica"/>
                <w:noProof/>
                <w:webHidden/>
              </w:rPr>
              <w:tab/>
            </w:r>
            <w:r w:rsidR="00F00C73" w:rsidRPr="004A7D8B">
              <w:rPr>
                <w:rFonts w:ascii="Helvetica" w:hAnsi="Helvetica"/>
                <w:noProof/>
                <w:webHidden/>
              </w:rPr>
              <w:fldChar w:fldCharType="begin"/>
            </w:r>
            <w:r w:rsidR="00F00C73" w:rsidRPr="004A7D8B">
              <w:rPr>
                <w:rFonts w:ascii="Helvetica" w:hAnsi="Helvetica"/>
                <w:noProof/>
                <w:webHidden/>
              </w:rPr>
              <w:instrText xml:space="preserve"> PAGEREF _Toc44690196 \h </w:instrText>
            </w:r>
            <w:r w:rsidR="00F00C73" w:rsidRPr="004A7D8B">
              <w:rPr>
                <w:rFonts w:ascii="Helvetica" w:hAnsi="Helvetica"/>
                <w:noProof/>
                <w:webHidden/>
              </w:rPr>
            </w:r>
            <w:r w:rsidR="00F00C73" w:rsidRPr="004A7D8B">
              <w:rPr>
                <w:rFonts w:ascii="Helvetica" w:hAnsi="Helvetica"/>
                <w:noProof/>
                <w:webHidden/>
              </w:rPr>
              <w:fldChar w:fldCharType="separate"/>
            </w:r>
            <w:r w:rsidR="00F00C73" w:rsidRPr="004A7D8B">
              <w:rPr>
                <w:rFonts w:ascii="Helvetica" w:hAnsi="Helvetica"/>
                <w:noProof/>
                <w:webHidden/>
              </w:rPr>
              <w:t>21</w:t>
            </w:r>
            <w:r w:rsidR="00F00C73" w:rsidRPr="004A7D8B">
              <w:rPr>
                <w:rFonts w:ascii="Helvetica" w:hAnsi="Helvetica"/>
                <w:noProof/>
                <w:webHidden/>
              </w:rPr>
              <w:fldChar w:fldCharType="end"/>
            </w:r>
          </w:hyperlink>
        </w:p>
        <w:p w14:paraId="2705965F" w14:textId="74F8C9DE" w:rsidR="00F00C73" w:rsidRPr="004A7D8B" w:rsidRDefault="00397A5B">
          <w:pPr>
            <w:pStyle w:val="TDC1"/>
            <w:tabs>
              <w:tab w:val="left" w:pos="660"/>
              <w:tab w:val="right" w:leader="dot" w:pos="8828"/>
            </w:tabs>
            <w:rPr>
              <w:rFonts w:ascii="Helvetica" w:eastAsiaTheme="minorEastAsia" w:hAnsi="Helvetica" w:cstheme="minorBidi"/>
              <w:noProof/>
              <w:lang w:val="en-US" w:eastAsia="en-US"/>
            </w:rPr>
          </w:pPr>
          <w:hyperlink w:anchor="_Toc44690197" w:history="1">
            <w:r w:rsidR="00F00C73" w:rsidRPr="004A7D8B">
              <w:rPr>
                <w:rStyle w:val="Hipervnculo"/>
                <w:rFonts w:ascii="Helvetica" w:hAnsi="Helvetica"/>
                <w:noProof/>
              </w:rPr>
              <w:t>17.</w:t>
            </w:r>
            <w:r w:rsidR="00F00C73" w:rsidRPr="004A7D8B">
              <w:rPr>
                <w:rFonts w:ascii="Helvetica" w:eastAsiaTheme="minorEastAsia" w:hAnsi="Helvetica" w:cstheme="minorBidi"/>
                <w:noProof/>
                <w:lang w:val="en-US" w:eastAsia="en-US"/>
              </w:rPr>
              <w:tab/>
            </w:r>
            <w:r w:rsidR="00F00C73" w:rsidRPr="004A7D8B">
              <w:rPr>
                <w:rStyle w:val="Hipervnculo"/>
                <w:rFonts w:ascii="Helvetica" w:hAnsi="Helvetica"/>
                <w:noProof/>
              </w:rPr>
              <w:t>RECONOCIMIENTOS HONORÍFICOS A OTORGAR EN LA PRESENTE CONVOCATORIA</w:t>
            </w:r>
            <w:r w:rsidR="00F00C73" w:rsidRPr="004A7D8B">
              <w:rPr>
                <w:rFonts w:ascii="Helvetica" w:hAnsi="Helvetica"/>
                <w:noProof/>
                <w:webHidden/>
              </w:rPr>
              <w:tab/>
            </w:r>
            <w:r w:rsidR="00F00C73" w:rsidRPr="004A7D8B">
              <w:rPr>
                <w:rFonts w:ascii="Helvetica" w:hAnsi="Helvetica"/>
                <w:noProof/>
                <w:webHidden/>
              </w:rPr>
              <w:fldChar w:fldCharType="begin"/>
            </w:r>
            <w:r w:rsidR="00F00C73" w:rsidRPr="004A7D8B">
              <w:rPr>
                <w:rFonts w:ascii="Helvetica" w:hAnsi="Helvetica"/>
                <w:noProof/>
                <w:webHidden/>
              </w:rPr>
              <w:instrText xml:space="preserve"> PAGEREF _Toc44690197 \h </w:instrText>
            </w:r>
            <w:r w:rsidR="00F00C73" w:rsidRPr="004A7D8B">
              <w:rPr>
                <w:rFonts w:ascii="Helvetica" w:hAnsi="Helvetica"/>
                <w:noProof/>
                <w:webHidden/>
              </w:rPr>
            </w:r>
            <w:r w:rsidR="00F00C73" w:rsidRPr="004A7D8B">
              <w:rPr>
                <w:rFonts w:ascii="Helvetica" w:hAnsi="Helvetica"/>
                <w:noProof/>
                <w:webHidden/>
              </w:rPr>
              <w:fldChar w:fldCharType="separate"/>
            </w:r>
            <w:r w:rsidR="00F00C73" w:rsidRPr="004A7D8B">
              <w:rPr>
                <w:rFonts w:ascii="Helvetica" w:hAnsi="Helvetica"/>
                <w:noProof/>
                <w:webHidden/>
              </w:rPr>
              <w:t>21</w:t>
            </w:r>
            <w:r w:rsidR="00F00C73" w:rsidRPr="004A7D8B">
              <w:rPr>
                <w:rFonts w:ascii="Helvetica" w:hAnsi="Helvetica"/>
                <w:noProof/>
                <w:webHidden/>
              </w:rPr>
              <w:fldChar w:fldCharType="end"/>
            </w:r>
          </w:hyperlink>
        </w:p>
        <w:p w14:paraId="1C6678DB" w14:textId="2D2C154A" w:rsidR="00F00C73" w:rsidRPr="004A7D8B" w:rsidRDefault="00397A5B">
          <w:pPr>
            <w:pStyle w:val="TDC2"/>
            <w:tabs>
              <w:tab w:val="right" w:leader="dot" w:pos="8828"/>
            </w:tabs>
            <w:rPr>
              <w:rFonts w:ascii="Helvetica" w:eastAsiaTheme="minorEastAsia" w:hAnsi="Helvetica" w:cstheme="minorBidi"/>
              <w:noProof/>
              <w:lang w:val="en-US" w:eastAsia="en-US"/>
            </w:rPr>
          </w:pPr>
          <w:hyperlink w:anchor="_Toc44690198" w:history="1">
            <w:r w:rsidR="00F00C73" w:rsidRPr="004A7D8B">
              <w:rPr>
                <w:rStyle w:val="Hipervnculo"/>
                <w:rFonts w:ascii="Helvetica" w:eastAsia="Times New Roman" w:hAnsi="Helvetica" w:cs="Times New Roman"/>
                <w:b/>
                <w:noProof/>
              </w:rPr>
              <w:t>17.1 Reconocimiento honorífico a una (1) instancia de participación ciudadana</w:t>
            </w:r>
            <w:r w:rsidR="00F00C73" w:rsidRPr="004A7D8B">
              <w:rPr>
                <w:rFonts w:ascii="Helvetica" w:hAnsi="Helvetica"/>
                <w:noProof/>
                <w:webHidden/>
              </w:rPr>
              <w:tab/>
            </w:r>
            <w:r w:rsidR="00F00C73" w:rsidRPr="004A7D8B">
              <w:rPr>
                <w:rFonts w:ascii="Helvetica" w:hAnsi="Helvetica"/>
                <w:noProof/>
                <w:webHidden/>
              </w:rPr>
              <w:fldChar w:fldCharType="begin"/>
            </w:r>
            <w:r w:rsidR="00F00C73" w:rsidRPr="004A7D8B">
              <w:rPr>
                <w:rFonts w:ascii="Helvetica" w:hAnsi="Helvetica"/>
                <w:noProof/>
                <w:webHidden/>
              </w:rPr>
              <w:instrText xml:space="preserve"> PAGEREF _Toc44690198 \h </w:instrText>
            </w:r>
            <w:r w:rsidR="00F00C73" w:rsidRPr="004A7D8B">
              <w:rPr>
                <w:rFonts w:ascii="Helvetica" w:hAnsi="Helvetica"/>
                <w:noProof/>
                <w:webHidden/>
              </w:rPr>
            </w:r>
            <w:r w:rsidR="00F00C73" w:rsidRPr="004A7D8B">
              <w:rPr>
                <w:rFonts w:ascii="Helvetica" w:hAnsi="Helvetica"/>
                <w:noProof/>
                <w:webHidden/>
              </w:rPr>
              <w:fldChar w:fldCharType="separate"/>
            </w:r>
            <w:r w:rsidR="00F00C73" w:rsidRPr="004A7D8B">
              <w:rPr>
                <w:rFonts w:ascii="Helvetica" w:hAnsi="Helvetica"/>
                <w:noProof/>
                <w:webHidden/>
              </w:rPr>
              <w:t>22</w:t>
            </w:r>
            <w:r w:rsidR="00F00C73" w:rsidRPr="004A7D8B">
              <w:rPr>
                <w:rFonts w:ascii="Helvetica" w:hAnsi="Helvetica"/>
                <w:noProof/>
                <w:webHidden/>
              </w:rPr>
              <w:fldChar w:fldCharType="end"/>
            </w:r>
          </w:hyperlink>
        </w:p>
        <w:p w14:paraId="223721D5" w14:textId="3835DDA0" w:rsidR="00F00C73" w:rsidRPr="004A7D8B" w:rsidRDefault="00397A5B">
          <w:pPr>
            <w:pStyle w:val="TDC2"/>
            <w:tabs>
              <w:tab w:val="right" w:leader="dot" w:pos="8828"/>
            </w:tabs>
            <w:rPr>
              <w:rFonts w:ascii="Helvetica" w:eastAsiaTheme="minorEastAsia" w:hAnsi="Helvetica" w:cstheme="minorBidi"/>
              <w:noProof/>
              <w:lang w:val="en-US" w:eastAsia="en-US"/>
            </w:rPr>
          </w:pPr>
          <w:hyperlink w:anchor="_Toc44690199" w:history="1">
            <w:r w:rsidR="00F00C73" w:rsidRPr="004A7D8B">
              <w:rPr>
                <w:rStyle w:val="Hipervnculo"/>
                <w:rFonts w:ascii="Helvetica" w:hAnsi="Helvetica" w:cs="Times New Roman"/>
                <w:iCs/>
                <w:noProof/>
              </w:rPr>
              <w:t>17.1.1 Elección</w:t>
            </w:r>
            <w:r w:rsidR="00F00C73" w:rsidRPr="004A7D8B">
              <w:rPr>
                <w:rFonts w:ascii="Helvetica" w:hAnsi="Helvetica"/>
                <w:noProof/>
                <w:webHidden/>
              </w:rPr>
              <w:tab/>
            </w:r>
            <w:r w:rsidR="00F00C73" w:rsidRPr="004A7D8B">
              <w:rPr>
                <w:rFonts w:ascii="Helvetica" w:hAnsi="Helvetica"/>
                <w:noProof/>
                <w:webHidden/>
              </w:rPr>
              <w:fldChar w:fldCharType="begin"/>
            </w:r>
            <w:r w:rsidR="00F00C73" w:rsidRPr="004A7D8B">
              <w:rPr>
                <w:rFonts w:ascii="Helvetica" w:hAnsi="Helvetica"/>
                <w:noProof/>
                <w:webHidden/>
              </w:rPr>
              <w:instrText xml:space="preserve"> PAGEREF _Toc44690199 \h </w:instrText>
            </w:r>
            <w:r w:rsidR="00F00C73" w:rsidRPr="004A7D8B">
              <w:rPr>
                <w:rFonts w:ascii="Helvetica" w:hAnsi="Helvetica"/>
                <w:noProof/>
                <w:webHidden/>
              </w:rPr>
            </w:r>
            <w:r w:rsidR="00F00C73" w:rsidRPr="004A7D8B">
              <w:rPr>
                <w:rFonts w:ascii="Helvetica" w:hAnsi="Helvetica"/>
                <w:noProof/>
                <w:webHidden/>
              </w:rPr>
              <w:fldChar w:fldCharType="separate"/>
            </w:r>
            <w:r w:rsidR="00F00C73" w:rsidRPr="004A7D8B">
              <w:rPr>
                <w:rFonts w:ascii="Helvetica" w:hAnsi="Helvetica"/>
                <w:noProof/>
                <w:webHidden/>
              </w:rPr>
              <w:t>22</w:t>
            </w:r>
            <w:r w:rsidR="00F00C73" w:rsidRPr="004A7D8B">
              <w:rPr>
                <w:rFonts w:ascii="Helvetica" w:hAnsi="Helvetica"/>
                <w:noProof/>
                <w:webHidden/>
              </w:rPr>
              <w:fldChar w:fldCharType="end"/>
            </w:r>
          </w:hyperlink>
        </w:p>
        <w:p w14:paraId="3819ABAA" w14:textId="73F2690C" w:rsidR="00F00C73" w:rsidRPr="004A7D8B" w:rsidRDefault="00397A5B">
          <w:pPr>
            <w:pStyle w:val="TDC2"/>
            <w:tabs>
              <w:tab w:val="right" w:leader="dot" w:pos="8828"/>
            </w:tabs>
            <w:rPr>
              <w:rFonts w:ascii="Helvetica" w:eastAsiaTheme="minorEastAsia" w:hAnsi="Helvetica" w:cstheme="minorBidi"/>
              <w:noProof/>
              <w:lang w:val="en-US" w:eastAsia="en-US"/>
            </w:rPr>
          </w:pPr>
          <w:hyperlink w:anchor="_Toc44690200" w:history="1">
            <w:r w:rsidR="00F00C73" w:rsidRPr="004A7D8B">
              <w:rPr>
                <w:rStyle w:val="Hipervnculo"/>
                <w:rFonts w:ascii="Helvetica" w:eastAsia="Times New Roman" w:hAnsi="Helvetica" w:cs="Times New Roman"/>
                <w:noProof/>
              </w:rPr>
              <w:t>17.1.2 Criterios de elección</w:t>
            </w:r>
            <w:r w:rsidR="00F00C73" w:rsidRPr="004A7D8B">
              <w:rPr>
                <w:rFonts w:ascii="Helvetica" w:hAnsi="Helvetica"/>
                <w:noProof/>
                <w:webHidden/>
              </w:rPr>
              <w:tab/>
            </w:r>
            <w:r w:rsidR="00F00C73" w:rsidRPr="004A7D8B">
              <w:rPr>
                <w:rFonts w:ascii="Helvetica" w:hAnsi="Helvetica"/>
                <w:noProof/>
                <w:webHidden/>
              </w:rPr>
              <w:fldChar w:fldCharType="begin"/>
            </w:r>
            <w:r w:rsidR="00F00C73" w:rsidRPr="004A7D8B">
              <w:rPr>
                <w:rFonts w:ascii="Helvetica" w:hAnsi="Helvetica"/>
                <w:noProof/>
                <w:webHidden/>
              </w:rPr>
              <w:instrText xml:space="preserve"> PAGEREF _Toc44690200 \h </w:instrText>
            </w:r>
            <w:r w:rsidR="00F00C73" w:rsidRPr="004A7D8B">
              <w:rPr>
                <w:rFonts w:ascii="Helvetica" w:hAnsi="Helvetica"/>
                <w:noProof/>
                <w:webHidden/>
              </w:rPr>
            </w:r>
            <w:r w:rsidR="00F00C73" w:rsidRPr="004A7D8B">
              <w:rPr>
                <w:rFonts w:ascii="Helvetica" w:hAnsi="Helvetica"/>
                <w:noProof/>
                <w:webHidden/>
              </w:rPr>
              <w:fldChar w:fldCharType="separate"/>
            </w:r>
            <w:r w:rsidR="00F00C73" w:rsidRPr="004A7D8B">
              <w:rPr>
                <w:rFonts w:ascii="Helvetica" w:hAnsi="Helvetica"/>
                <w:noProof/>
                <w:webHidden/>
              </w:rPr>
              <w:t>22</w:t>
            </w:r>
            <w:r w:rsidR="00F00C73" w:rsidRPr="004A7D8B">
              <w:rPr>
                <w:rFonts w:ascii="Helvetica" w:hAnsi="Helvetica"/>
                <w:noProof/>
                <w:webHidden/>
              </w:rPr>
              <w:fldChar w:fldCharType="end"/>
            </w:r>
          </w:hyperlink>
        </w:p>
        <w:p w14:paraId="4BDB76F1" w14:textId="260DADE9" w:rsidR="00F00C73" w:rsidRPr="004A7D8B" w:rsidRDefault="00397A5B">
          <w:pPr>
            <w:pStyle w:val="TDC2"/>
            <w:tabs>
              <w:tab w:val="right" w:leader="dot" w:pos="8828"/>
            </w:tabs>
            <w:rPr>
              <w:rFonts w:ascii="Helvetica" w:eastAsiaTheme="minorEastAsia" w:hAnsi="Helvetica" w:cstheme="minorBidi"/>
              <w:noProof/>
              <w:lang w:val="en-US" w:eastAsia="en-US"/>
            </w:rPr>
          </w:pPr>
          <w:hyperlink w:anchor="_Toc44690201" w:history="1">
            <w:r w:rsidR="00F00C73" w:rsidRPr="004A7D8B">
              <w:rPr>
                <w:rStyle w:val="Hipervnculo"/>
                <w:rFonts w:ascii="Helvetica" w:eastAsia="Times New Roman" w:hAnsi="Helvetica" w:cs="Times New Roman"/>
                <w:b/>
                <w:noProof/>
              </w:rPr>
              <w:t>17.2 Reconocimiento honorífico a un (1) Consejo Comunal o Corregimental de Planeación - CCCP</w:t>
            </w:r>
            <w:r w:rsidR="00F00C73" w:rsidRPr="004A7D8B">
              <w:rPr>
                <w:rFonts w:ascii="Helvetica" w:hAnsi="Helvetica"/>
                <w:noProof/>
                <w:webHidden/>
              </w:rPr>
              <w:tab/>
            </w:r>
            <w:r w:rsidR="00F00C73" w:rsidRPr="004A7D8B">
              <w:rPr>
                <w:rFonts w:ascii="Helvetica" w:hAnsi="Helvetica"/>
                <w:noProof/>
                <w:webHidden/>
              </w:rPr>
              <w:fldChar w:fldCharType="begin"/>
            </w:r>
            <w:r w:rsidR="00F00C73" w:rsidRPr="004A7D8B">
              <w:rPr>
                <w:rFonts w:ascii="Helvetica" w:hAnsi="Helvetica"/>
                <w:noProof/>
                <w:webHidden/>
              </w:rPr>
              <w:instrText xml:space="preserve"> PAGEREF _Toc44690201 \h </w:instrText>
            </w:r>
            <w:r w:rsidR="00F00C73" w:rsidRPr="004A7D8B">
              <w:rPr>
                <w:rFonts w:ascii="Helvetica" w:hAnsi="Helvetica"/>
                <w:noProof/>
                <w:webHidden/>
              </w:rPr>
            </w:r>
            <w:r w:rsidR="00F00C73" w:rsidRPr="004A7D8B">
              <w:rPr>
                <w:rFonts w:ascii="Helvetica" w:hAnsi="Helvetica"/>
                <w:noProof/>
                <w:webHidden/>
              </w:rPr>
              <w:fldChar w:fldCharType="separate"/>
            </w:r>
            <w:r w:rsidR="00F00C73" w:rsidRPr="004A7D8B">
              <w:rPr>
                <w:rFonts w:ascii="Helvetica" w:hAnsi="Helvetica"/>
                <w:noProof/>
                <w:webHidden/>
              </w:rPr>
              <w:t>23</w:t>
            </w:r>
            <w:r w:rsidR="00F00C73" w:rsidRPr="004A7D8B">
              <w:rPr>
                <w:rFonts w:ascii="Helvetica" w:hAnsi="Helvetica"/>
                <w:noProof/>
                <w:webHidden/>
              </w:rPr>
              <w:fldChar w:fldCharType="end"/>
            </w:r>
          </w:hyperlink>
        </w:p>
        <w:p w14:paraId="3D6EE1C1" w14:textId="324E9B12" w:rsidR="00F00C73" w:rsidRPr="004A7D8B" w:rsidRDefault="00397A5B">
          <w:pPr>
            <w:pStyle w:val="TDC2"/>
            <w:tabs>
              <w:tab w:val="right" w:leader="dot" w:pos="8828"/>
            </w:tabs>
            <w:rPr>
              <w:rFonts w:ascii="Helvetica" w:eastAsiaTheme="minorEastAsia" w:hAnsi="Helvetica" w:cstheme="minorBidi"/>
              <w:noProof/>
              <w:lang w:val="en-US" w:eastAsia="en-US"/>
            </w:rPr>
          </w:pPr>
          <w:hyperlink w:anchor="_Toc44690202" w:history="1">
            <w:r w:rsidR="00F00C73" w:rsidRPr="004A7D8B">
              <w:rPr>
                <w:rStyle w:val="Hipervnculo"/>
                <w:rFonts w:ascii="Helvetica" w:eastAsia="Times New Roman" w:hAnsi="Helvetica" w:cs="Times New Roman"/>
                <w:noProof/>
              </w:rPr>
              <w:t>17.2.1 Elección</w:t>
            </w:r>
            <w:r w:rsidR="00F00C73" w:rsidRPr="004A7D8B">
              <w:rPr>
                <w:rFonts w:ascii="Helvetica" w:hAnsi="Helvetica"/>
                <w:noProof/>
                <w:webHidden/>
              </w:rPr>
              <w:tab/>
            </w:r>
            <w:r w:rsidR="00F00C73" w:rsidRPr="004A7D8B">
              <w:rPr>
                <w:rFonts w:ascii="Helvetica" w:hAnsi="Helvetica"/>
                <w:noProof/>
                <w:webHidden/>
              </w:rPr>
              <w:fldChar w:fldCharType="begin"/>
            </w:r>
            <w:r w:rsidR="00F00C73" w:rsidRPr="004A7D8B">
              <w:rPr>
                <w:rFonts w:ascii="Helvetica" w:hAnsi="Helvetica"/>
                <w:noProof/>
                <w:webHidden/>
              </w:rPr>
              <w:instrText xml:space="preserve"> PAGEREF _Toc44690202 \h </w:instrText>
            </w:r>
            <w:r w:rsidR="00F00C73" w:rsidRPr="004A7D8B">
              <w:rPr>
                <w:rFonts w:ascii="Helvetica" w:hAnsi="Helvetica"/>
                <w:noProof/>
                <w:webHidden/>
              </w:rPr>
            </w:r>
            <w:r w:rsidR="00F00C73" w:rsidRPr="004A7D8B">
              <w:rPr>
                <w:rFonts w:ascii="Helvetica" w:hAnsi="Helvetica"/>
                <w:noProof/>
                <w:webHidden/>
              </w:rPr>
              <w:fldChar w:fldCharType="separate"/>
            </w:r>
            <w:r w:rsidR="00F00C73" w:rsidRPr="004A7D8B">
              <w:rPr>
                <w:rFonts w:ascii="Helvetica" w:hAnsi="Helvetica"/>
                <w:noProof/>
                <w:webHidden/>
              </w:rPr>
              <w:t>23</w:t>
            </w:r>
            <w:r w:rsidR="00F00C73" w:rsidRPr="004A7D8B">
              <w:rPr>
                <w:rFonts w:ascii="Helvetica" w:hAnsi="Helvetica"/>
                <w:noProof/>
                <w:webHidden/>
              </w:rPr>
              <w:fldChar w:fldCharType="end"/>
            </w:r>
          </w:hyperlink>
        </w:p>
        <w:p w14:paraId="61D779A9" w14:textId="0EA90D06" w:rsidR="00F00C73" w:rsidRPr="004A7D8B" w:rsidRDefault="00397A5B">
          <w:pPr>
            <w:pStyle w:val="TDC2"/>
            <w:tabs>
              <w:tab w:val="right" w:leader="dot" w:pos="8828"/>
            </w:tabs>
            <w:rPr>
              <w:rFonts w:ascii="Helvetica" w:eastAsiaTheme="minorEastAsia" w:hAnsi="Helvetica" w:cstheme="minorBidi"/>
              <w:noProof/>
              <w:lang w:val="en-US" w:eastAsia="en-US"/>
            </w:rPr>
          </w:pPr>
          <w:hyperlink w:anchor="_Toc44690203" w:history="1">
            <w:r w:rsidR="00F00C73" w:rsidRPr="004A7D8B">
              <w:rPr>
                <w:rStyle w:val="Hipervnculo"/>
                <w:rFonts w:ascii="Helvetica" w:eastAsia="Times New Roman" w:hAnsi="Helvetica" w:cs="Times New Roman"/>
                <w:noProof/>
              </w:rPr>
              <w:t>17.2.2 Criterios de elección</w:t>
            </w:r>
            <w:r w:rsidR="00F00C73" w:rsidRPr="004A7D8B">
              <w:rPr>
                <w:rFonts w:ascii="Helvetica" w:hAnsi="Helvetica"/>
                <w:noProof/>
                <w:webHidden/>
              </w:rPr>
              <w:tab/>
            </w:r>
            <w:r w:rsidR="00F00C73" w:rsidRPr="004A7D8B">
              <w:rPr>
                <w:rFonts w:ascii="Helvetica" w:hAnsi="Helvetica"/>
                <w:noProof/>
                <w:webHidden/>
              </w:rPr>
              <w:fldChar w:fldCharType="begin"/>
            </w:r>
            <w:r w:rsidR="00F00C73" w:rsidRPr="004A7D8B">
              <w:rPr>
                <w:rFonts w:ascii="Helvetica" w:hAnsi="Helvetica"/>
                <w:noProof/>
                <w:webHidden/>
              </w:rPr>
              <w:instrText xml:space="preserve"> PAGEREF _Toc44690203 \h </w:instrText>
            </w:r>
            <w:r w:rsidR="00F00C73" w:rsidRPr="004A7D8B">
              <w:rPr>
                <w:rFonts w:ascii="Helvetica" w:hAnsi="Helvetica"/>
                <w:noProof/>
                <w:webHidden/>
              </w:rPr>
            </w:r>
            <w:r w:rsidR="00F00C73" w:rsidRPr="004A7D8B">
              <w:rPr>
                <w:rFonts w:ascii="Helvetica" w:hAnsi="Helvetica"/>
                <w:noProof/>
                <w:webHidden/>
              </w:rPr>
              <w:fldChar w:fldCharType="separate"/>
            </w:r>
            <w:r w:rsidR="00F00C73" w:rsidRPr="004A7D8B">
              <w:rPr>
                <w:rFonts w:ascii="Helvetica" w:hAnsi="Helvetica"/>
                <w:noProof/>
                <w:webHidden/>
              </w:rPr>
              <w:t>23</w:t>
            </w:r>
            <w:r w:rsidR="00F00C73" w:rsidRPr="004A7D8B">
              <w:rPr>
                <w:rFonts w:ascii="Helvetica" w:hAnsi="Helvetica"/>
                <w:noProof/>
                <w:webHidden/>
              </w:rPr>
              <w:fldChar w:fldCharType="end"/>
            </w:r>
          </w:hyperlink>
        </w:p>
        <w:p w14:paraId="22632C5A" w14:textId="411A1D1D" w:rsidR="00F00C73" w:rsidRPr="004A7D8B" w:rsidRDefault="00397A5B">
          <w:pPr>
            <w:pStyle w:val="TDC2"/>
            <w:tabs>
              <w:tab w:val="right" w:leader="dot" w:pos="8828"/>
            </w:tabs>
            <w:rPr>
              <w:rFonts w:ascii="Helvetica" w:eastAsiaTheme="minorEastAsia" w:hAnsi="Helvetica" w:cstheme="minorBidi"/>
              <w:noProof/>
              <w:lang w:val="en-US" w:eastAsia="en-US"/>
            </w:rPr>
          </w:pPr>
          <w:hyperlink w:anchor="_Toc44690204" w:history="1">
            <w:r w:rsidR="00F00C73" w:rsidRPr="004A7D8B">
              <w:rPr>
                <w:rStyle w:val="Hipervnculo"/>
                <w:rFonts w:ascii="Helvetica" w:eastAsia="Times New Roman" w:hAnsi="Helvetica" w:cs="Times New Roman"/>
                <w:b/>
                <w:noProof/>
              </w:rPr>
              <w:t>17.3 Reconocimiento honorífico a un ciudadano o ciudadana</w:t>
            </w:r>
            <w:r w:rsidR="00F00C73" w:rsidRPr="004A7D8B">
              <w:rPr>
                <w:rFonts w:ascii="Helvetica" w:hAnsi="Helvetica"/>
                <w:noProof/>
                <w:webHidden/>
              </w:rPr>
              <w:tab/>
            </w:r>
            <w:r w:rsidR="00F00C73" w:rsidRPr="004A7D8B">
              <w:rPr>
                <w:rFonts w:ascii="Helvetica" w:hAnsi="Helvetica"/>
                <w:noProof/>
                <w:webHidden/>
              </w:rPr>
              <w:fldChar w:fldCharType="begin"/>
            </w:r>
            <w:r w:rsidR="00F00C73" w:rsidRPr="004A7D8B">
              <w:rPr>
                <w:rFonts w:ascii="Helvetica" w:hAnsi="Helvetica"/>
                <w:noProof/>
                <w:webHidden/>
              </w:rPr>
              <w:instrText xml:space="preserve"> PAGEREF _Toc44690204 \h </w:instrText>
            </w:r>
            <w:r w:rsidR="00F00C73" w:rsidRPr="004A7D8B">
              <w:rPr>
                <w:rFonts w:ascii="Helvetica" w:hAnsi="Helvetica"/>
                <w:noProof/>
                <w:webHidden/>
              </w:rPr>
            </w:r>
            <w:r w:rsidR="00F00C73" w:rsidRPr="004A7D8B">
              <w:rPr>
                <w:rFonts w:ascii="Helvetica" w:hAnsi="Helvetica"/>
                <w:noProof/>
                <w:webHidden/>
              </w:rPr>
              <w:fldChar w:fldCharType="separate"/>
            </w:r>
            <w:r w:rsidR="00F00C73" w:rsidRPr="004A7D8B">
              <w:rPr>
                <w:rFonts w:ascii="Helvetica" w:hAnsi="Helvetica"/>
                <w:noProof/>
                <w:webHidden/>
              </w:rPr>
              <w:t>23</w:t>
            </w:r>
            <w:r w:rsidR="00F00C73" w:rsidRPr="004A7D8B">
              <w:rPr>
                <w:rFonts w:ascii="Helvetica" w:hAnsi="Helvetica"/>
                <w:noProof/>
                <w:webHidden/>
              </w:rPr>
              <w:fldChar w:fldCharType="end"/>
            </w:r>
          </w:hyperlink>
        </w:p>
        <w:p w14:paraId="51A93802" w14:textId="632E7A25" w:rsidR="00F00C73" w:rsidRPr="004A7D8B" w:rsidRDefault="00397A5B">
          <w:pPr>
            <w:pStyle w:val="TDC2"/>
            <w:tabs>
              <w:tab w:val="right" w:leader="dot" w:pos="8828"/>
            </w:tabs>
            <w:rPr>
              <w:rFonts w:ascii="Helvetica" w:eastAsiaTheme="minorEastAsia" w:hAnsi="Helvetica" w:cstheme="minorBidi"/>
              <w:noProof/>
              <w:lang w:val="en-US" w:eastAsia="en-US"/>
            </w:rPr>
          </w:pPr>
          <w:hyperlink w:anchor="_Toc44690205" w:history="1">
            <w:r w:rsidR="00F00C73" w:rsidRPr="004A7D8B">
              <w:rPr>
                <w:rStyle w:val="Hipervnculo"/>
                <w:rFonts w:ascii="Helvetica" w:eastAsia="Times New Roman" w:hAnsi="Helvetica" w:cs="Times New Roman"/>
                <w:noProof/>
              </w:rPr>
              <w:t>17.3.1Elección</w:t>
            </w:r>
            <w:r w:rsidR="00F00C73" w:rsidRPr="004A7D8B">
              <w:rPr>
                <w:rFonts w:ascii="Helvetica" w:hAnsi="Helvetica"/>
                <w:noProof/>
                <w:webHidden/>
              </w:rPr>
              <w:tab/>
            </w:r>
            <w:r w:rsidR="00F00C73" w:rsidRPr="004A7D8B">
              <w:rPr>
                <w:rFonts w:ascii="Helvetica" w:hAnsi="Helvetica"/>
                <w:noProof/>
                <w:webHidden/>
              </w:rPr>
              <w:fldChar w:fldCharType="begin"/>
            </w:r>
            <w:r w:rsidR="00F00C73" w:rsidRPr="004A7D8B">
              <w:rPr>
                <w:rFonts w:ascii="Helvetica" w:hAnsi="Helvetica"/>
                <w:noProof/>
                <w:webHidden/>
              </w:rPr>
              <w:instrText xml:space="preserve"> PAGEREF _Toc44690205 \h </w:instrText>
            </w:r>
            <w:r w:rsidR="00F00C73" w:rsidRPr="004A7D8B">
              <w:rPr>
                <w:rFonts w:ascii="Helvetica" w:hAnsi="Helvetica"/>
                <w:noProof/>
                <w:webHidden/>
              </w:rPr>
            </w:r>
            <w:r w:rsidR="00F00C73" w:rsidRPr="004A7D8B">
              <w:rPr>
                <w:rFonts w:ascii="Helvetica" w:hAnsi="Helvetica"/>
                <w:noProof/>
                <w:webHidden/>
              </w:rPr>
              <w:fldChar w:fldCharType="separate"/>
            </w:r>
            <w:r w:rsidR="00F00C73" w:rsidRPr="004A7D8B">
              <w:rPr>
                <w:rFonts w:ascii="Helvetica" w:hAnsi="Helvetica"/>
                <w:noProof/>
                <w:webHidden/>
              </w:rPr>
              <w:t>24</w:t>
            </w:r>
            <w:r w:rsidR="00F00C73" w:rsidRPr="004A7D8B">
              <w:rPr>
                <w:rFonts w:ascii="Helvetica" w:hAnsi="Helvetica"/>
                <w:noProof/>
                <w:webHidden/>
              </w:rPr>
              <w:fldChar w:fldCharType="end"/>
            </w:r>
          </w:hyperlink>
        </w:p>
        <w:p w14:paraId="63D69139" w14:textId="126CB0E2" w:rsidR="00F00C73" w:rsidRPr="004A7D8B" w:rsidRDefault="00397A5B">
          <w:pPr>
            <w:pStyle w:val="TDC2"/>
            <w:tabs>
              <w:tab w:val="right" w:leader="dot" w:pos="8828"/>
            </w:tabs>
            <w:rPr>
              <w:rFonts w:ascii="Helvetica" w:eastAsiaTheme="minorEastAsia" w:hAnsi="Helvetica" w:cstheme="minorBidi"/>
              <w:noProof/>
              <w:lang w:val="en-US" w:eastAsia="en-US"/>
            </w:rPr>
          </w:pPr>
          <w:hyperlink w:anchor="_Toc44690206" w:history="1">
            <w:r w:rsidR="00F00C73" w:rsidRPr="004A7D8B">
              <w:rPr>
                <w:rStyle w:val="Hipervnculo"/>
                <w:rFonts w:ascii="Helvetica" w:eastAsia="Times New Roman" w:hAnsi="Helvetica" w:cs="Times New Roman"/>
                <w:noProof/>
              </w:rPr>
              <w:t>17.3.2 Criterios de elección</w:t>
            </w:r>
            <w:r w:rsidR="00F00C73" w:rsidRPr="004A7D8B">
              <w:rPr>
                <w:rFonts w:ascii="Helvetica" w:hAnsi="Helvetica"/>
                <w:noProof/>
                <w:webHidden/>
              </w:rPr>
              <w:tab/>
            </w:r>
            <w:r w:rsidR="00F00C73" w:rsidRPr="004A7D8B">
              <w:rPr>
                <w:rFonts w:ascii="Helvetica" w:hAnsi="Helvetica"/>
                <w:noProof/>
                <w:webHidden/>
              </w:rPr>
              <w:fldChar w:fldCharType="begin"/>
            </w:r>
            <w:r w:rsidR="00F00C73" w:rsidRPr="004A7D8B">
              <w:rPr>
                <w:rFonts w:ascii="Helvetica" w:hAnsi="Helvetica"/>
                <w:noProof/>
                <w:webHidden/>
              </w:rPr>
              <w:instrText xml:space="preserve"> PAGEREF _Toc44690206 \h </w:instrText>
            </w:r>
            <w:r w:rsidR="00F00C73" w:rsidRPr="004A7D8B">
              <w:rPr>
                <w:rFonts w:ascii="Helvetica" w:hAnsi="Helvetica"/>
                <w:noProof/>
                <w:webHidden/>
              </w:rPr>
            </w:r>
            <w:r w:rsidR="00F00C73" w:rsidRPr="004A7D8B">
              <w:rPr>
                <w:rFonts w:ascii="Helvetica" w:hAnsi="Helvetica"/>
                <w:noProof/>
                <w:webHidden/>
              </w:rPr>
              <w:fldChar w:fldCharType="separate"/>
            </w:r>
            <w:r w:rsidR="00F00C73" w:rsidRPr="004A7D8B">
              <w:rPr>
                <w:rFonts w:ascii="Helvetica" w:hAnsi="Helvetica"/>
                <w:noProof/>
                <w:webHidden/>
              </w:rPr>
              <w:t>24</w:t>
            </w:r>
            <w:r w:rsidR="00F00C73" w:rsidRPr="004A7D8B">
              <w:rPr>
                <w:rFonts w:ascii="Helvetica" w:hAnsi="Helvetica"/>
                <w:noProof/>
                <w:webHidden/>
              </w:rPr>
              <w:fldChar w:fldCharType="end"/>
            </w:r>
          </w:hyperlink>
        </w:p>
        <w:p w14:paraId="398E1225" w14:textId="58392F06" w:rsidR="00F00C73" w:rsidRPr="004A7D8B" w:rsidRDefault="00397A5B">
          <w:pPr>
            <w:pStyle w:val="TDC2"/>
            <w:tabs>
              <w:tab w:val="right" w:leader="dot" w:pos="8828"/>
            </w:tabs>
            <w:rPr>
              <w:rFonts w:ascii="Helvetica" w:eastAsiaTheme="minorEastAsia" w:hAnsi="Helvetica" w:cstheme="minorBidi"/>
              <w:noProof/>
              <w:lang w:val="en-US" w:eastAsia="en-US"/>
            </w:rPr>
          </w:pPr>
          <w:hyperlink w:anchor="_Toc44690207" w:history="1">
            <w:r w:rsidR="00F00C73" w:rsidRPr="004A7D8B">
              <w:rPr>
                <w:rStyle w:val="Hipervnculo"/>
                <w:rFonts w:ascii="Helvetica" w:eastAsia="Times New Roman" w:hAnsi="Helvetica" w:cs="Times New Roman"/>
                <w:b/>
                <w:bCs/>
                <w:noProof/>
                <w:lang w:eastAsia="en-US"/>
              </w:rPr>
              <w:t>17.4 Reconocimiento honorífico a la trayectoria de una (1) Mujer Lideresa de Medellín Futuro</w:t>
            </w:r>
            <w:r w:rsidR="00F00C73" w:rsidRPr="004A7D8B">
              <w:rPr>
                <w:rFonts w:ascii="Helvetica" w:hAnsi="Helvetica"/>
                <w:noProof/>
                <w:webHidden/>
              </w:rPr>
              <w:tab/>
            </w:r>
            <w:r w:rsidR="00F00C73" w:rsidRPr="004A7D8B">
              <w:rPr>
                <w:rFonts w:ascii="Helvetica" w:hAnsi="Helvetica"/>
                <w:noProof/>
                <w:webHidden/>
              </w:rPr>
              <w:fldChar w:fldCharType="begin"/>
            </w:r>
            <w:r w:rsidR="00F00C73" w:rsidRPr="004A7D8B">
              <w:rPr>
                <w:rFonts w:ascii="Helvetica" w:hAnsi="Helvetica"/>
                <w:noProof/>
                <w:webHidden/>
              </w:rPr>
              <w:instrText xml:space="preserve"> PAGEREF _Toc44690207 \h </w:instrText>
            </w:r>
            <w:r w:rsidR="00F00C73" w:rsidRPr="004A7D8B">
              <w:rPr>
                <w:rFonts w:ascii="Helvetica" w:hAnsi="Helvetica"/>
                <w:noProof/>
                <w:webHidden/>
              </w:rPr>
            </w:r>
            <w:r w:rsidR="00F00C73" w:rsidRPr="004A7D8B">
              <w:rPr>
                <w:rFonts w:ascii="Helvetica" w:hAnsi="Helvetica"/>
                <w:noProof/>
                <w:webHidden/>
              </w:rPr>
              <w:fldChar w:fldCharType="separate"/>
            </w:r>
            <w:r w:rsidR="00F00C73" w:rsidRPr="004A7D8B">
              <w:rPr>
                <w:rFonts w:ascii="Helvetica" w:hAnsi="Helvetica"/>
                <w:noProof/>
                <w:webHidden/>
              </w:rPr>
              <w:t>24</w:t>
            </w:r>
            <w:r w:rsidR="00F00C73" w:rsidRPr="004A7D8B">
              <w:rPr>
                <w:rFonts w:ascii="Helvetica" w:hAnsi="Helvetica"/>
                <w:noProof/>
                <w:webHidden/>
              </w:rPr>
              <w:fldChar w:fldCharType="end"/>
            </w:r>
          </w:hyperlink>
        </w:p>
        <w:p w14:paraId="1A5AF880" w14:textId="4A22EA0B" w:rsidR="00F00C73" w:rsidRPr="004A7D8B" w:rsidRDefault="00397A5B">
          <w:pPr>
            <w:pStyle w:val="TDC2"/>
            <w:tabs>
              <w:tab w:val="right" w:leader="dot" w:pos="8828"/>
            </w:tabs>
            <w:rPr>
              <w:rFonts w:ascii="Helvetica" w:eastAsiaTheme="minorEastAsia" w:hAnsi="Helvetica" w:cstheme="minorBidi"/>
              <w:noProof/>
              <w:lang w:val="en-US" w:eastAsia="en-US"/>
            </w:rPr>
          </w:pPr>
          <w:hyperlink w:anchor="_Toc44690208" w:history="1">
            <w:r w:rsidR="00F00C73" w:rsidRPr="004A7D8B">
              <w:rPr>
                <w:rStyle w:val="Hipervnculo"/>
                <w:rFonts w:ascii="Helvetica" w:eastAsia="Times New Roman" w:hAnsi="Helvetica" w:cs="Times New Roman"/>
                <w:noProof/>
                <w:lang w:eastAsia="en-US"/>
              </w:rPr>
              <w:t>17.4.1 Elección</w:t>
            </w:r>
            <w:r w:rsidR="00F00C73" w:rsidRPr="004A7D8B">
              <w:rPr>
                <w:rFonts w:ascii="Helvetica" w:hAnsi="Helvetica"/>
                <w:noProof/>
                <w:webHidden/>
              </w:rPr>
              <w:tab/>
            </w:r>
            <w:r w:rsidR="00F00C73" w:rsidRPr="004A7D8B">
              <w:rPr>
                <w:rFonts w:ascii="Helvetica" w:hAnsi="Helvetica"/>
                <w:noProof/>
                <w:webHidden/>
              </w:rPr>
              <w:fldChar w:fldCharType="begin"/>
            </w:r>
            <w:r w:rsidR="00F00C73" w:rsidRPr="004A7D8B">
              <w:rPr>
                <w:rFonts w:ascii="Helvetica" w:hAnsi="Helvetica"/>
                <w:noProof/>
                <w:webHidden/>
              </w:rPr>
              <w:instrText xml:space="preserve"> PAGEREF _Toc44690208 \h </w:instrText>
            </w:r>
            <w:r w:rsidR="00F00C73" w:rsidRPr="004A7D8B">
              <w:rPr>
                <w:rFonts w:ascii="Helvetica" w:hAnsi="Helvetica"/>
                <w:noProof/>
                <w:webHidden/>
              </w:rPr>
            </w:r>
            <w:r w:rsidR="00F00C73" w:rsidRPr="004A7D8B">
              <w:rPr>
                <w:rFonts w:ascii="Helvetica" w:hAnsi="Helvetica"/>
                <w:noProof/>
                <w:webHidden/>
              </w:rPr>
              <w:fldChar w:fldCharType="separate"/>
            </w:r>
            <w:r w:rsidR="00F00C73" w:rsidRPr="004A7D8B">
              <w:rPr>
                <w:rFonts w:ascii="Helvetica" w:hAnsi="Helvetica"/>
                <w:noProof/>
                <w:webHidden/>
              </w:rPr>
              <w:t>24</w:t>
            </w:r>
            <w:r w:rsidR="00F00C73" w:rsidRPr="004A7D8B">
              <w:rPr>
                <w:rFonts w:ascii="Helvetica" w:hAnsi="Helvetica"/>
                <w:noProof/>
                <w:webHidden/>
              </w:rPr>
              <w:fldChar w:fldCharType="end"/>
            </w:r>
          </w:hyperlink>
        </w:p>
        <w:p w14:paraId="2EFBFEEC" w14:textId="0CC9948A" w:rsidR="00F00C73" w:rsidRPr="004A7D8B" w:rsidRDefault="00397A5B">
          <w:pPr>
            <w:pStyle w:val="TDC2"/>
            <w:tabs>
              <w:tab w:val="right" w:leader="dot" w:pos="8828"/>
            </w:tabs>
            <w:rPr>
              <w:rFonts w:ascii="Helvetica" w:eastAsiaTheme="minorEastAsia" w:hAnsi="Helvetica" w:cstheme="minorBidi"/>
              <w:noProof/>
              <w:lang w:val="en-US" w:eastAsia="en-US"/>
            </w:rPr>
          </w:pPr>
          <w:hyperlink w:anchor="_Toc44690209" w:history="1">
            <w:r w:rsidR="00F00C73" w:rsidRPr="004A7D8B">
              <w:rPr>
                <w:rStyle w:val="Hipervnculo"/>
                <w:rFonts w:ascii="Helvetica" w:eastAsia="Times New Roman" w:hAnsi="Helvetica" w:cs="Times New Roman"/>
                <w:noProof/>
                <w:lang w:eastAsia="en-US"/>
              </w:rPr>
              <w:t>17.4.2 Criterios de elección</w:t>
            </w:r>
            <w:r w:rsidR="00F00C73" w:rsidRPr="004A7D8B">
              <w:rPr>
                <w:rFonts w:ascii="Helvetica" w:hAnsi="Helvetica"/>
                <w:noProof/>
                <w:webHidden/>
              </w:rPr>
              <w:tab/>
            </w:r>
            <w:r w:rsidR="00F00C73" w:rsidRPr="004A7D8B">
              <w:rPr>
                <w:rFonts w:ascii="Helvetica" w:hAnsi="Helvetica"/>
                <w:noProof/>
                <w:webHidden/>
              </w:rPr>
              <w:fldChar w:fldCharType="begin"/>
            </w:r>
            <w:r w:rsidR="00F00C73" w:rsidRPr="004A7D8B">
              <w:rPr>
                <w:rFonts w:ascii="Helvetica" w:hAnsi="Helvetica"/>
                <w:noProof/>
                <w:webHidden/>
              </w:rPr>
              <w:instrText xml:space="preserve"> PAGEREF _Toc44690209 \h </w:instrText>
            </w:r>
            <w:r w:rsidR="00F00C73" w:rsidRPr="004A7D8B">
              <w:rPr>
                <w:rFonts w:ascii="Helvetica" w:hAnsi="Helvetica"/>
                <w:noProof/>
                <w:webHidden/>
              </w:rPr>
            </w:r>
            <w:r w:rsidR="00F00C73" w:rsidRPr="004A7D8B">
              <w:rPr>
                <w:rFonts w:ascii="Helvetica" w:hAnsi="Helvetica"/>
                <w:noProof/>
                <w:webHidden/>
              </w:rPr>
              <w:fldChar w:fldCharType="separate"/>
            </w:r>
            <w:r w:rsidR="00F00C73" w:rsidRPr="004A7D8B">
              <w:rPr>
                <w:rFonts w:ascii="Helvetica" w:hAnsi="Helvetica"/>
                <w:noProof/>
                <w:webHidden/>
              </w:rPr>
              <w:t>25</w:t>
            </w:r>
            <w:r w:rsidR="00F00C73" w:rsidRPr="004A7D8B">
              <w:rPr>
                <w:rFonts w:ascii="Helvetica" w:hAnsi="Helvetica"/>
                <w:noProof/>
                <w:webHidden/>
              </w:rPr>
              <w:fldChar w:fldCharType="end"/>
            </w:r>
          </w:hyperlink>
        </w:p>
        <w:p w14:paraId="146F74F6" w14:textId="0DE12CC3" w:rsidR="00F00C73" w:rsidRPr="004A7D8B" w:rsidRDefault="00397A5B">
          <w:pPr>
            <w:pStyle w:val="TDC1"/>
            <w:tabs>
              <w:tab w:val="left" w:pos="660"/>
              <w:tab w:val="right" w:leader="dot" w:pos="8828"/>
            </w:tabs>
            <w:rPr>
              <w:rFonts w:ascii="Helvetica" w:eastAsiaTheme="minorEastAsia" w:hAnsi="Helvetica" w:cstheme="minorBidi"/>
              <w:noProof/>
              <w:lang w:val="en-US" w:eastAsia="en-US"/>
            </w:rPr>
          </w:pPr>
          <w:hyperlink w:anchor="_Toc44690210" w:history="1">
            <w:r w:rsidR="00F00C73" w:rsidRPr="004A7D8B">
              <w:rPr>
                <w:rStyle w:val="Hipervnculo"/>
                <w:rFonts w:ascii="Helvetica" w:hAnsi="Helvetica"/>
                <w:noProof/>
              </w:rPr>
              <w:t>18.</w:t>
            </w:r>
            <w:r w:rsidR="00F00C73" w:rsidRPr="004A7D8B">
              <w:rPr>
                <w:rFonts w:ascii="Helvetica" w:eastAsiaTheme="minorEastAsia" w:hAnsi="Helvetica" w:cstheme="minorBidi"/>
                <w:noProof/>
                <w:lang w:val="en-US" w:eastAsia="en-US"/>
              </w:rPr>
              <w:tab/>
            </w:r>
            <w:r w:rsidR="00F00C73" w:rsidRPr="004A7D8B">
              <w:rPr>
                <w:rStyle w:val="Hipervnculo"/>
                <w:rFonts w:ascii="Helvetica" w:hAnsi="Helvetica"/>
                <w:noProof/>
              </w:rPr>
              <w:t>CRONOGRAMA GENERAL DE LA CONVOCATORIA</w:t>
            </w:r>
            <w:r w:rsidR="00F00C73" w:rsidRPr="004A7D8B">
              <w:rPr>
                <w:rFonts w:ascii="Helvetica" w:hAnsi="Helvetica"/>
                <w:noProof/>
                <w:webHidden/>
              </w:rPr>
              <w:tab/>
            </w:r>
            <w:r w:rsidR="00F00C73" w:rsidRPr="004A7D8B">
              <w:rPr>
                <w:rFonts w:ascii="Helvetica" w:hAnsi="Helvetica"/>
                <w:noProof/>
                <w:webHidden/>
              </w:rPr>
              <w:fldChar w:fldCharType="begin"/>
            </w:r>
            <w:r w:rsidR="00F00C73" w:rsidRPr="004A7D8B">
              <w:rPr>
                <w:rFonts w:ascii="Helvetica" w:hAnsi="Helvetica"/>
                <w:noProof/>
                <w:webHidden/>
              </w:rPr>
              <w:instrText xml:space="preserve"> PAGEREF _Toc44690210 \h </w:instrText>
            </w:r>
            <w:r w:rsidR="00F00C73" w:rsidRPr="004A7D8B">
              <w:rPr>
                <w:rFonts w:ascii="Helvetica" w:hAnsi="Helvetica"/>
                <w:noProof/>
                <w:webHidden/>
              </w:rPr>
            </w:r>
            <w:r w:rsidR="00F00C73" w:rsidRPr="004A7D8B">
              <w:rPr>
                <w:rFonts w:ascii="Helvetica" w:hAnsi="Helvetica"/>
                <w:noProof/>
                <w:webHidden/>
              </w:rPr>
              <w:fldChar w:fldCharType="separate"/>
            </w:r>
            <w:r w:rsidR="00F00C73" w:rsidRPr="004A7D8B">
              <w:rPr>
                <w:rFonts w:ascii="Helvetica" w:hAnsi="Helvetica"/>
                <w:noProof/>
                <w:webHidden/>
              </w:rPr>
              <w:t>25</w:t>
            </w:r>
            <w:r w:rsidR="00F00C73" w:rsidRPr="004A7D8B">
              <w:rPr>
                <w:rFonts w:ascii="Helvetica" w:hAnsi="Helvetica"/>
                <w:noProof/>
                <w:webHidden/>
              </w:rPr>
              <w:fldChar w:fldCharType="end"/>
            </w:r>
          </w:hyperlink>
        </w:p>
        <w:p w14:paraId="12E6B0F3" w14:textId="68237BA2" w:rsidR="00F00C73" w:rsidRPr="004A7D8B" w:rsidRDefault="00397A5B">
          <w:pPr>
            <w:pStyle w:val="TDC1"/>
            <w:tabs>
              <w:tab w:val="left" w:pos="660"/>
              <w:tab w:val="right" w:leader="dot" w:pos="8828"/>
            </w:tabs>
            <w:rPr>
              <w:rFonts w:ascii="Helvetica" w:eastAsiaTheme="minorEastAsia" w:hAnsi="Helvetica" w:cstheme="minorBidi"/>
              <w:noProof/>
              <w:lang w:val="en-US" w:eastAsia="en-US"/>
            </w:rPr>
          </w:pPr>
          <w:hyperlink w:anchor="_Toc44690211" w:history="1">
            <w:r w:rsidR="00F00C73" w:rsidRPr="004A7D8B">
              <w:rPr>
                <w:rStyle w:val="Hipervnculo"/>
                <w:rFonts w:ascii="Helvetica" w:hAnsi="Helvetica"/>
                <w:noProof/>
              </w:rPr>
              <w:t>19.</w:t>
            </w:r>
            <w:r w:rsidR="00F00C73" w:rsidRPr="004A7D8B">
              <w:rPr>
                <w:rFonts w:ascii="Helvetica" w:eastAsiaTheme="minorEastAsia" w:hAnsi="Helvetica" w:cstheme="minorBidi"/>
                <w:noProof/>
                <w:lang w:val="en-US" w:eastAsia="en-US"/>
              </w:rPr>
              <w:tab/>
            </w:r>
            <w:r w:rsidR="00F00C73" w:rsidRPr="004A7D8B">
              <w:rPr>
                <w:rStyle w:val="Hipervnculo"/>
                <w:rFonts w:ascii="Helvetica" w:hAnsi="Helvetica"/>
                <w:noProof/>
              </w:rPr>
              <w:t>AUTORIZACIÓN DE USO DE IMAGEN</w:t>
            </w:r>
            <w:r w:rsidR="00F00C73" w:rsidRPr="004A7D8B">
              <w:rPr>
                <w:rFonts w:ascii="Helvetica" w:hAnsi="Helvetica"/>
                <w:noProof/>
                <w:webHidden/>
              </w:rPr>
              <w:tab/>
            </w:r>
            <w:r w:rsidR="00F00C73" w:rsidRPr="004A7D8B">
              <w:rPr>
                <w:rFonts w:ascii="Helvetica" w:hAnsi="Helvetica"/>
                <w:noProof/>
                <w:webHidden/>
              </w:rPr>
              <w:fldChar w:fldCharType="begin"/>
            </w:r>
            <w:r w:rsidR="00F00C73" w:rsidRPr="004A7D8B">
              <w:rPr>
                <w:rFonts w:ascii="Helvetica" w:hAnsi="Helvetica"/>
                <w:noProof/>
                <w:webHidden/>
              </w:rPr>
              <w:instrText xml:space="preserve"> PAGEREF _Toc44690211 \h </w:instrText>
            </w:r>
            <w:r w:rsidR="00F00C73" w:rsidRPr="004A7D8B">
              <w:rPr>
                <w:rFonts w:ascii="Helvetica" w:hAnsi="Helvetica"/>
                <w:noProof/>
                <w:webHidden/>
              </w:rPr>
            </w:r>
            <w:r w:rsidR="00F00C73" w:rsidRPr="004A7D8B">
              <w:rPr>
                <w:rFonts w:ascii="Helvetica" w:hAnsi="Helvetica"/>
                <w:noProof/>
                <w:webHidden/>
              </w:rPr>
              <w:fldChar w:fldCharType="separate"/>
            </w:r>
            <w:r w:rsidR="00F00C73" w:rsidRPr="004A7D8B">
              <w:rPr>
                <w:rFonts w:ascii="Helvetica" w:hAnsi="Helvetica"/>
                <w:noProof/>
                <w:webHidden/>
              </w:rPr>
              <w:t>26</w:t>
            </w:r>
            <w:r w:rsidR="00F00C73" w:rsidRPr="004A7D8B">
              <w:rPr>
                <w:rFonts w:ascii="Helvetica" w:hAnsi="Helvetica"/>
                <w:noProof/>
                <w:webHidden/>
              </w:rPr>
              <w:fldChar w:fldCharType="end"/>
            </w:r>
          </w:hyperlink>
        </w:p>
        <w:p w14:paraId="371F1ADE" w14:textId="4CBA6B70" w:rsidR="00F00C73" w:rsidRPr="004A7D8B" w:rsidRDefault="00397A5B">
          <w:pPr>
            <w:pStyle w:val="TDC1"/>
            <w:tabs>
              <w:tab w:val="left" w:pos="660"/>
              <w:tab w:val="right" w:leader="dot" w:pos="8828"/>
            </w:tabs>
            <w:rPr>
              <w:rFonts w:ascii="Helvetica" w:eastAsiaTheme="minorEastAsia" w:hAnsi="Helvetica" w:cstheme="minorBidi"/>
              <w:noProof/>
              <w:lang w:val="en-US" w:eastAsia="en-US"/>
            </w:rPr>
          </w:pPr>
          <w:hyperlink w:anchor="_Toc44690212" w:history="1">
            <w:r w:rsidR="00F00C73" w:rsidRPr="004A7D8B">
              <w:rPr>
                <w:rStyle w:val="Hipervnculo"/>
                <w:rFonts w:ascii="Helvetica" w:hAnsi="Helvetica"/>
                <w:noProof/>
              </w:rPr>
              <w:t>20.</w:t>
            </w:r>
            <w:r w:rsidR="00F00C73" w:rsidRPr="004A7D8B">
              <w:rPr>
                <w:rFonts w:ascii="Helvetica" w:eastAsiaTheme="minorEastAsia" w:hAnsi="Helvetica" w:cstheme="minorBidi"/>
                <w:noProof/>
                <w:lang w:val="en-US" w:eastAsia="en-US"/>
              </w:rPr>
              <w:tab/>
            </w:r>
            <w:r w:rsidR="00F00C73" w:rsidRPr="004A7D8B">
              <w:rPr>
                <w:rStyle w:val="Hipervnculo"/>
                <w:rFonts w:ascii="Helvetica" w:hAnsi="Helvetica"/>
                <w:noProof/>
              </w:rPr>
              <w:t>ANEXOS</w:t>
            </w:r>
            <w:r w:rsidR="00F00C73" w:rsidRPr="004A7D8B">
              <w:rPr>
                <w:rFonts w:ascii="Helvetica" w:hAnsi="Helvetica"/>
                <w:noProof/>
                <w:webHidden/>
              </w:rPr>
              <w:tab/>
            </w:r>
            <w:r w:rsidR="00F00C73" w:rsidRPr="004A7D8B">
              <w:rPr>
                <w:rFonts w:ascii="Helvetica" w:hAnsi="Helvetica"/>
                <w:noProof/>
                <w:webHidden/>
              </w:rPr>
              <w:fldChar w:fldCharType="begin"/>
            </w:r>
            <w:r w:rsidR="00F00C73" w:rsidRPr="004A7D8B">
              <w:rPr>
                <w:rFonts w:ascii="Helvetica" w:hAnsi="Helvetica"/>
                <w:noProof/>
                <w:webHidden/>
              </w:rPr>
              <w:instrText xml:space="preserve"> PAGEREF _Toc44690212 \h </w:instrText>
            </w:r>
            <w:r w:rsidR="00F00C73" w:rsidRPr="004A7D8B">
              <w:rPr>
                <w:rFonts w:ascii="Helvetica" w:hAnsi="Helvetica"/>
                <w:noProof/>
                <w:webHidden/>
              </w:rPr>
            </w:r>
            <w:r w:rsidR="00F00C73" w:rsidRPr="004A7D8B">
              <w:rPr>
                <w:rFonts w:ascii="Helvetica" w:hAnsi="Helvetica"/>
                <w:noProof/>
                <w:webHidden/>
              </w:rPr>
              <w:fldChar w:fldCharType="separate"/>
            </w:r>
            <w:r w:rsidR="00F00C73" w:rsidRPr="004A7D8B">
              <w:rPr>
                <w:rFonts w:ascii="Helvetica" w:hAnsi="Helvetica"/>
                <w:noProof/>
                <w:webHidden/>
              </w:rPr>
              <w:t>27</w:t>
            </w:r>
            <w:r w:rsidR="00F00C73" w:rsidRPr="004A7D8B">
              <w:rPr>
                <w:rFonts w:ascii="Helvetica" w:hAnsi="Helvetica"/>
                <w:noProof/>
                <w:webHidden/>
              </w:rPr>
              <w:fldChar w:fldCharType="end"/>
            </w:r>
          </w:hyperlink>
        </w:p>
        <w:p w14:paraId="55DD919B" w14:textId="00F15A82" w:rsidR="00CE1A5C" w:rsidRPr="004A7D8B" w:rsidRDefault="006E1A1B">
          <w:pPr>
            <w:rPr>
              <w:rFonts w:ascii="Helvetica" w:hAnsi="Helvetica"/>
              <w:b/>
              <w:bCs/>
              <w:sz w:val="20"/>
              <w:lang w:val="es-ES"/>
            </w:rPr>
          </w:pPr>
          <w:r w:rsidRPr="004A7D8B">
            <w:rPr>
              <w:rFonts w:ascii="Helvetica" w:hAnsi="Helvetica"/>
              <w:b/>
              <w:bCs/>
              <w:sz w:val="20"/>
              <w:lang w:val="es-ES"/>
            </w:rPr>
            <w:fldChar w:fldCharType="end"/>
          </w:r>
        </w:p>
        <w:p w14:paraId="4506DBF0" w14:textId="6E8A4860" w:rsidR="006E1A1B" w:rsidRPr="004A7D8B" w:rsidRDefault="00CE1A5C">
          <w:pPr>
            <w:rPr>
              <w:rFonts w:ascii="Helvetica" w:hAnsi="Helvetica"/>
              <w:b/>
              <w:bCs/>
              <w:sz w:val="20"/>
              <w:lang w:val="es-ES"/>
            </w:rPr>
          </w:pPr>
          <w:r w:rsidRPr="004A7D8B">
            <w:rPr>
              <w:rFonts w:ascii="Helvetica" w:hAnsi="Helvetica"/>
              <w:b/>
              <w:bCs/>
              <w:sz w:val="20"/>
              <w:lang w:val="es-ES"/>
            </w:rPr>
            <w:br w:type="page"/>
          </w:r>
        </w:p>
      </w:sdtContent>
    </w:sdt>
    <w:p w14:paraId="3A11FAFD" w14:textId="4B88116B" w:rsidR="005706E0" w:rsidRPr="004A7D8B" w:rsidRDefault="00D04B51" w:rsidP="006E1A1B">
      <w:pPr>
        <w:pStyle w:val="Ttulo1"/>
        <w:numPr>
          <w:ilvl w:val="0"/>
          <w:numId w:val="32"/>
        </w:numPr>
        <w:rPr>
          <w:rFonts w:ascii="Helvetica" w:hAnsi="Helvetica"/>
          <w:color w:val="F39200"/>
          <w:sz w:val="24"/>
        </w:rPr>
      </w:pPr>
      <w:bookmarkStart w:id="1" w:name="_Toc44690176"/>
      <w:r w:rsidRPr="004A7D8B">
        <w:rPr>
          <w:rFonts w:ascii="Helvetica" w:hAnsi="Helvetica"/>
          <w:color w:val="F39200"/>
          <w:sz w:val="24"/>
        </w:rPr>
        <w:lastRenderedPageBreak/>
        <w:t>PRESENTACIÓN</w:t>
      </w:r>
      <w:bookmarkEnd w:id="1"/>
    </w:p>
    <w:p w14:paraId="6994D469" w14:textId="1FF8181B" w:rsidR="005706E0" w:rsidRPr="004A7D8B" w:rsidRDefault="00D04B51" w:rsidP="00F00C73">
      <w:pPr>
        <w:spacing w:after="0" w:line="276" w:lineRule="auto"/>
        <w:jc w:val="both"/>
        <w:rPr>
          <w:rFonts w:ascii="Helvetica" w:eastAsia="Times New Roman" w:hAnsi="Helvetica" w:cs="Times New Roman"/>
          <w:color w:val="222222"/>
          <w:sz w:val="24"/>
          <w:szCs w:val="24"/>
        </w:rPr>
      </w:pPr>
      <w:r w:rsidRPr="004A7D8B">
        <w:rPr>
          <w:rFonts w:ascii="Helvetica" w:eastAsia="Times New Roman" w:hAnsi="Helvetica" w:cs="Times New Roman"/>
          <w:color w:val="222222"/>
          <w:sz w:val="24"/>
          <w:szCs w:val="24"/>
        </w:rPr>
        <w:t>En la cuarta versión del “Premio Experiencias  Relevantes de Participación Ciudadana” estipulado en la Ley Estatutaria 1757 de 2015, se pretende exaltar la diversidad de poblaciones, sectores y territorios que evidencian logros en procesos de participación ciudadana, como testimonio del compromiso institucional, contraído frente a la promoción de la participación en el municipio de Medellín, cuyo principal propósito es estimular en la ciudadanía la ejecución de acciones que apunten al desarrollo y al fortalecimiento del tejido social en los territorios, y que incluya el desarrollo humano integral como fuente para avanzar hacia una sociedad participat</w:t>
      </w:r>
      <w:r w:rsidR="00D5502E" w:rsidRPr="004A7D8B">
        <w:rPr>
          <w:rFonts w:ascii="Helvetica" w:eastAsia="Times New Roman" w:hAnsi="Helvetica" w:cs="Times New Roman"/>
          <w:color w:val="222222"/>
          <w:sz w:val="24"/>
          <w:szCs w:val="24"/>
        </w:rPr>
        <w:t>iva y democrática, que apunte a</w:t>
      </w:r>
      <w:r w:rsidRPr="004A7D8B">
        <w:rPr>
          <w:rFonts w:ascii="Helvetica" w:eastAsia="Times New Roman" w:hAnsi="Helvetica" w:cs="Times New Roman"/>
          <w:color w:val="222222"/>
          <w:sz w:val="24"/>
          <w:szCs w:val="24"/>
        </w:rPr>
        <w:t xml:space="preserve"> la construcción de la Medellín Futuro.</w:t>
      </w:r>
    </w:p>
    <w:p w14:paraId="0DA5B33D" w14:textId="77777777" w:rsidR="005706E0" w:rsidRPr="004A7D8B" w:rsidRDefault="005706E0" w:rsidP="00F00C73">
      <w:pPr>
        <w:spacing w:after="0" w:line="276" w:lineRule="auto"/>
        <w:jc w:val="both"/>
        <w:rPr>
          <w:rFonts w:ascii="Helvetica" w:eastAsia="Times New Roman" w:hAnsi="Helvetica" w:cs="Times New Roman"/>
          <w:color w:val="222222"/>
          <w:sz w:val="24"/>
          <w:szCs w:val="24"/>
        </w:rPr>
      </w:pPr>
    </w:p>
    <w:p w14:paraId="28D9DEA3" w14:textId="4767A36E" w:rsidR="005706E0" w:rsidRPr="004A7D8B" w:rsidRDefault="00D04B51" w:rsidP="00F00C73">
      <w:pPr>
        <w:spacing w:after="0" w:line="276" w:lineRule="auto"/>
        <w:jc w:val="both"/>
        <w:rPr>
          <w:rFonts w:ascii="Helvetica" w:eastAsia="Times New Roman" w:hAnsi="Helvetica" w:cs="Times New Roman"/>
          <w:color w:val="222222"/>
          <w:sz w:val="24"/>
          <w:szCs w:val="24"/>
        </w:rPr>
      </w:pPr>
      <w:r w:rsidRPr="004A7D8B">
        <w:rPr>
          <w:rFonts w:ascii="Helvetica" w:eastAsia="Times New Roman" w:hAnsi="Helvetica" w:cs="Times New Roman"/>
          <w:color w:val="222222"/>
          <w:sz w:val="24"/>
          <w:szCs w:val="24"/>
        </w:rPr>
        <w:t xml:space="preserve">En el marco de la contingencia actual del Covid-19, la tecnología se presenta como una alternativa que soporta la ampliación y la profundización de la democracia desde el estímulo a la participación a través de plataformas digitales y en escenarios de virtualidad. </w:t>
      </w:r>
    </w:p>
    <w:p w14:paraId="493EE4E3" w14:textId="77777777" w:rsidR="005706E0" w:rsidRPr="004A7D8B" w:rsidRDefault="005706E0" w:rsidP="00F00C73">
      <w:pPr>
        <w:pBdr>
          <w:top w:val="nil"/>
          <w:left w:val="nil"/>
          <w:bottom w:val="nil"/>
          <w:right w:val="nil"/>
          <w:between w:val="nil"/>
        </w:pBdr>
        <w:spacing w:after="0" w:line="276" w:lineRule="auto"/>
        <w:jc w:val="both"/>
        <w:rPr>
          <w:rFonts w:ascii="Helvetica" w:eastAsia="Times New Roman" w:hAnsi="Helvetica" w:cs="Times New Roman"/>
          <w:sz w:val="24"/>
          <w:szCs w:val="24"/>
        </w:rPr>
      </w:pPr>
    </w:p>
    <w:p w14:paraId="0CDFB1DC" w14:textId="77777777" w:rsidR="005706E0" w:rsidRPr="004A7D8B" w:rsidRDefault="00D04B51" w:rsidP="00F00C73">
      <w:pPr>
        <w:pBdr>
          <w:top w:val="nil"/>
          <w:left w:val="nil"/>
          <w:bottom w:val="nil"/>
          <w:right w:val="nil"/>
          <w:between w:val="nil"/>
        </w:pBdr>
        <w:spacing w:after="0" w:line="276" w:lineRule="auto"/>
        <w:jc w:val="both"/>
        <w:rPr>
          <w:rFonts w:ascii="Helvetica" w:eastAsia="Times New Roman" w:hAnsi="Helvetica" w:cs="Times New Roman"/>
          <w:sz w:val="24"/>
          <w:szCs w:val="24"/>
        </w:rPr>
      </w:pPr>
      <w:r w:rsidRPr="004A7D8B">
        <w:rPr>
          <w:rFonts w:ascii="Helvetica" w:eastAsia="Times New Roman" w:hAnsi="Helvetica" w:cs="Times New Roman"/>
          <w:sz w:val="24"/>
          <w:szCs w:val="24"/>
        </w:rPr>
        <w:t xml:space="preserve">En este sentido, se hará entrega del Premio Experiencias </w:t>
      </w:r>
      <w:r w:rsidRPr="004A7D8B">
        <w:rPr>
          <w:rFonts w:ascii="Helvetica" w:eastAsia="Times New Roman" w:hAnsi="Helvetica" w:cs="Times New Roman"/>
          <w:color w:val="222222"/>
          <w:sz w:val="24"/>
          <w:szCs w:val="24"/>
        </w:rPr>
        <w:t>Relevantes de Participación Ciudadana, como incentivo para promover ejercicios participativos que aporten al desarrollo de las comunas y corregimientos de la ciudad de Medellín.</w:t>
      </w:r>
    </w:p>
    <w:p w14:paraId="7CB6ECC8" w14:textId="77777777" w:rsidR="005706E0" w:rsidRPr="004A7D8B" w:rsidRDefault="005706E0" w:rsidP="00F00C73">
      <w:pPr>
        <w:pBdr>
          <w:top w:val="nil"/>
          <w:left w:val="nil"/>
          <w:bottom w:val="nil"/>
          <w:right w:val="nil"/>
          <w:between w:val="nil"/>
        </w:pBdr>
        <w:spacing w:after="0" w:line="276" w:lineRule="auto"/>
        <w:jc w:val="both"/>
        <w:rPr>
          <w:rFonts w:ascii="Helvetica" w:eastAsia="Times New Roman" w:hAnsi="Helvetica" w:cs="Times New Roman"/>
          <w:sz w:val="24"/>
          <w:szCs w:val="24"/>
        </w:rPr>
      </w:pPr>
    </w:p>
    <w:p w14:paraId="10A6A6C6" w14:textId="77777777" w:rsidR="005706E0" w:rsidRPr="004A7D8B" w:rsidRDefault="00D04B51" w:rsidP="00F00C73">
      <w:pPr>
        <w:pBdr>
          <w:top w:val="nil"/>
          <w:left w:val="nil"/>
          <w:bottom w:val="nil"/>
          <w:right w:val="nil"/>
          <w:between w:val="nil"/>
        </w:pBdr>
        <w:spacing w:after="0" w:line="276" w:lineRule="auto"/>
        <w:jc w:val="both"/>
        <w:rPr>
          <w:rFonts w:ascii="Helvetica" w:eastAsia="Times New Roman" w:hAnsi="Helvetica" w:cs="Times New Roman"/>
          <w:b/>
          <w:color w:val="000000"/>
          <w:sz w:val="24"/>
          <w:szCs w:val="24"/>
        </w:rPr>
      </w:pPr>
      <w:r w:rsidRPr="004A7D8B">
        <w:rPr>
          <w:rFonts w:ascii="Helvetica" w:eastAsia="Times New Roman" w:hAnsi="Helvetica" w:cs="Times New Roman"/>
          <w:b/>
          <w:sz w:val="24"/>
          <w:szCs w:val="24"/>
        </w:rPr>
        <w:t xml:space="preserve"> </w:t>
      </w:r>
    </w:p>
    <w:p w14:paraId="6458C5FB" w14:textId="08E43651" w:rsidR="005706E0" w:rsidRPr="004A7D8B" w:rsidRDefault="00D04B51" w:rsidP="00F00C73">
      <w:pPr>
        <w:pStyle w:val="Ttulo1"/>
        <w:numPr>
          <w:ilvl w:val="0"/>
          <w:numId w:val="32"/>
        </w:numPr>
        <w:spacing w:line="276" w:lineRule="auto"/>
        <w:jc w:val="both"/>
        <w:rPr>
          <w:rFonts w:ascii="Helvetica" w:hAnsi="Helvetica"/>
          <w:color w:val="F39200"/>
          <w:sz w:val="24"/>
          <w:szCs w:val="24"/>
        </w:rPr>
      </w:pPr>
      <w:bookmarkStart w:id="2" w:name="_Toc44690177"/>
      <w:r w:rsidRPr="004A7D8B">
        <w:rPr>
          <w:rFonts w:ascii="Helvetica" w:hAnsi="Helvetica"/>
          <w:color w:val="F39200"/>
          <w:sz w:val="24"/>
          <w:szCs w:val="24"/>
        </w:rPr>
        <w:t>MARCO NORMATIVO</w:t>
      </w:r>
      <w:bookmarkEnd w:id="2"/>
    </w:p>
    <w:p w14:paraId="3CB01609" w14:textId="77777777" w:rsidR="005706E0" w:rsidRPr="004A7D8B" w:rsidRDefault="00D04B51" w:rsidP="00F00C73">
      <w:pPr>
        <w:spacing w:before="320" w:after="0" w:line="276" w:lineRule="auto"/>
        <w:ind w:right="360"/>
        <w:jc w:val="both"/>
        <w:rPr>
          <w:rFonts w:ascii="Helvetica" w:eastAsia="Times New Roman" w:hAnsi="Helvetica" w:cs="Times New Roman"/>
          <w:sz w:val="24"/>
          <w:szCs w:val="24"/>
        </w:rPr>
      </w:pPr>
      <w:r w:rsidRPr="004A7D8B">
        <w:rPr>
          <w:rFonts w:ascii="Helvetica" w:eastAsia="Times New Roman" w:hAnsi="Helvetica" w:cs="Times New Roman"/>
          <w:sz w:val="24"/>
          <w:szCs w:val="24"/>
        </w:rPr>
        <w:t>De manera general la Secretaría de Participación Ciudadana apunta al cumplimiento del objeto de la Ley Estatutaria 1757 de 2015, el cual es ¨promover, proteger y garantizar modalidades del derecho a participar en la vida política, administrativa, económica, social y cultural, y así mismo a controlar el poder político¨.</w:t>
      </w:r>
    </w:p>
    <w:p w14:paraId="4A4A27AB" w14:textId="77777777" w:rsidR="005706E0" w:rsidRPr="004A7D8B" w:rsidRDefault="00D04B51" w:rsidP="00F00C73">
      <w:pPr>
        <w:spacing w:before="320" w:after="0" w:line="276" w:lineRule="auto"/>
        <w:ind w:right="360"/>
        <w:jc w:val="both"/>
        <w:rPr>
          <w:rFonts w:ascii="Helvetica" w:eastAsia="Times New Roman" w:hAnsi="Helvetica" w:cs="Times New Roman"/>
          <w:i/>
          <w:sz w:val="24"/>
          <w:szCs w:val="24"/>
        </w:rPr>
      </w:pPr>
      <w:r w:rsidRPr="004A7D8B">
        <w:rPr>
          <w:rFonts w:ascii="Helvetica" w:eastAsia="Times New Roman" w:hAnsi="Helvetica" w:cs="Times New Roman"/>
          <w:sz w:val="24"/>
          <w:szCs w:val="24"/>
        </w:rPr>
        <w:t xml:space="preserve">Dicha Ley en su Capítulo V, y de manera puntual en el </w:t>
      </w:r>
      <w:r w:rsidRPr="004A7D8B">
        <w:rPr>
          <w:rFonts w:ascii="Helvetica" w:eastAsia="Times New Roman" w:hAnsi="Helvetica" w:cs="Times New Roman"/>
          <w:i/>
          <w:sz w:val="24"/>
          <w:szCs w:val="24"/>
        </w:rPr>
        <w:t>Artículo 101</w:t>
      </w:r>
      <w:r w:rsidRPr="004A7D8B">
        <w:rPr>
          <w:rFonts w:ascii="Helvetica" w:eastAsia="Times New Roman" w:hAnsi="Helvetica" w:cs="Times New Roman"/>
          <w:sz w:val="24"/>
          <w:szCs w:val="24"/>
        </w:rPr>
        <w:t xml:space="preserve">, hace referencia a los </w:t>
      </w:r>
      <w:r w:rsidRPr="004A7D8B">
        <w:rPr>
          <w:rFonts w:ascii="Helvetica" w:eastAsia="Times New Roman" w:hAnsi="Helvetica" w:cs="Times New Roman"/>
          <w:b/>
          <w:color w:val="142D4A"/>
          <w:sz w:val="24"/>
          <w:szCs w:val="24"/>
        </w:rPr>
        <w:t>Incentivos simbólicos a la participación ciudadana,</w:t>
      </w:r>
      <w:r w:rsidRPr="004A7D8B">
        <w:rPr>
          <w:rFonts w:ascii="Helvetica" w:eastAsia="Times New Roman" w:hAnsi="Helvetica" w:cs="Times New Roman"/>
          <w:color w:val="142D4A"/>
          <w:sz w:val="24"/>
          <w:szCs w:val="24"/>
        </w:rPr>
        <w:t xml:space="preserve"> </w:t>
      </w:r>
      <w:r w:rsidRPr="004A7D8B">
        <w:rPr>
          <w:rFonts w:ascii="Helvetica" w:eastAsia="Times New Roman" w:hAnsi="Helvetica" w:cs="Times New Roman"/>
          <w:sz w:val="24"/>
          <w:szCs w:val="24"/>
        </w:rPr>
        <w:t xml:space="preserve">instando al ¨Estado en todos sus niveles de organización territorial a incentivar el </w:t>
      </w:r>
      <w:r w:rsidRPr="004A7D8B">
        <w:rPr>
          <w:rFonts w:ascii="Helvetica" w:eastAsia="Times New Roman" w:hAnsi="Helvetica" w:cs="Times New Roman"/>
          <w:sz w:val="24"/>
          <w:szCs w:val="24"/>
        </w:rPr>
        <w:lastRenderedPageBreak/>
        <w:t xml:space="preserve">desarrollo de ejercicios de participación ciudadana y de control social”.  </w:t>
      </w:r>
      <w:r w:rsidRPr="004A7D8B">
        <w:rPr>
          <w:rFonts w:ascii="Helvetica" w:eastAsia="Times New Roman" w:hAnsi="Helvetica" w:cs="Times New Roman"/>
          <w:i/>
          <w:sz w:val="24"/>
          <w:szCs w:val="24"/>
        </w:rPr>
        <w:t>Los incentivos a la participación serán:</w:t>
      </w:r>
    </w:p>
    <w:p w14:paraId="19E0A124" w14:textId="12DD8EA9" w:rsidR="005706E0" w:rsidRPr="004A7D8B" w:rsidRDefault="00D04B51" w:rsidP="00F00C73">
      <w:pPr>
        <w:spacing w:before="200" w:after="0" w:line="276" w:lineRule="auto"/>
        <w:jc w:val="both"/>
        <w:rPr>
          <w:rFonts w:ascii="Helvetica" w:eastAsia="Times New Roman" w:hAnsi="Helvetica" w:cs="Times New Roman"/>
          <w:i/>
          <w:sz w:val="24"/>
          <w:szCs w:val="24"/>
        </w:rPr>
      </w:pPr>
      <w:r w:rsidRPr="004A7D8B">
        <w:rPr>
          <w:rFonts w:ascii="Helvetica" w:eastAsia="Times New Roman" w:hAnsi="Helvetica" w:cs="Times New Roman"/>
          <w:i/>
          <w:color w:val="F39200"/>
          <w:sz w:val="24"/>
          <w:szCs w:val="24"/>
        </w:rPr>
        <w:t xml:space="preserve">a) </w:t>
      </w:r>
      <w:r w:rsidRPr="004A7D8B">
        <w:rPr>
          <w:rFonts w:ascii="Helvetica" w:eastAsia="Times New Roman" w:hAnsi="Helvetica" w:cs="Times New Roman"/>
          <w:i/>
          <w:sz w:val="24"/>
          <w:szCs w:val="24"/>
        </w:rPr>
        <w:t xml:space="preserve">Créase el premio nacional a la Participación Ciudadana, el cual será otorgado anualmente por el Ministro del Interior a la experiencia más relevante de participación en el </w:t>
      </w:r>
      <w:r w:rsidR="00502F31" w:rsidRPr="004A7D8B">
        <w:rPr>
          <w:rFonts w:ascii="Helvetica" w:eastAsia="Times New Roman" w:hAnsi="Helvetica" w:cs="Times New Roman"/>
          <w:i/>
          <w:sz w:val="24"/>
          <w:szCs w:val="24"/>
        </w:rPr>
        <w:t>país;…</w:t>
      </w:r>
      <w:r w:rsidRPr="004A7D8B">
        <w:rPr>
          <w:rFonts w:ascii="Helvetica" w:eastAsia="Times New Roman" w:hAnsi="Helvetica" w:cs="Times New Roman"/>
          <w:i/>
          <w:sz w:val="24"/>
          <w:szCs w:val="24"/>
        </w:rPr>
        <w:t>”</w:t>
      </w:r>
    </w:p>
    <w:p w14:paraId="6A829799" w14:textId="5D6353FC" w:rsidR="005706E0" w:rsidRPr="004A7D8B" w:rsidRDefault="005706E0" w:rsidP="00F00C73">
      <w:pPr>
        <w:pBdr>
          <w:top w:val="nil"/>
          <w:left w:val="nil"/>
          <w:bottom w:val="nil"/>
          <w:right w:val="nil"/>
          <w:between w:val="nil"/>
        </w:pBdr>
        <w:spacing w:after="0" w:line="276" w:lineRule="auto"/>
        <w:jc w:val="both"/>
        <w:rPr>
          <w:rFonts w:ascii="Helvetica" w:eastAsia="Times New Roman" w:hAnsi="Helvetica" w:cs="Times New Roman"/>
          <w:i/>
          <w:sz w:val="24"/>
          <w:szCs w:val="24"/>
        </w:rPr>
      </w:pPr>
    </w:p>
    <w:p w14:paraId="2EFEAA11" w14:textId="77777777" w:rsidR="005706E0" w:rsidRPr="004A7D8B" w:rsidRDefault="00D04B51" w:rsidP="00F00C73">
      <w:pPr>
        <w:pBdr>
          <w:top w:val="nil"/>
          <w:left w:val="nil"/>
          <w:bottom w:val="nil"/>
          <w:right w:val="nil"/>
          <w:between w:val="nil"/>
        </w:pBdr>
        <w:spacing w:after="0" w:line="276" w:lineRule="auto"/>
        <w:jc w:val="both"/>
        <w:rPr>
          <w:rFonts w:ascii="Helvetica" w:eastAsia="Times New Roman" w:hAnsi="Helvetica" w:cs="Times New Roman"/>
          <w:sz w:val="24"/>
          <w:szCs w:val="24"/>
        </w:rPr>
      </w:pPr>
      <w:r w:rsidRPr="004A7D8B">
        <w:rPr>
          <w:rFonts w:ascii="Helvetica" w:eastAsia="Times New Roman" w:hAnsi="Helvetica" w:cs="Times New Roman"/>
          <w:sz w:val="24"/>
          <w:szCs w:val="24"/>
        </w:rPr>
        <w:t>Finalmente, y atendiendo a lo expresado por la Corte Constitucional en su Sentencia C-150 de 2015; la entrega de estos incentivos reviste toda la relevancia en el marco de la promoción de la participación ciudadana como derecho y deber de los ciudadanos, convirtiéndose en un referente que permite el fomento de prácticas y aprendizajes en torno a los procesos participativos en nuestro territorio.</w:t>
      </w:r>
    </w:p>
    <w:p w14:paraId="7ACF0DB6" w14:textId="77777777" w:rsidR="005706E0" w:rsidRPr="004A7D8B" w:rsidRDefault="005706E0" w:rsidP="00F00C73">
      <w:pPr>
        <w:pBdr>
          <w:top w:val="nil"/>
          <w:left w:val="nil"/>
          <w:bottom w:val="nil"/>
          <w:right w:val="nil"/>
          <w:between w:val="nil"/>
        </w:pBdr>
        <w:spacing w:after="0" w:line="276" w:lineRule="auto"/>
        <w:jc w:val="both"/>
        <w:rPr>
          <w:rFonts w:ascii="Helvetica" w:eastAsia="Times New Roman" w:hAnsi="Helvetica" w:cs="Times New Roman"/>
          <w:i/>
          <w:sz w:val="24"/>
          <w:szCs w:val="24"/>
        </w:rPr>
      </w:pPr>
    </w:p>
    <w:p w14:paraId="744E0084" w14:textId="77777777" w:rsidR="005706E0" w:rsidRPr="004A7D8B" w:rsidRDefault="00D04B51" w:rsidP="00F00C73">
      <w:pPr>
        <w:pBdr>
          <w:top w:val="nil"/>
          <w:left w:val="nil"/>
          <w:bottom w:val="nil"/>
          <w:right w:val="nil"/>
          <w:between w:val="nil"/>
        </w:pBdr>
        <w:spacing w:after="0" w:line="276" w:lineRule="auto"/>
        <w:jc w:val="both"/>
        <w:rPr>
          <w:rFonts w:ascii="Helvetica" w:eastAsia="Times New Roman" w:hAnsi="Helvetica" w:cs="Times New Roman"/>
          <w:i/>
          <w:sz w:val="24"/>
          <w:szCs w:val="24"/>
        </w:rPr>
      </w:pPr>
      <w:r w:rsidRPr="004A7D8B">
        <w:rPr>
          <w:rFonts w:ascii="Helvetica" w:eastAsia="Times New Roman" w:hAnsi="Helvetica" w:cs="Times New Roman"/>
          <w:sz w:val="24"/>
          <w:szCs w:val="24"/>
        </w:rPr>
        <w:t xml:space="preserve">Así lo explica la Corte: “[…] </w:t>
      </w:r>
      <w:r w:rsidRPr="004A7D8B">
        <w:rPr>
          <w:rFonts w:ascii="Helvetica" w:eastAsia="Times New Roman" w:hAnsi="Helvetica" w:cs="Times New Roman"/>
          <w:i/>
          <w:sz w:val="24"/>
          <w:szCs w:val="24"/>
        </w:rPr>
        <w:t>En efecto, la creación de espacios, premios y reconocimientos por la promoción y ejecución de programas en materia de participación ciudadana guarda correspondencia con la importancia que esta materia tiene para la Carta y con el reconocimiento del deber de todos los ciudadanos de participar en la vida política, cívica y comunitaria del país. Adicionalmente se trata de un reconocimiento simbólico que, al menos a partir de su redacción, no exige una confrontación con el artículo 355 de la Carta. Asimismo, la divulgación que se hace de las iniciativas democráticas se articula con el propósito constitucional establecido en el artículo 41 de fomentar prácticas democráticas para el aprendizaje de los principios y valores de la participación ciudadana”.</w:t>
      </w:r>
    </w:p>
    <w:p w14:paraId="6F76BC77" w14:textId="77777777" w:rsidR="005706E0" w:rsidRPr="004A7D8B" w:rsidRDefault="005706E0" w:rsidP="00F00C73">
      <w:pPr>
        <w:pBdr>
          <w:top w:val="nil"/>
          <w:left w:val="nil"/>
          <w:bottom w:val="nil"/>
          <w:right w:val="nil"/>
          <w:between w:val="nil"/>
        </w:pBdr>
        <w:spacing w:after="0" w:line="276" w:lineRule="auto"/>
        <w:jc w:val="both"/>
        <w:rPr>
          <w:rFonts w:ascii="Helvetica" w:eastAsia="Times New Roman" w:hAnsi="Helvetica" w:cs="Times New Roman"/>
          <w:i/>
          <w:sz w:val="24"/>
          <w:szCs w:val="24"/>
        </w:rPr>
      </w:pPr>
    </w:p>
    <w:p w14:paraId="39290C74" w14:textId="77777777" w:rsidR="005706E0" w:rsidRPr="004A7D8B" w:rsidRDefault="00D04B51" w:rsidP="00F00C73">
      <w:pPr>
        <w:pBdr>
          <w:top w:val="nil"/>
          <w:left w:val="nil"/>
          <w:bottom w:val="nil"/>
          <w:right w:val="nil"/>
          <w:between w:val="nil"/>
        </w:pBdr>
        <w:spacing w:after="0" w:line="276" w:lineRule="auto"/>
        <w:jc w:val="both"/>
        <w:rPr>
          <w:rFonts w:ascii="Helvetica" w:eastAsia="Times New Roman" w:hAnsi="Helvetica" w:cs="Times New Roman"/>
          <w:sz w:val="24"/>
          <w:szCs w:val="24"/>
        </w:rPr>
      </w:pPr>
      <w:r w:rsidRPr="004A7D8B">
        <w:rPr>
          <w:rFonts w:ascii="Helvetica" w:eastAsia="Times New Roman" w:hAnsi="Helvetica" w:cs="Times New Roman"/>
          <w:sz w:val="24"/>
          <w:szCs w:val="24"/>
        </w:rPr>
        <w:t xml:space="preserve">En consecuencia, la entrega de estos incentivos simbólicos está respaldada constitucional y legalmente, en el entendido de que se está ante el cumplimiento de deberes constitucionales atribuidos al Estado, como lo es promover e incentivar el derecho fundamental a la participación ciudadana, por lo que en concordancia con lo dispuesto en el artículo 355 de la Constitución Política, que </w:t>
      </w:r>
      <w:r w:rsidRPr="004A7D8B">
        <w:rPr>
          <w:rFonts w:ascii="Helvetica" w:eastAsia="Times New Roman" w:hAnsi="Helvetica" w:cs="Times New Roman"/>
          <w:i/>
          <w:sz w:val="24"/>
          <w:szCs w:val="24"/>
        </w:rPr>
        <w:t>prohíbe la entrega de auxilios o donaciones</w:t>
      </w:r>
      <w:r w:rsidRPr="004A7D8B">
        <w:rPr>
          <w:rFonts w:ascii="Helvetica" w:eastAsia="Times New Roman" w:hAnsi="Helvetica" w:cs="Times New Roman"/>
          <w:sz w:val="24"/>
          <w:szCs w:val="24"/>
        </w:rPr>
        <w:t xml:space="preserve"> en favor de personas naturales o jurídicas de derecho privado, los incentivos serán simbólicos y no se entregarán bajo ninguna circunstancia en dinero, es decir, los recursos asignados para el premio se invertirán en actividades que promuevan la participación ciudadana, sumando y potenciando las actividades que los ganadores vienen desarrollando y que les permitieron obtener los incentivos.</w:t>
      </w:r>
    </w:p>
    <w:p w14:paraId="76CF9547" w14:textId="77777777" w:rsidR="005706E0" w:rsidRPr="004A7D8B" w:rsidRDefault="005706E0" w:rsidP="00F00C73">
      <w:pPr>
        <w:pBdr>
          <w:top w:val="nil"/>
          <w:left w:val="nil"/>
          <w:bottom w:val="nil"/>
          <w:right w:val="nil"/>
          <w:between w:val="nil"/>
        </w:pBdr>
        <w:spacing w:after="0" w:line="276" w:lineRule="auto"/>
        <w:jc w:val="both"/>
        <w:rPr>
          <w:rFonts w:ascii="Helvetica" w:eastAsia="Times New Roman" w:hAnsi="Helvetica" w:cs="Times New Roman"/>
          <w:i/>
          <w:sz w:val="24"/>
          <w:szCs w:val="24"/>
        </w:rPr>
      </w:pPr>
    </w:p>
    <w:p w14:paraId="149ECE84" w14:textId="33D8D904" w:rsidR="005706E0" w:rsidRPr="004A7D8B" w:rsidRDefault="00D04B51" w:rsidP="00F00C73">
      <w:pPr>
        <w:pStyle w:val="Ttulo1"/>
        <w:numPr>
          <w:ilvl w:val="0"/>
          <w:numId w:val="32"/>
        </w:numPr>
        <w:spacing w:line="276" w:lineRule="auto"/>
        <w:jc w:val="both"/>
        <w:rPr>
          <w:rFonts w:ascii="Helvetica" w:hAnsi="Helvetica"/>
          <w:color w:val="F39200"/>
          <w:sz w:val="24"/>
          <w:szCs w:val="24"/>
        </w:rPr>
      </w:pPr>
      <w:bookmarkStart w:id="3" w:name="_Toc44690178"/>
      <w:r w:rsidRPr="004A7D8B">
        <w:rPr>
          <w:rFonts w:ascii="Helvetica" w:hAnsi="Helvetica"/>
          <w:color w:val="F39200"/>
          <w:sz w:val="24"/>
          <w:szCs w:val="24"/>
        </w:rPr>
        <w:t>OBJETIVO GENERAL DE LA CONVOCATORIA</w:t>
      </w:r>
      <w:bookmarkEnd w:id="3"/>
    </w:p>
    <w:p w14:paraId="6822C3F1" w14:textId="3FE3B160" w:rsidR="005706E0" w:rsidRPr="004A7D8B" w:rsidRDefault="002D4F55" w:rsidP="00F00C73">
      <w:pPr>
        <w:widowControl w:val="0"/>
        <w:spacing w:after="0" w:line="276" w:lineRule="auto"/>
        <w:ind w:right="4"/>
        <w:jc w:val="both"/>
        <w:rPr>
          <w:rFonts w:ascii="Helvetica" w:eastAsia="Times New Roman" w:hAnsi="Helvetica" w:cs="Times New Roman"/>
          <w:sz w:val="24"/>
          <w:szCs w:val="24"/>
        </w:rPr>
      </w:pPr>
      <w:r w:rsidRPr="004A7D8B">
        <w:rPr>
          <w:rFonts w:ascii="Helvetica" w:eastAsia="Times New Roman" w:hAnsi="Helvetica" w:cs="Times New Roman"/>
          <w:sz w:val="24"/>
          <w:szCs w:val="24"/>
        </w:rPr>
        <w:t>L</w:t>
      </w:r>
      <w:r w:rsidR="00D04B51" w:rsidRPr="004A7D8B">
        <w:rPr>
          <w:rFonts w:ascii="Helvetica" w:eastAsia="Times New Roman" w:hAnsi="Helvetica" w:cs="Times New Roman"/>
          <w:sz w:val="24"/>
          <w:szCs w:val="24"/>
        </w:rPr>
        <w:t>a presente versión de los Premios a Experiencias Relevantes de Participación Ciudadana, busca reconocer la implementación de estrategias y alternativas que promuevan la participación en diversos escenarios,</w:t>
      </w:r>
      <w:r w:rsidR="009E230B" w:rsidRPr="004A7D8B">
        <w:rPr>
          <w:rFonts w:ascii="Helvetica" w:eastAsia="Times New Roman" w:hAnsi="Helvetica" w:cs="Times New Roman"/>
          <w:sz w:val="24"/>
          <w:szCs w:val="24"/>
        </w:rPr>
        <w:t xml:space="preserve"> mediante la entrega de seis (6</w:t>
      </w:r>
      <w:r w:rsidR="00D04B51" w:rsidRPr="004A7D8B">
        <w:rPr>
          <w:rFonts w:ascii="Helvetica" w:eastAsia="Times New Roman" w:hAnsi="Helvetica" w:cs="Times New Roman"/>
          <w:sz w:val="24"/>
          <w:szCs w:val="24"/>
        </w:rPr>
        <w:t>) premios que reconozcan y exalten las experiencias más significativas de participación, llevadas a cabo por la ciudadanía en las categorías de Organizaciones de la Soc</w:t>
      </w:r>
      <w:r w:rsidRPr="004A7D8B">
        <w:rPr>
          <w:rFonts w:ascii="Helvetica" w:eastAsia="Times New Roman" w:hAnsi="Helvetica" w:cs="Times New Roman"/>
          <w:sz w:val="24"/>
          <w:szCs w:val="24"/>
        </w:rPr>
        <w:t>iedad Civil y Organizaciones de</w:t>
      </w:r>
      <w:r w:rsidR="00D04B51" w:rsidRPr="004A7D8B">
        <w:rPr>
          <w:rFonts w:ascii="Helvetica" w:eastAsia="Times New Roman" w:hAnsi="Helvetica" w:cs="Times New Roman"/>
          <w:sz w:val="24"/>
          <w:szCs w:val="24"/>
        </w:rPr>
        <w:t xml:space="preserve"> </w:t>
      </w:r>
      <w:r w:rsidRPr="004A7D8B">
        <w:rPr>
          <w:rFonts w:ascii="Helvetica" w:eastAsia="Times New Roman" w:hAnsi="Helvetica" w:cs="Times New Roman"/>
          <w:sz w:val="24"/>
          <w:szCs w:val="24"/>
        </w:rPr>
        <w:t xml:space="preserve">Medellín </w:t>
      </w:r>
      <w:r w:rsidR="00D04B51" w:rsidRPr="004A7D8B">
        <w:rPr>
          <w:rFonts w:ascii="Helvetica" w:eastAsia="Times New Roman" w:hAnsi="Helvetica" w:cs="Times New Roman"/>
          <w:sz w:val="24"/>
          <w:szCs w:val="24"/>
        </w:rPr>
        <w:t>F</w:t>
      </w:r>
      <w:r w:rsidR="009E230B" w:rsidRPr="004A7D8B">
        <w:rPr>
          <w:rFonts w:ascii="Helvetica" w:eastAsia="Times New Roman" w:hAnsi="Helvetica" w:cs="Times New Roman"/>
          <w:sz w:val="24"/>
          <w:szCs w:val="24"/>
        </w:rPr>
        <w:t>uturo, además de otorgar cuatro (4</w:t>
      </w:r>
      <w:r w:rsidR="00D04B51" w:rsidRPr="004A7D8B">
        <w:rPr>
          <w:rFonts w:ascii="Helvetica" w:eastAsia="Times New Roman" w:hAnsi="Helvetica" w:cs="Times New Roman"/>
          <w:sz w:val="24"/>
          <w:szCs w:val="24"/>
        </w:rPr>
        <w:t>) reconocimientos honoríficos a: una instancia de participación ciudadana, un consejo comunal o corr</w:t>
      </w:r>
      <w:r w:rsidR="009E230B" w:rsidRPr="004A7D8B">
        <w:rPr>
          <w:rFonts w:ascii="Helvetica" w:eastAsia="Times New Roman" w:hAnsi="Helvetica" w:cs="Times New Roman"/>
          <w:sz w:val="24"/>
          <w:szCs w:val="24"/>
        </w:rPr>
        <w:t>egimental de planeación – CCCP.</w:t>
      </w:r>
      <w:r w:rsidR="00D04B51" w:rsidRPr="004A7D8B">
        <w:rPr>
          <w:rFonts w:ascii="Helvetica" w:eastAsia="Times New Roman" w:hAnsi="Helvetica" w:cs="Times New Roman"/>
          <w:sz w:val="24"/>
          <w:szCs w:val="24"/>
        </w:rPr>
        <w:t xml:space="preserve"> un ciudadano o ciudadana</w:t>
      </w:r>
      <w:r w:rsidR="009E230B" w:rsidRPr="004A7D8B">
        <w:rPr>
          <w:rFonts w:ascii="Helvetica" w:eastAsia="Times New Roman" w:hAnsi="Helvetica" w:cs="Times New Roman"/>
          <w:sz w:val="24"/>
          <w:szCs w:val="24"/>
        </w:rPr>
        <w:t xml:space="preserve"> y un reconocimiento a la trayectoria de una mujer lideresa</w:t>
      </w:r>
      <w:r w:rsidR="00D04B51" w:rsidRPr="004A7D8B">
        <w:rPr>
          <w:rFonts w:ascii="Helvetica" w:eastAsia="Times New Roman" w:hAnsi="Helvetica" w:cs="Times New Roman"/>
          <w:sz w:val="24"/>
          <w:szCs w:val="24"/>
        </w:rPr>
        <w:t>, que se destaquen por su labor en pro de la participación en la ciudad de Medellín.</w:t>
      </w:r>
    </w:p>
    <w:p w14:paraId="2EF93427" w14:textId="4C383BA5" w:rsidR="005706E0" w:rsidRPr="004A7D8B" w:rsidRDefault="005706E0" w:rsidP="00F00C73">
      <w:pPr>
        <w:pBdr>
          <w:top w:val="nil"/>
          <w:left w:val="nil"/>
          <w:bottom w:val="nil"/>
          <w:right w:val="nil"/>
          <w:between w:val="nil"/>
        </w:pBdr>
        <w:spacing w:after="0" w:line="276" w:lineRule="auto"/>
        <w:jc w:val="both"/>
        <w:rPr>
          <w:rFonts w:ascii="Helvetica" w:eastAsia="Times New Roman" w:hAnsi="Helvetica" w:cs="Times New Roman"/>
          <w:b/>
          <w:color w:val="000000"/>
          <w:sz w:val="24"/>
          <w:szCs w:val="24"/>
        </w:rPr>
      </w:pPr>
    </w:p>
    <w:p w14:paraId="2454FB37" w14:textId="77777777" w:rsidR="00502F31" w:rsidRPr="004A7D8B" w:rsidRDefault="00502F31" w:rsidP="00F00C73">
      <w:pPr>
        <w:pBdr>
          <w:top w:val="nil"/>
          <w:left w:val="nil"/>
          <w:bottom w:val="nil"/>
          <w:right w:val="nil"/>
          <w:between w:val="nil"/>
        </w:pBdr>
        <w:spacing w:after="0" w:line="276" w:lineRule="auto"/>
        <w:jc w:val="both"/>
        <w:rPr>
          <w:rFonts w:ascii="Helvetica" w:eastAsia="Times New Roman" w:hAnsi="Helvetica" w:cs="Times New Roman"/>
          <w:b/>
          <w:color w:val="000000"/>
          <w:sz w:val="24"/>
          <w:szCs w:val="24"/>
        </w:rPr>
      </w:pPr>
    </w:p>
    <w:p w14:paraId="295278F0" w14:textId="580B02D7" w:rsidR="005706E0" w:rsidRPr="004A7D8B" w:rsidRDefault="00D04B51" w:rsidP="00F00C73">
      <w:pPr>
        <w:pStyle w:val="Ttulo1"/>
        <w:numPr>
          <w:ilvl w:val="0"/>
          <w:numId w:val="32"/>
        </w:numPr>
        <w:spacing w:line="276" w:lineRule="auto"/>
        <w:jc w:val="both"/>
        <w:rPr>
          <w:rFonts w:ascii="Helvetica" w:hAnsi="Helvetica"/>
          <w:color w:val="F39200"/>
          <w:sz w:val="24"/>
          <w:szCs w:val="24"/>
        </w:rPr>
      </w:pPr>
      <w:bookmarkStart w:id="4" w:name="_Toc44690179"/>
      <w:r w:rsidRPr="004A7D8B">
        <w:rPr>
          <w:rFonts w:ascii="Helvetica" w:hAnsi="Helvetica"/>
          <w:color w:val="F39200"/>
          <w:sz w:val="24"/>
          <w:szCs w:val="24"/>
        </w:rPr>
        <w:t>PÚBLICOS CONVOCADOS</w:t>
      </w:r>
      <w:bookmarkEnd w:id="4"/>
      <w:r w:rsidRPr="004A7D8B">
        <w:rPr>
          <w:rFonts w:ascii="Helvetica" w:hAnsi="Helvetica"/>
          <w:color w:val="F39200"/>
          <w:sz w:val="24"/>
          <w:szCs w:val="24"/>
        </w:rPr>
        <w:t xml:space="preserve"> </w:t>
      </w:r>
    </w:p>
    <w:p w14:paraId="5BF64E93" w14:textId="77777777" w:rsidR="005706E0" w:rsidRPr="004A7D8B" w:rsidRDefault="00D04B51" w:rsidP="00F00C73">
      <w:pPr>
        <w:pBdr>
          <w:top w:val="nil"/>
          <w:left w:val="nil"/>
          <w:bottom w:val="nil"/>
          <w:right w:val="nil"/>
          <w:between w:val="nil"/>
        </w:pBdr>
        <w:spacing w:line="276" w:lineRule="auto"/>
        <w:jc w:val="both"/>
        <w:rPr>
          <w:rFonts w:ascii="Helvetica" w:eastAsia="Times New Roman" w:hAnsi="Helvetica" w:cs="Times New Roman"/>
          <w:sz w:val="24"/>
          <w:szCs w:val="24"/>
        </w:rPr>
      </w:pPr>
      <w:r w:rsidRPr="004A7D8B">
        <w:rPr>
          <w:rFonts w:ascii="Helvetica" w:eastAsia="Times New Roman" w:hAnsi="Helvetica" w:cs="Times New Roman"/>
          <w:sz w:val="24"/>
          <w:szCs w:val="24"/>
        </w:rPr>
        <w:t xml:space="preserve">En la presente convocatoria, podrán participar todas las Organizaciones de la Sociedad Civil que, al momento de apertura de inscripciones al concurso, se encuentren desarrollando una experiencia participativa en cualquiera de las 16 comunas y los 5 corregimientos del Municipio de Medellín. Es importante tener presente que, dicha </w:t>
      </w:r>
      <w:r w:rsidRPr="004A7D8B">
        <w:rPr>
          <w:rFonts w:ascii="Helvetica" w:eastAsia="Times New Roman" w:hAnsi="Helvetica" w:cs="Times New Roman"/>
          <w:b/>
          <w:sz w:val="24"/>
          <w:szCs w:val="24"/>
        </w:rPr>
        <w:t>experiencia no podrá estar siendo financiada con recursos que provengan del sector público,</w:t>
      </w:r>
      <w:r w:rsidRPr="004A7D8B">
        <w:rPr>
          <w:rFonts w:ascii="Helvetica" w:eastAsia="Times New Roman" w:hAnsi="Helvetica" w:cs="Times New Roman"/>
          <w:sz w:val="24"/>
          <w:szCs w:val="24"/>
        </w:rPr>
        <w:t xml:space="preserve"> sino que deben ser fruto de la autogestión y el trabajo comunitario.</w:t>
      </w:r>
    </w:p>
    <w:p w14:paraId="133150DF" w14:textId="77777777" w:rsidR="005706E0" w:rsidRPr="004A7D8B" w:rsidRDefault="005706E0" w:rsidP="00F00C73">
      <w:pPr>
        <w:pBdr>
          <w:top w:val="nil"/>
          <w:left w:val="nil"/>
          <w:bottom w:val="nil"/>
          <w:right w:val="nil"/>
          <w:between w:val="nil"/>
        </w:pBdr>
        <w:spacing w:line="276" w:lineRule="auto"/>
        <w:jc w:val="both"/>
        <w:rPr>
          <w:rFonts w:ascii="Helvetica" w:eastAsia="Times New Roman" w:hAnsi="Helvetica" w:cs="Times New Roman"/>
          <w:sz w:val="24"/>
          <w:szCs w:val="24"/>
        </w:rPr>
      </w:pPr>
    </w:p>
    <w:p w14:paraId="65F82AF7" w14:textId="63189F94" w:rsidR="005706E0" w:rsidRPr="004A7D8B" w:rsidRDefault="00D04B51" w:rsidP="00F00C73">
      <w:pPr>
        <w:pStyle w:val="Ttulo1"/>
        <w:numPr>
          <w:ilvl w:val="0"/>
          <w:numId w:val="32"/>
        </w:numPr>
        <w:spacing w:line="276" w:lineRule="auto"/>
        <w:jc w:val="both"/>
        <w:rPr>
          <w:rFonts w:ascii="Helvetica" w:hAnsi="Helvetica"/>
          <w:color w:val="F39200"/>
          <w:sz w:val="24"/>
          <w:szCs w:val="24"/>
        </w:rPr>
      </w:pPr>
      <w:bookmarkStart w:id="5" w:name="_Toc44690180"/>
      <w:r w:rsidRPr="004A7D8B">
        <w:rPr>
          <w:rFonts w:ascii="Helvetica" w:hAnsi="Helvetica"/>
          <w:color w:val="F39200"/>
          <w:sz w:val="24"/>
          <w:szCs w:val="24"/>
        </w:rPr>
        <w:t>CATEGORÍAS A PREMIAR</w:t>
      </w:r>
      <w:bookmarkEnd w:id="5"/>
    </w:p>
    <w:p w14:paraId="7C952928" w14:textId="77777777" w:rsidR="005706E0" w:rsidRPr="004A7D8B" w:rsidRDefault="00D04B51" w:rsidP="00F00C73">
      <w:pPr>
        <w:spacing w:line="276" w:lineRule="auto"/>
        <w:jc w:val="both"/>
        <w:rPr>
          <w:rFonts w:ascii="Helvetica" w:eastAsia="Times New Roman" w:hAnsi="Helvetica" w:cs="Times New Roman"/>
          <w:sz w:val="24"/>
          <w:szCs w:val="24"/>
        </w:rPr>
      </w:pPr>
      <w:r w:rsidRPr="004A7D8B">
        <w:rPr>
          <w:rFonts w:ascii="Helvetica" w:eastAsia="Times New Roman" w:hAnsi="Helvetica" w:cs="Times New Roman"/>
          <w:sz w:val="24"/>
          <w:szCs w:val="24"/>
        </w:rPr>
        <w:t>Las experiencias inscritas deberán tener un carácter social y estar enmarcadas en las siguientes dos (2) categorías:</w:t>
      </w:r>
    </w:p>
    <w:p w14:paraId="0158E529" w14:textId="44968ACE" w:rsidR="005706E0" w:rsidRPr="004A7D8B" w:rsidRDefault="006E1A1B" w:rsidP="00F00C73">
      <w:pPr>
        <w:pStyle w:val="Ttulo2"/>
        <w:spacing w:line="276" w:lineRule="auto"/>
        <w:jc w:val="both"/>
        <w:rPr>
          <w:rStyle w:val="Ttulodellibro"/>
          <w:rFonts w:ascii="Helvetica" w:hAnsi="Helvetica" w:cs="Times New Roman"/>
          <w:color w:val="000000" w:themeColor="text1"/>
          <w:sz w:val="24"/>
          <w:szCs w:val="24"/>
        </w:rPr>
      </w:pPr>
      <w:bookmarkStart w:id="6" w:name="_Toc44690181"/>
      <w:r w:rsidRPr="004A7D8B">
        <w:rPr>
          <w:rStyle w:val="Ttulodellibro"/>
          <w:rFonts w:ascii="Helvetica" w:hAnsi="Helvetica" w:cs="Times New Roman"/>
          <w:color w:val="000000" w:themeColor="text1"/>
          <w:sz w:val="24"/>
          <w:szCs w:val="24"/>
        </w:rPr>
        <w:t xml:space="preserve">5.1 </w:t>
      </w:r>
      <w:r w:rsidR="00D04B51" w:rsidRPr="004A7D8B">
        <w:rPr>
          <w:rStyle w:val="Ttulodellibro"/>
          <w:rFonts w:ascii="Helvetica" w:hAnsi="Helvetica" w:cs="Times New Roman"/>
          <w:color w:val="000000" w:themeColor="text1"/>
          <w:sz w:val="24"/>
          <w:szCs w:val="24"/>
        </w:rPr>
        <w:t>Organizaciones de la Sociedad Civil</w:t>
      </w:r>
      <w:bookmarkEnd w:id="6"/>
    </w:p>
    <w:p w14:paraId="4A5C12A9" w14:textId="77777777" w:rsidR="005706E0" w:rsidRPr="004A7D8B" w:rsidRDefault="00D04B51" w:rsidP="00F00C73">
      <w:pPr>
        <w:spacing w:line="276" w:lineRule="auto"/>
        <w:jc w:val="both"/>
        <w:rPr>
          <w:rFonts w:ascii="Helvetica" w:eastAsia="Times New Roman" w:hAnsi="Helvetica" w:cs="Times New Roman"/>
          <w:i/>
          <w:sz w:val="24"/>
          <w:szCs w:val="24"/>
        </w:rPr>
      </w:pPr>
      <w:r w:rsidRPr="004A7D8B">
        <w:rPr>
          <w:rFonts w:ascii="Helvetica" w:eastAsia="Times New Roman" w:hAnsi="Helvetica" w:cs="Times New Roman"/>
          <w:sz w:val="24"/>
          <w:szCs w:val="24"/>
        </w:rPr>
        <w:t xml:space="preserve">Para efectos de la presente convocatoria, se entiende por Organizaciones de la Sociedad Civil lo que determina el Art.4° del Acuerdo Municipal 052 de 2015 “Por </w:t>
      </w:r>
      <w:r w:rsidRPr="004A7D8B">
        <w:rPr>
          <w:rFonts w:ascii="Helvetica" w:eastAsia="Times New Roman" w:hAnsi="Helvetica" w:cs="Times New Roman"/>
          <w:sz w:val="24"/>
          <w:szCs w:val="24"/>
        </w:rPr>
        <w:lastRenderedPageBreak/>
        <w:t xml:space="preserve">medio del cual se adopta la política pública de las Organizaciones Sociales de la Sociedad Civil en el Municipio de Medellín”, definiendo estas como </w:t>
      </w:r>
      <w:r w:rsidRPr="004A7D8B">
        <w:rPr>
          <w:rFonts w:ascii="Helvetica" w:eastAsia="Times New Roman" w:hAnsi="Helvetica" w:cs="Times New Roman"/>
          <w:i/>
          <w:sz w:val="24"/>
          <w:szCs w:val="24"/>
        </w:rPr>
        <w:t xml:space="preserve">“las personas naturales o jurídicas organizadas para buscar sin ánimo de lucro el bien común, conformando una comunidad territorial, poblacional, temática o de intereses que comparte propósitos y/o necesidades que pasan por una identidad colectiva”. </w:t>
      </w:r>
    </w:p>
    <w:p w14:paraId="4944C326" w14:textId="606F6D74" w:rsidR="005706E0" w:rsidRPr="004A7D8B" w:rsidRDefault="00D5502E" w:rsidP="00F00C73">
      <w:pPr>
        <w:spacing w:line="276" w:lineRule="auto"/>
        <w:jc w:val="both"/>
        <w:rPr>
          <w:rFonts w:ascii="Helvetica" w:eastAsia="Times New Roman" w:hAnsi="Helvetica" w:cs="Times New Roman"/>
          <w:sz w:val="24"/>
          <w:szCs w:val="24"/>
        </w:rPr>
      </w:pPr>
      <w:r w:rsidRPr="004A7D8B">
        <w:rPr>
          <w:rFonts w:ascii="Helvetica" w:eastAsia="Times New Roman" w:hAnsi="Helvetica" w:cs="Times New Roman"/>
          <w:sz w:val="24"/>
          <w:szCs w:val="24"/>
        </w:rPr>
        <w:t>Entendiéndose</w:t>
      </w:r>
      <w:r w:rsidR="00D04B51" w:rsidRPr="004A7D8B">
        <w:rPr>
          <w:rFonts w:ascii="Helvetica" w:eastAsia="Times New Roman" w:hAnsi="Helvetica" w:cs="Times New Roman"/>
          <w:sz w:val="24"/>
          <w:szCs w:val="24"/>
        </w:rPr>
        <w:t xml:space="preserve"> que, para ésta categoría se premiarán cinco (5) Experiencias Relevantes de Participación Ciudadana contempladas en las siguientes dimensiones y áreas específicas:</w:t>
      </w:r>
    </w:p>
    <w:p w14:paraId="6DFF615E" w14:textId="77777777" w:rsidR="005706E0" w:rsidRPr="004A7D8B" w:rsidRDefault="005706E0" w:rsidP="00F00C73">
      <w:pPr>
        <w:spacing w:line="276" w:lineRule="auto"/>
        <w:jc w:val="both"/>
        <w:rPr>
          <w:rFonts w:ascii="Helvetica" w:eastAsia="Times New Roman" w:hAnsi="Helvetica" w:cs="Times New Roman"/>
          <w:sz w:val="24"/>
          <w:szCs w:val="24"/>
        </w:rPr>
      </w:pPr>
    </w:p>
    <w:p w14:paraId="794747CF" w14:textId="77777777" w:rsidR="005706E0" w:rsidRPr="004A7D8B" w:rsidRDefault="00D04B51" w:rsidP="00F00C73">
      <w:pPr>
        <w:numPr>
          <w:ilvl w:val="0"/>
          <w:numId w:val="13"/>
        </w:numPr>
        <w:pBdr>
          <w:top w:val="nil"/>
          <w:left w:val="nil"/>
          <w:bottom w:val="nil"/>
          <w:right w:val="nil"/>
          <w:between w:val="nil"/>
        </w:pBdr>
        <w:spacing w:after="0" w:line="276" w:lineRule="auto"/>
        <w:jc w:val="both"/>
        <w:rPr>
          <w:rFonts w:ascii="Helvetica" w:eastAsia="Times New Roman" w:hAnsi="Helvetica" w:cs="Times New Roman"/>
          <w:b/>
          <w:color w:val="F39200"/>
          <w:sz w:val="24"/>
          <w:szCs w:val="24"/>
        </w:rPr>
      </w:pPr>
      <w:r w:rsidRPr="004A7D8B">
        <w:rPr>
          <w:rFonts w:ascii="Helvetica" w:eastAsia="Times New Roman" w:hAnsi="Helvetica" w:cs="Times New Roman"/>
          <w:b/>
          <w:color w:val="F39200"/>
          <w:sz w:val="24"/>
          <w:szCs w:val="24"/>
        </w:rPr>
        <w:t>DIMENSIÓN 1: SOCIAL</w:t>
      </w:r>
    </w:p>
    <w:p w14:paraId="3E9AC95C" w14:textId="77777777" w:rsidR="005706E0" w:rsidRPr="004A7D8B" w:rsidRDefault="005706E0" w:rsidP="00F00C73">
      <w:pPr>
        <w:pBdr>
          <w:top w:val="nil"/>
          <w:left w:val="nil"/>
          <w:bottom w:val="nil"/>
          <w:right w:val="nil"/>
          <w:between w:val="nil"/>
        </w:pBdr>
        <w:spacing w:after="0" w:line="276" w:lineRule="auto"/>
        <w:ind w:left="720"/>
        <w:jc w:val="both"/>
        <w:rPr>
          <w:rFonts w:ascii="Helvetica" w:eastAsia="Times New Roman" w:hAnsi="Helvetica" w:cs="Times New Roman"/>
          <w:b/>
          <w:color w:val="000000"/>
          <w:sz w:val="24"/>
          <w:szCs w:val="24"/>
        </w:rPr>
      </w:pPr>
    </w:p>
    <w:p w14:paraId="532B9D52" w14:textId="635F91FA" w:rsidR="005706E0" w:rsidRPr="004A7D8B" w:rsidRDefault="00D04B51" w:rsidP="00F00C73">
      <w:pPr>
        <w:pBdr>
          <w:top w:val="nil"/>
          <w:left w:val="nil"/>
          <w:bottom w:val="nil"/>
          <w:right w:val="nil"/>
          <w:between w:val="nil"/>
        </w:pBdr>
        <w:spacing w:line="276" w:lineRule="auto"/>
        <w:ind w:left="720"/>
        <w:jc w:val="both"/>
        <w:rPr>
          <w:rFonts w:ascii="Helvetica" w:eastAsia="Times New Roman" w:hAnsi="Helvetica" w:cs="Times New Roman"/>
          <w:b/>
          <w:color w:val="000000"/>
          <w:sz w:val="24"/>
          <w:szCs w:val="24"/>
        </w:rPr>
      </w:pPr>
      <w:r w:rsidRPr="004A7D8B">
        <w:rPr>
          <w:rFonts w:ascii="Helvetica" w:eastAsia="Times New Roman" w:hAnsi="Helvetica" w:cs="Times New Roman"/>
          <w:b/>
          <w:color w:val="000000"/>
          <w:sz w:val="24"/>
          <w:szCs w:val="24"/>
        </w:rPr>
        <w:t>Áreas específicas de desarrollo</w:t>
      </w:r>
      <w:r w:rsidR="002D4F55" w:rsidRPr="004A7D8B">
        <w:rPr>
          <w:rFonts w:ascii="Helvetica" w:eastAsia="Times New Roman" w:hAnsi="Helvetica" w:cs="Times New Roman"/>
          <w:b/>
          <w:color w:val="000000"/>
          <w:sz w:val="24"/>
          <w:szCs w:val="24"/>
        </w:rPr>
        <w:t xml:space="preserve"> que agrupa</w:t>
      </w:r>
      <w:r w:rsidRPr="004A7D8B">
        <w:rPr>
          <w:rFonts w:ascii="Helvetica" w:eastAsia="Times New Roman" w:hAnsi="Helvetica" w:cs="Times New Roman"/>
          <w:b/>
          <w:color w:val="000000"/>
          <w:sz w:val="24"/>
          <w:szCs w:val="24"/>
        </w:rPr>
        <w:t xml:space="preserve">: </w:t>
      </w:r>
    </w:p>
    <w:p w14:paraId="4B3F36E5" w14:textId="77777777" w:rsidR="005706E0" w:rsidRPr="004A7D8B" w:rsidRDefault="00D04B51" w:rsidP="00F00C73">
      <w:pPr>
        <w:spacing w:line="276" w:lineRule="auto"/>
        <w:jc w:val="both"/>
        <w:rPr>
          <w:rFonts w:ascii="Helvetica" w:eastAsia="Times New Roman" w:hAnsi="Helvetica" w:cs="Times New Roman"/>
          <w:sz w:val="24"/>
          <w:szCs w:val="24"/>
        </w:rPr>
      </w:pPr>
      <w:r w:rsidRPr="004A7D8B">
        <w:rPr>
          <w:rFonts w:ascii="Helvetica" w:eastAsia="Times New Roman" w:hAnsi="Helvetica" w:cs="Times New Roman"/>
          <w:sz w:val="24"/>
          <w:szCs w:val="24"/>
        </w:rPr>
        <w:t>-Salud</w:t>
      </w:r>
    </w:p>
    <w:p w14:paraId="5329BC71" w14:textId="77777777" w:rsidR="005706E0" w:rsidRPr="004A7D8B" w:rsidRDefault="00D04B51" w:rsidP="00F00C73">
      <w:pPr>
        <w:spacing w:line="276" w:lineRule="auto"/>
        <w:jc w:val="both"/>
        <w:rPr>
          <w:rFonts w:ascii="Helvetica" w:eastAsia="Times New Roman" w:hAnsi="Helvetica" w:cs="Times New Roman"/>
          <w:sz w:val="24"/>
          <w:szCs w:val="24"/>
        </w:rPr>
      </w:pPr>
      <w:r w:rsidRPr="004A7D8B">
        <w:rPr>
          <w:rFonts w:ascii="Helvetica" w:eastAsia="Times New Roman" w:hAnsi="Helvetica" w:cs="Times New Roman"/>
          <w:sz w:val="24"/>
          <w:szCs w:val="24"/>
        </w:rPr>
        <w:t>-Inclusión social.</w:t>
      </w:r>
    </w:p>
    <w:p w14:paraId="032F1F4F" w14:textId="77777777" w:rsidR="005706E0" w:rsidRPr="004A7D8B" w:rsidRDefault="00D04B51" w:rsidP="00F00C73">
      <w:pPr>
        <w:spacing w:line="276" w:lineRule="auto"/>
        <w:jc w:val="both"/>
        <w:rPr>
          <w:rFonts w:ascii="Helvetica" w:eastAsia="Times New Roman" w:hAnsi="Helvetica" w:cs="Times New Roman"/>
          <w:sz w:val="24"/>
          <w:szCs w:val="24"/>
        </w:rPr>
      </w:pPr>
      <w:r w:rsidRPr="004A7D8B">
        <w:rPr>
          <w:rFonts w:ascii="Helvetica" w:eastAsia="Times New Roman" w:hAnsi="Helvetica" w:cs="Times New Roman"/>
          <w:sz w:val="24"/>
          <w:szCs w:val="24"/>
        </w:rPr>
        <w:t>-Recreación y deportes</w:t>
      </w:r>
    </w:p>
    <w:p w14:paraId="41D0CE86" w14:textId="77777777" w:rsidR="005706E0" w:rsidRPr="004A7D8B" w:rsidRDefault="00D04B51" w:rsidP="00F00C73">
      <w:pPr>
        <w:spacing w:line="276" w:lineRule="auto"/>
        <w:jc w:val="both"/>
        <w:rPr>
          <w:rFonts w:ascii="Helvetica" w:eastAsia="Times New Roman" w:hAnsi="Helvetica" w:cs="Times New Roman"/>
          <w:sz w:val="24"/>
          <w:szCs w:val="24"/>
        </w:rPr>
      </w:pPr>
      <w:r w:rsidRPr="004A7D8B">
        <w:rPr>
          <w:rFonts w:ascii="Helvetica" w:eastAsia="Times New Roman" w:hAnsi="Helvetica" w:cs="Times New Roman"/>
          <w:sz w:val="24"/>
          <w:szCs w:val="24"/>
        </w:rPr>
        <w:t>-Educación</w:t>
      </w:r>
    </w:p>
    <w:p w14:paraId="028FC6B3" w14:textId="77777777" w:rsidR="005706E0" w:rsidRPr="004A7D8B" w:rsidRDefault="00D04B51" w:rsidP="00F00C73">
      <w:pPr>
        <w:spacing w:line="276" w:lineRule="auto"/>
        <w:jc w:val="both"/>
        <w:rPr>
          <w:rFonts w:ascii="Helvetica" w:eastAsia="Times New Roman" w:hAnsi="Helvetica" w:cs="Times New Roman"/>
          <w:sz w:val="24"/>
          <w:szCs w:val="24"/>
        </w:rPr>
      </w:pPr>
      <w:r w:rsidRPr="004A7D8B">
        <w:rPr>
          <w:rFonts w:ascii="Helvetica" w:eastAsia="Times New Roman" w:hAnsi="Helvetica" w:cs="Times New Roman"/>
          <w:sz w:val="24"/>
          <w:szCs w:val="24"/>
        </w:rPr>
        <w:t>-Cultura.</w:t>
      </w:r>
    </w:p>
    <w:p w14:paraId="60C6673D" w14:textId="77777777" w:rsidR="005706E0" w:rsidRPr="004A7D8B" w:rsidRDefault="00D04B51" w:rsidP="00F00C73">
      <w:pPr>
        <w:numPr>
          <w:ilvl w:val="0"/>
          <w:numId w:val="13"/>
        </w:numPr>
        <w:pBdr>
          <w:top w:val="nil"/>
          <w:left w:val="nil"/>
          <w:bottom w:val="nil"/>
          <w:right w:val="nil"/>
          <w:between w:val="nil"/>
        </w:pBdr>
        <w:spacing w:after="0" w:line="276" w:lineRule="auto"/>
        <w:jc w:val="both"/>
        <w:rPr>
          <w:rFonts w:ascii="Helvetica" w:eastAsia="Times New Roman" w:hAnsi="Helvetica" w:cs="Times New Roman"/>
          <w:b/>
          <w:color w:val="F39200"/>
          <w:sz w:val="24"/>
          <w:szCs w:val="24"/>
        </w:rPr>
      </w:pPr>
      <w:r w:rsidRPr="004A7D8B">
        <w:rPr>
          <w:rFonts w:ascii="Helvetica" w:eastAsia="Times New Roman" w:hAnsi="Helvetica" w:cs="Times New Roman"/>
          <w:b/>
          <w:color w:val="F39200"/>
          <w:sz w:val="24"/>
          <w:szCs w:val="24"/>
        </w:rPr>
        <w:t>DIMENSIÓN 2: FÍSICO-AMBIENTAL:</w:t>
      </w:r>
    </w:p>
    <w:p w14:paraId="3673816E" w14:textId="77777777" w:rsidR="005706E0" w:rsidRPr="004A7D8B" w:rsidRDefault="005706E0" w:rsidP="00F00C73">
      <w:pPr>
        <w:pBdr>
          <w:top w:val="nil"/>
          <w:left w:val="nil"/>
          <w:bottom w:val="nil"/>
          <w:right w:val="nil"/>
          <w:between w:val="nil"/>
        </w:pBdr>
        <w:spacing w:after="0" w:line="276" w:lineRule="auto"/>
        <w:ind w:left="720"/>
        <w:jc w:val="both"/>
        <w:rPr>
          <w:rFonts w:ascii="Helvetica" w:eastAsia="Times New Roman" w:hAnsi="Helvetica" w:cs="Times New Roman"/>
          <w:b/>
          <w:color w:val="000000"/>
          <w:sz w:val="24"/>
          <w:szCs w:val="24"/>
        </w:rPr>
      </w:pPr>
    </w:p>
    <w:p w14:paraId="08392385" w14:textId="0ABCAB6D" w:rsidR="005706E0" w:rsidRPr="004A7D8B" w:rsidRDefault="00D04B51" w:rsidP="00F00C73">
      <w:pPr>
        <w:pBdr>
          <w:top w:val="nil"/>
          <w:left w:val="nil"/>
          <w:bottom w:val="nil"/>
          <w:right w:val="nil"/>
          <w:between w:val="nil"/>
        </w:pBdr>
        <w:spacing w:line="276" w:lineRule="auto"/>
        <w:ind w:left="720"/>
        <w:jc w:val="both"/>
        <w:rPr>
          <w:rFonts w:ascii="Helvetica" w:eastAsia="Times New Roman" w:hAnsi="Helvetica" w:cs="Times New Roman"/>
          <w:b/>
          <w:color w:val="000000"/>
          <w:sz w:val="24"/>
          <w:szCs w:val="24"/>
        </w:rPr>
      </w:pPr>
      <w:r w:rsidRPr="004A7D8B">
        <w:rPr>
          <w:rFonts w:ascii="Helvetica" w:eastAsia="Times New Roman" w:hAnsi="Helvetica" w:cs="Times New Roman"/>
          <w:b/>
          <w:color w:val="000000"/>
          <w:sz w:val="24"/>
          <w:szCs w:val="24"/>
        </w:rPr>
        <w:t>Áreas específicas de desarrollo</w:t>
      </w:r>
      <w:r w:rsidR="002D4F55" w:rsidRPr="004A7D8B">
        <w:rPr>
          <w:rFonts w:ascii="Helvetica" w:eastAsia="Times New Roman" w:hAnsi="Helvetica" w:cs="Times New Roman"/>
          <w:b/>
          <w:color w:val="000000"/>
          <w:sz w:val="24"/>
          <w:szCs w:val="24"/>
        </w:rPr>
        <w:t xml:space="preserve"> que agrupa</w:t>
      </w:r>
      <w:r w:rsidRPr="004A7D8B">
        <w:rPr>
          <w:rFonts w:ascii="Helvetica" w:eastAsia="Times New Roman" w:hAnsi="Helvetica" w:cs="Times New Roman"/>
          <w:b/>
          <w:color w:val="000000"/>
          <w:sz w:val="24"/>
          <w:szCs w:val="24"/>
        </w:rPr>
        <w:t>:</w:t>
      </w:r>
    </w:p>
    <w:p w14:paraId="13144E88" w14:textId="77777777" w:rsidR="005706E0" w:rsidRPr="004A7D8B" w:rsidRDefault="00D04B51" w:rsidP="00F00C73">
      <w:pPr>
        <w:spacing w:line="276" w:lineRule="auto"/>
        <w:jc w:val="both"/>
        <w:rPr>
          <w:rFonts w:ascii="Helvetica" w:eastAsia="Times New Roman" w:hAnsi="Helvetica" w:cs="Times New Roman"/>
          <w:color w:val="262626"/>
          <w:sz w:val="24"/>
          <w:szCs w:val="24"/>
        </w:rPr>
      </w:pPr>
      <w:r w:rsidRPr="004A7D8B">
        <w:rPr>
          <w:rFonts w:ascii="Helvetica" w:eastAsia="Times New Roman" w:hAnsi="Helvetica" w:cs="Times New Roman"/>
          <w:sz w:val="24"/>
          <w:szCs w:val="24"/>
        </w:rPr>
        <w:t>-</w:t>
      </w:r>
      <w:r w:rsidRPr="004A7D8B">
        <w:rPr>
          <w:rFonts w:ascii="Helvetica" w:eastAsia="Times New Roman" w:hAnsi="Helvetica" w:cs="Times New Roman"/>
          <w:color w:val="262626"/>
          <w:sz w:val="24"/>
          <w:szCs w:val="24"/>
        </w:rPr>
        <w:t>Infraestructura.</w:t>
      </w:r>
    </w:p>
    <w:p w14:paraId="0D156724" w14:textId="77777777" w:rsidR="005706E0" w:rsidRPr="004A7D8B" w:rsidRDefault="00D04B51" w:rsidP="00F00C73">
      <w:pPr>
        <w:spacing w:line="276" w:lineRule="auto"/>
        <w:jc w:val="both"/>
        <w:rPr>
          <w:rFonts w:ascii="Helvetica" w:eastAsia="Times New Roman" w:hAnsi="Helvetica" w:cs="Times New Roman"/>
          <w:color w:val="262626"/>
          <w:sz w:val="24"/>
          <w:szCs w:val="24"/>
        </w:rPr>
      </w:pPr>
      <w:r w:rsidRPr="004A7D8B">
        <w:rPr>
          <w:rFonts w:ascii="Helvetica" w:eastAsia="Times New Roman" w:hAnsi="Helvetica" w:cs="Times New Roman"/>
          <w:color w:val="262626"/>
          <w:sz w:val="24"/>
          <w:szCs w:val="24"/>
        </w:rPr>
        <w:t>-Medio ambiente.</w:t>
      </w:r>
    </w:p>
    <w:p w14:paraId="0922783E" w14:textId="77777777" w:rsidR="005706E0" w:rsidRPr="004A7D8B" w:rsidRDefault="00D04B51" w:rsidP="00F00C73">
      <w:pPr>
        <w:spacing w:line="276" w:lineRule="auto"/>
        <w:jc w:val="both"/>
        <w:rPr>
          <w:rFonts w:ascii="Helvetica" w:eastAsia="Times New Roman" w:hAnsi="Helvetica" w:cs="Times New Roman"/>
          <w:color w:val="262626"/>
          <w:sz w:val="24"/>
          <w:szCs w:val="24"/>
        </w:rPr>
      </w:pPr>
      <w:r w:rsidRPr="004A7D8B">
        <w:rPr>
          <w:rFonts w:ascii="Helvetica" w:eastAsia="Times New Roman" w:hAnsi="Helvetica" w:cs="Times New Roman"/>
          <w:color w:val="262626"/>
          <w:sz w:val="24"/>
          <w:szCs w:val="24"/>
        </w:rPr>
        <w:t>-Servicios públicos.</w:t>
      </w:r>
    </w:p>
    <w:p w14:paraId="0A6BA3CA" w14:textId="77777777" w:rsidR="005706E0" w:rsidRPr="004A7D8B" w:rsidRDefault="00D04B51" w:rsidP="00F00C73">
      <w:pPr>
        <w:spacing w:line="276" w:lineRule="auto"/>
        <w:jc w:val="both"/>
        <w:rPr>
          <w:rFonts w:ascii="Helvetica" w:eastAsia="Times New Roman" w:hAnsi="Helvetica" w:cs="Times New Roman"/>
          <w:color w:val="262626"/>
          <w:sz w:val="24"/>
          <w:szCs w:val="24"/>
        </w:rPr>
      </w:pPr>
      <w:r w:rsidRPr="004A7D8B">
        <w:rPr>
          <w:rFonts w:ascii="Helvetica" w:eastAsia="Times New Roman" w:hAnsi="Helvetica" w:cs="Times New Roman"/>
          <w:color w:val="262626"/>
          <w:sz w:val="24"/>
          <w:szCs w:val="24"/>
        </w:rPr>
        <w:t xml:space="preserve">-Vivienda y hábitat. </w:t>
      </w:r>
    </w:p>
    <w:p w14:paraId="5E7737E0" w14:textId="77777777" w:rsidR="005706E0" w:rsidRPr="004A7D8B" w:rsidRDefault="00D04B51" w:rsidP="00F00C73">
      <w:pPr>
        <w:spacing w:line="276" w:lineRule="auto"/>
        <w:jc w:val="both"/>
        <w:rPr>
          <w:rFonts w:ascii="Helvetica" w:eastAsia="Arial" w:hAnsi="Helvetica" w:cs="Times New Roman"/>
          <w:color w:val="262626"/>
          <w:sz w:val="24"/>
          <w:szCs w:val="24"/>
        </w:rPr>
      </w:pPr>
      <w:r w:rsidRPr="004A7D8B">
        <w:rPr>
          <w:rFonts w:ascii="Helvetica" w:eastAsia="Times New Roman" w:hAnsi="Helvetica" w:cs="Times New Roman"/>
          <w:color w:val="262626"/>
          <w:sz w:val="24"/>
          <w:szCs w:val="24"/>
        </w:rPr>
        <w:t>-Movilidad</w:t>
      </w:r>
      <w:r w:rsidRPr="004A7D8B">
        <w:rPr>
          <w:rFonts w:ascii="Helvetica" w:eastAsia="Arial" w:hAnsi="Helvetica" w:cs="Times New Roman"/>
          <w:color w:val="262626"/>
          <w:sz w:val="24"/>
          <w:szCs w:val="24"/>
        </w:rPr>
        <w:t>.</w:t>
      </w:r>
    </w:p>
    <w:p w14:paraId="1EA76EC2" w14:textId="77777777" w:rsidR="005706E0" w:rsidRPr="004A7D8B" w:rsidRDefault="00D04B51" w:rsidP="00F00C73">
      <w:pPr>
        <w:numPr>
          <w:ilvl w:val="0"/>
          <w:numId w:val="13"/>
        </w:numPr>
        <w:pBdr>
          <w:top w:val="nil"/>
          <w:left w:val="nil"/>
          <w:bottom w:val="nil"/>
          <w:right w:val="nil"/>
          <w:between w:val="nil"/>
        </w:pBdr>
        <w:spacing w:after="0" w:line="276" w:lineRule="auto"/>
        <w:jc w:val="both"/>
        <w:rPr>
          <w:rFonts w:ascii="Helvetica" w:eastAsia="Times New Roman" w:hAnsi="Helvetica" w:cs="Times New Roman"/>
          <w:b/>
          <w:color w:val="F39200"/>
          <w:sz w:val="24"/>
          <w:szCs w:val="24"/>
        </w:rPr>
      </w:pPr>
      <w:r w:rsidRPr="004A7D8B">
        <w:rPr>
          <w:rFonts w:ascii="Helvetica" w:eastAsia="Times New Roman" w:hAnsi="Helvetica" w:cs="Times New Roman"/>
          <w:b/>
          <w:color w:val="F39200"/>
          <w:sz w:val="24"/>
          <w:szCs w:val="24"/>
        </w:rPr>
        <w:t>DIMENSIÓN 3: CONVIVENCIA</w:t>
      </w:r>
    </w:p>
    <w:p w14:paraId="1850CEE9" w14:textId="77777777" w:rsidR="005706E0" w:rsidRPr="004A7D8B" w:rsidRDefault="005706E0" w:rsidP="00F00C73">
      <w:pPr>
        <w:pBdr>
          <w:top w:val="nil"/>
          <w:left w:val="nil"/>
          <w:bottom w:val="nil"/>
          <w:right w:val="nil"/>
          <w:between w:val="nil"/>
        </w:pBdr>
        <w:spacing w:after="0" w:line="276" w:lineRule="auto"/>
        <w:ind w:left="720"/>
        <w:jc w:val="both"/>
        <w:rPr>
          <w:rFonts w:ascii="Helvetica" w:eastAsia="Times New Roman" w:hAnsi="Helvetica" w:cs="Times New Roman"/>
          <w:b/>
          <w:color w:val="262626"/>
          <w:sz w:val="24"/>
          <w:szCs w:val="24"/>
        </w:rPr>
      </w:pPr>
    </w:p>
    <w:p w14:paraId="6F1E9097" w14:textId="6F25F504" w:rsidR="005706E0" w:rsidRPr="004A7D8B" w:rsidRDefault="00D04B51" w:rsidP="00F00C73">
      <w:pPr>
        <w:pBdr>
          <w:top w:val="nil"/>
          <w:left w:val="nil"/>
          <w:bottom w:val="nil"/>
          <w:right w:val="nil"/>
          <w:between w:val="nil"/>
        </w:pBdr>
        <w:spacing w:line="276" w:lineRule="auto"/>
        <w:ind w:left="720"/>
        <w:jc w:val="both"/>
        <w:rPr>
          <w:rFonts w:ascii="Helvetica" w:eastAsia="Times New Roman" w:hAnsi="Helvetica" w:cs="Times New Roman"/>
          <w:b/>
          <w:color w:val="262626"/>
          <w:sz w:val="24"/>
          <w:szCs w:val="24"/>
        </w:rPr>
      </w:pPr>
      <w:r w:rsidRPr="004A7D8B">
        <w:rPr>
          <w:rFonts w:ascii="Helvetica" w:eastAsia="Times New Roman" w:hAnsi="Helvetica" w:cs="Times New Roman"/>
          <w:b/>
          <w:color w:val="262626"/>
          <w:sz w:val="24"/>
          <w:szCs w:val="24"/>
        </w:rPr>
        <w:lastRenderedPageBreak/>
        <w:t>Áreas específicas de desarrollo</w:t>
      </w:r>
      <w:r w:rsidR="002D4F55" w:rsidRPr="004A7D8B">
        <w:rPr>
          <w:rFonts w:ascii="Helvetica" w:eastAsia="Times New Roman" w:hAnsi="Helvetica" w:cs="Times New Roman"/>
          <w:b/>
          <w:color w:val="262626"/>
          <w:sz w:val="24"/>
          <w:szCs w:val="24"/>
        </w:rPr>
        <w:t xml:space="preserve"> que agrupa</w:t>
      </w:r>
      <w:r w:rsidRPr="004A7D8B">
        <w:rPr>
          <w:rFonts w:ascii="Helvetica" w:eastAsia="Times New Roman" w:hAnsi="Helvetica" w:cs="Times New Roman"/>
          <w:b/>
          <w:color w:val="262626"/>
          <w:sz w:val="24"/>
          <w:szCs w:val="24"/>
        </w:rPr>
        <w:t>:</w:t>
      </w:r>
    </w:p>
    <w:p w14:paraId="029DE9CB" w14:textId="77777777" w:rsidR="005706E0" w:rsidRPr="004A7D8B" w:rsidRDefault="00D04B51" w:rsidP="00F00C73">
      <w:pPr>
        <w:spacing w:line="276" w:lineRule="auto"/>
        <w:jc w:val="both"/>
        <w:rPr>
          <w:rFonts w:ascii="Helvetica" w:eastAsia="Times New Roman" w:hAnsi="Helvetica" w:cs="Times New Roman"/>
          <w:color w:val="262626"/>
          <w:sz w:val="24"/>
          <w:szCs w:val="24"/>
        </w:rPr>
      </w:pPr>
      <w:r w:rsidRPr="004A7D8B">
        <w:rPr>
          <w:rFonts w:ascii="Helvetica" w:eastAsia="Times New Roman" w:hAnsi="Helvetica" w:cs="Times New Roman"/>
          <w:color w:val="262626"/>
          <w:sz w:val="24"/>
          <w:szCs w:val="24"/>
        </w:rPr>
        <w:t>-Seguridad.</w:t>
      </w:r>
    </w:p>
    <w:p w14:paraId="7F1ECAD0" w14:textId="77777777" w:rsidR="005706E0" w:rsidRPr="004A7D8B" w:rsidRDefault="00D04B51" w:rsidP="00F00C73">
      <w:pPr>
        <w:spacing w:line="276" w:lineRule="auto"/>
        <w:jc w:val="both"/>
        <w:rPr>
          <w:rFonts w:ascii="Helvetica" w:eastAsia="Times New Roman" w:hAnsi="Helvetica" w:cs="Times New Roman"/>
          <w:color w:val="262626"/>
          <w:sz w:val="24"/>
          <w:szCs w:val="24"/>
        </w:rPr>
      </w:pPr>
      <w:r w:rsidRPr="004A7D8B">
        <w:rPr>
          <w:rFonts w:ascii="Helvetica" w:eastAsia="Times New Roman" w:hAnsi="Helvetica" w:cs="Times New Roman"/>
          <w:color w:val="262626"/>
          <w:sz w:val="24"/>
          <w:szCs w:val="24"/>
        </w:rPr>
        <w:t>-Derechos.</w:t>
      </w:r>
    </w:p>
    <w:p w14:paraId="5B578500" w14:textId="77777777" w:rsidR="005706E0" w:rsidRPr="004A7D8B" w:rsidRDefault="00D04B51" w:rsidP="00F00C73">
      <w:pPr>
        <w:numPr>
          <w:ilvl w:val="0"/>
          <w:numId w:val="13"/>
        </w:numPr>
        <w:pBdr>
          <w:top w:val="nil"/>
          <w:left w:val="nil"/>
          <w:bottom w:val="nil"/>
          <w:right w:val="nil"/>
          <w:between w:val="nil"/>
        </w:pBdr>
        <w:spacing w:after="0" w:line="276" w:lineRule="auto"/>
        <w:jc w:val="both"/>
        <w:rPr>
          <w:rFonts w:ascii="Helvetica" w:eastAsia="Times New Roman" w:hAnsi="Helvetica" w:cs="Times New Roman"/>
          <w:b/>
          <w:color w:val="F39200"/>
          <w:sz w:val="24"/>
          <w:szCs w:val="24"/>
        </w:rPr>
      </w:pPr>
      <w:r w:rsidRPr="004A7D8B">
        <w:rPr>
          <w:rFonts w:ascii="Helvetica" w:eastAsia="Times New Roman" w:hAnsi="Helvetica" w:cs="Times New Roman"/>
          <w:b/>
          <w:color w:val="F39200"/>
          <w:sz w:val="24"/>
          <w:szCs w:val="24"/>
        </w:rPr>
        <w:t>DIMENSIÓN 4: ECONÓMICA</w:t>
      </w:r>
    </w:p>
    <w:p w14:paraId="47963015" w14:textId="77777777" w:rsidR="005706E0" w:rsidRPr="004A7D8B" w:rsidRDefault="005706E0" w:rsidP="00F00C73">
      <w:pPr>
        <w:pBdr>
          <w:top w:val="nil"/>
          <w:left w:val="nil"/>
          <w:bottom w:val="nil"/>
          <w:right w:val="nil"/>
          <w:between w:val="nil"/>
        </w:pBdr>
        <w:spacing w:after="0" w:line="276" w:lineRule="auto"/>
        <w:ind w:left="720"/>
        <w:jc w:val="both"/>
        <w:rPr>
          <w:rFonts w:ascii="Helvetica" w:eastAsia="Times New Roman" w:hAnsi="Helvetica" w:cs="Times New Roman"/>
          <w:b/>
          <w:color w:val="262626"/>
          <w:sz w:val="24"/>
          <w:szCs w:val="24"/>
        </w:rPr>
      </w:pPr>
    </w:p>
    <w:p w14:paraId="67BF82B9" w14:textId="540E60A6" w:rsidR="005706E0" w:rsidRPr="004A7D8B" w:rsidRDefault="00D04B51" w:rsidP="00F00C73">
      <w:pPr>
        <w:pBdr>
          <w:top w:val="nil"/>
          <w:left w:val="nil"/>
          <w:bottom w:val="nil"/>
          <w:right w:val="nil"/>
          <w:between w:val="nil"/>
        </w:pBdr>
        <w:spacing w:line="276" w:lineRule="auto"/>
        <w:ind w:left="720"/>
        <w:jc w:val="both"/>
        <w:rPr>
          <w:rFonts w:ascii="Helvetica" w:eastAsia="Times New Roman" w:hAnsi="Helvetica" w:cs="Times New Roman"/>
          <w:b/>
          <w:color w:val="262626"/>
          <w:sz w:val="24"/>
          <w:szCs w:val="24"/>
        </w:rPr>
      </w:pPr>
      <w:r w:rsidRPr="004A7D8B">
        <w:rPr>
          <w:rFonts w:ascii="Helvetica" w:eastAsia="Times New Roman" w:hAnsi="Helvetica" w:cs="Times New Roman"/>
          <w:b/>
          <w:color w:val="262626"/>
          <w:sz w:val="24"/>
          <w:szCs w:val="24"/>
        </w:rPr>
        <w:t>Áreas específicas de desarrollo</w:t>
      </w:r>
      <w:r w:rsidR="002D4F55" w:rsidRPr="004A7D8B">
        <w:rPr>
          <w:rFonts w:ascii="Helvetica" w:eastAsia="Times New Roman" w:hAnsi="Helvetica" w:cs="Times New Roman"/>
          <w:b/>
          <w:color w:val="262626"/>
          <w:sz w:val="24"/>
          <w:szCs w:val="24"/>
        </w:rPr>
        <w:t xml:space="preserve"> que agrupa</w:t>
      </w:r>
      <w:r w:rsidRPr="004A7D8B">
        <w:rPr>
          <w:rFonts w:ascii="Helvetica" w:eastAsia="Times New Roman" w:hAnsi="Helvetica" w:cs="Times New Roman"/>
          <w:b/>
          <w:color w:val="262626"/>
          <w:sz w:val="24"/>
          <w:szCs w:val="24"/>
        </w:rPr>
        <w:t>:</w:t>
      </w:r>
    </w:p>
    <w:p w14:paraId="3906DF08" w14:textId="77777777" w:rsidR="005706E0" w:rsidRPr="004A7D8B" w:rsidRDefault="00D04B51" w:rsidP="00F00C73">
      <w:pPr>
        <w:spacing w:line="276" w:lineRule="auto"/>
        <w:jc w:val="both"/>
        <w:rPr>
          <w:rFonts w:ascii="Helvetica" w:eastAsia="Times New Roman" w:hAnsi="Helvetica" w:cs="Times New Roman"/>
          <w:color w:val="262626"/>
          <w:sz w:val="24"/>
          <w:szCs w:val="24"/>
        </w:rPr>
      </w:pPr>
      <w:r w:rsidRPr="004A7D8B">
        <w:rPr>
          <w:rFonts w:ascii="Helvetica" w:eastAsia="Times New Roman" w:hAnsi="Helvetica" w:cs="Times New Roman"/>
          <w:color w:val="262626"/>
          <w:sz w:val="24"/>
          <w:szCs w:val="24"/>
        </w:rPr>
        <w:t>-Empleo.</w:t>
      </w:r>
    </w:p>
    <w:p w14:paraId="57A6F7FE" w14:textId="77777777" w:rsidR="005706E0" w:rsidRPr="004A7D8B" w:rsidRDefault="00D04B51" w:rsidP="00F00C73">
      <w:pPr>
        <w:spacing w:line="276" w:lineRule="auto"/>
        <w:jc w:val="both"/>
        <w:rPr>
          <w:rFonts w:ascii="Helvetica" w:eastAsia="Times New Roman" w:hAnsi="Helvetica" w:cs="Times New Roman"/>
          <w:color w:val="262626"/>
          <w:sz w:val="24"/>
          <w:szCs w:val="24"/>
        </w:rPr>
      </w:pPr>
      <w:r w:rsidRPr="004A7D8B">
        <w:rPr>
          <w:rFonts w:ascii="Helvetica" w:eastAsia="Times New Roman" w:hAnsi="Helvetica" w:cs="Times New Roman"/>
          <w:color w:val="262626"/>
          <w:sz w:val="24"/>
          <w:szCs w:val="24"/>
        </w:rPr>
        <w:t>-Producción de bienes y servicios.</w:t>
      </w:r>
    </w:p>
    <w:p w14:paraId="3B84AD0E" w14:textId="7B07293D" w:rsidR="005706E0" w:rsidRPr="004A7D8B" w:rsidRDefault="00D04B51" w:rsidP="00F00C73">
      <w:pPr>
        <w:numPr>
          <w:ilvl w:val="0"/>
          <w:numId w:val="13"/>
        </w:numPr>
        <w:pBdr>
          <w:top w:val="nil"/>
          <w:left w:val="nil"/>
          <w:bottom w:val="nil"/>
          <w:right w:val="nil"/>
          <w:between w:val="nil"/>
        </w:pBdr>
        <w:spacing w:before="240" w:after="0" w:line="276" w:lineRule="auto"/>
        <w:jc w:val="both"/>
        <w:rPr>
          <w:rFonts w:ascii="Helvetica" w:eastAsia="Times New Roman" w:hAnsi="Helvetica" w:cs="Times New Roman"/>
          <w:b/>
          <w:color w:val="F39200"/>
          <w:sz w:val="24"/>
          <w:szCs w:val="24"/>
        </w:rPr>
      </w:pPr>
      <w:r w:rsidRPr="004A7D8B">
        <w:rPr>
          <w:rFonts w:ascii="Helvetica" w:eastAsia="Times New Roman" w:hAnsi="Helvetica" w:cs="Times New Roman"/>
          <w:b/>
          <w:color w:val="F39200"/>
          <w:sz w:val="24"/>
          <w:szCs w:val="24"/>
        </w:rPr>
        <w:t xml:space="preserve">DIMENSIÓN 5: </w:t>
      </w:r>
      <w:r w:rsidR="00AB518E" w:rsidRPr="004A7D8B">
        <w:rPr>
          <w:rFonts w:ascii="Helvetica" w:eastAsia="Times New Roman" w:hAnsi="Helvetica" w:cs="Times New Roman"/>
          <w:b/>
          <w:color w:val="F39200"/>
          <w:sz w:val="24"/>
          <w:szCs w:val="24"/>
        </w:rPr>
        <w:t>EQUIDAD DE GÉNERO</w:t>
      </w:r>
    </w:p>
    <w:p w14:paraId="6BEFCD7F" w14:textId="77777777" w:rsidR="005706E0" w:rsidRPr="004A7D8B" w:rsidRDefault="005706E0" w:rsidP="00F00C73">
      <w:pPr>
        <w:spacing w:after="0" w:line="276" w:lineRule="auto"/>
        <w:jc w:val="both"/>
        <w:rPr>
          <w:rFonts w:ascii="Helvetica" w:eastAsia="Times New Roman" w:hAnsi="Helvetica" w:cs="Times New Roman"/>
          <w:b/>
          <w:color w:val="262626"/>
          <w:sz w:val="24"/>
          <w:szCs w:val="24"/>
          <w:highlight w:val="yellow"/>
        </w:rPr>
      </w:pPr>
    </w:p>
    <w:p w14:paraId="69AB720D" w14:textId="64861E55" w:rsidR="005706E0" w:rsidRPr="004A7D8B" w:rsidRDefault="00D04B51" w:rsidP="00F00C73">
      <w:pPr>
        <w:spacing w:after="0" w:line="276" w:lineRule="auto"/>
        <w:ind w:firstLine="720"/>
        <w:jc w:val="both"/>
        <w:rPr>
          <w:rFonts w:ascii="Helvetica" w:eastAsia="Times New Roman" w:hAnsi="Helvetica" w:cs="Times New Roman"/>
          <w:b/>
          <w:color w:val="262626"/>
          <w:sz w:val="24"/>
          <w:szCs w:val="24"/>
        </w:rPr>
      </w:pPr>
      <w:r w:rsidRPr="004A7D8B">
        <w:rPr>
          <w:rFonts w:ascii="Helvetica" w:eastAsia="Times New Roman" w:hAnsi="Helvetica" w:cs="Times New Roman"/>
          <w:b/>
          <w:color w:val="262626"/>
          <w:sz w:val="24"/>
          <w:szCs w:val="24"/>
        </w:rPr>
        <w:t>Áreas específicas de desarrollo</w:t>
      </w:r>
      <w:r w:rsidR="002D4F55" w:rsidRPr="004A7D8B">
        <w:rPr>
          <w:rFonts w:ascii="Helvetica" w:eastAsia="Times New Roman" w:hAnsi="Helvetica" w:cs="Times New Roman"/>
          <w:b/>
          <w:color w:val="262626"/>
          <w:sz w:val="24"/>
          <w:szCs w:val="24"/>
        </w:rPr>
        <w:t xml:space="preserve"> que agrupa</w:t>
      </w:r>
      <w:r w:rsidRPr="004A7D8B">
        <w:rPr>
          <w:rFonts w:ascii="Helvetica" w:eastAsia="Times New Roman" w:hAnsi="Helvetica" w:cs="Times New Roman"/>
          <w:b/>
          <w:color w:val="262626"/>
          <w:sz w:val="24"/>
          <w:szCs w:val="24"/>
        </w:rPr>
        <w:t>:</w:t>
      </w:r>
    </w:p>
    <w:p w14:paraId="714352BB" w14:textId="77777777" w:rsidR="005706E0" w:rsidRPr="004A7D8B" w:rsidRDefault="00D04B51" w:rsidP="00F00C73">
      <w:pPr>
        <w:spacing w:after="0" w:line="276" w:lineRule="auto"/>
        <w:jc w:val="both"/>
        <w:rPr>
          <w:rFonts w:ascii="Helvetica" w:eastAsia="Times New Roman" w:hAnsi="Helvetica" w:cs="Times New Roman"/>
          <w:b/>
          <w:color w:val="262626"/>
          <w:sz w:val="24"/>
          <w:szCs w:val="24"/>
          <w:highlight w:val="yellow"/>
        </w:rPr>
      </w:pPr>
      <w:r w:rsidRPr="004A7D8B">
        <w:rPr>
          <w:rFonts w:ascii="Helvetica" w:eastAsia="Times New Roman" w:hAnsi="Helvetica" w:cs="Times New Roman"/>
          <w:b/>
          <w:color w:val="262626"/>
          <w:sz w:val="24"/>
          <w:szCs w:val="24"/>
          <w:highlight w:val="yellow"/>
        </w:rPr>
        <w:t xml:space="preserve"> </w:t>
      </w:r>
    </w:p>
    <w:p w14:paraId="3EC9D35C" w14:textId="5EF14AEA" w:rsidR="005706E0" w:rsidRPr="004A7D8B" w:rsidRDefault="00D04B51" w:rsidP="00F00C73">
      <w:pPr>
        <w:spacing w:after="0" w:line="276" w:lineRule="auto"/>
        <w:jc w:val="both"/>
        <w:rPr>
          <w:rFonts w:ascii="Helvetica" w:eastAsia="Times New Roman" w:hAnsi="Helvetica" w:cs="Times New Roman"/>
          <w:i/>
          <w:color w:val="000000"/>
          <w:sz w:val="24"/>
          <w:szCs w:val="24"/>
        </w:rPr>
      </w:pPr>
      <w:r w:rsidRPr="004A7D8B">
        <w:rPr>
          <w:rFonts w:ascii="Helvetica" w:eastAsia="Times New Roman" w:hAnsi="Helvetica" w:cs="Times New Roman"/>
          <w:color w:val="262626"/>
          <w:sz w:val="24"/>
          <w:szCs w:val="24"/>
        </w:rPr>
        <w:t xml:space="preserve">-Organizaciones </w:t>
      </w:r>
      <w:r w:rsidR="00AB518E" w:rsidRPr="004A7D8B">
        <w:rPr>
          <w:rFonts w:ascii="Helvetica" w:eastAsia="Times New Roman" w:hAnsi="Helvetica" w:cs="Times New Roman"/>
          <w:color w:val="262626"/>
          <w:sz w:val="24"/>
          <w:szCs w:val="24"/>
        </w:rPr>
        <w:t>enfocadas en la equidad de género</w:t>
      </w:r>
      <w:r w:rsidRPr="004A7D8B">
        <w:rPr>
          <w:rFonts w:ascii="Helvetica" w:eastAsia="Times New Roman" w:hAnsi="Helvetica" w:cs="Times New Roman"/>
          <w:color w:val="262626"/>
          <w:sz w:val="24"/>
          <w:szCs w:val="24"/>
        </w:rPr>
        <w:t> </w:t>
      </w:r>
    </w:p>
    <w:p w14:paraId="5FBE3AF9" w14:textId="77777777" w:rsidR="005706E0" w:rsidRPr="004A7D8B" w:rsidRDefault="005706E0" w:rsidP="00F00C73">
      <w:pPr>
        <w:spacing w:after="0" w:line="276" w:lineRule="auto"/>
        <w:jc w:val="both"/>
        <w:rPr>
          <w:rFonts w:ascii="Helvetica" w:eastAsia="Times New Roman" w:hAnsi="Helvetica" w:cs="Times New Roman"/>
          <w:sz w:val="24"/>
          <w:szCs w:val="24"/>
        </w:rPr>
      </w:pPr>
    </w:p>
    <w:p w14:paraId="1FE95865" w14:textId="77777777" w:rsidR="005706E0" w:rsidRPr="004A7D8B" w:rsidRDefault="005706E0" w:rsidP="00F00C73">
      <w:pPr>
        <w:spacing w:after="0" w:line="276" w:lineRule="auto"/>
        <w:ind w:right="4"/>
        <w:jc w:val="both"/>
        <w:rPr>
          <w:rFonts w:ascii="Helvetica" w:eastAsia="Times New Roman" w:hAnsi="Helvetica" w:cs="Times New Roman"/>
          <w:sz w:val="24"/>
          <w:szCs w:val="24"/>
        </w:rPr>
      </w:pPr>
    </w:p>
    <w:p w14:paraId="55F0F0C8" w14:textId="7FEB7544" w:rsidR="005706E0" w:rsidRPr="004A7D8B" w:rsidRDefault="00D04B51" w:rsidP="00F00C73">
      <w:pPr>
        <w:spacing w:line="276" w:lineRule="auto"/>
        <w:jc w:val="both"/>
        <w:rPr>
          <w:rFonts w:ascii="Helvetica" w:eastAsia="Times New Roman" w:hAnsi="Helvetica" w:cs="Times New Roman"/>
          <w:sz w:val="24"/>
          <w:szCs w:val="24"/>
        </w:rPr>
      </w:pPr>
      <w:r w:rsidRPr="004A7D8B">
        <w:rPr>
          <w:rFonts w:ascii="Helvetica" w:eastAsia="Times New Roman" w:hAnsi="Helvetica" w:cs="Times New Roman"/>
          <w:sz w:val="24"/>
          <w:szCs w:val="24"/>
        </w:rPr>
        <w:t xml:space="preserve">Las experiencias participativas que se reconocen en estas dimensiones y áreas específicas, deben obedecer a propuestas y procesos que promueven, vinculan y empoderan a los diferentes actores de la ciudadanía, posibilitando además, la planeación y la autogestión para el mejoramiento de las condiciones sociales, físico-ambientales, de convivencia, desarrollo económico de sus territorios, como a su vez una dimensión especial que reconoce </w:t>
      </w:r>
      <w:r w:rsidR="00AB518E" w:rsidRPr="004A7D8B">
        <w:rPr>
          <w:rFonts w:ascii="Helvetica" w:eastAsia="Times New Roman" w:hAnsi="Helvetica" w:cs="Times New Roman"/>
          <w:sz w:val="24"/>
          <w:szCs w:val="24"/>
        </w:rPr>
        <w:t>la equidad de género como una apuesta que se incorpora</w:t>
      </w:r>
      <w:r w:rsidRPr="004A7D8B">
        <w:rPr>
          <w:rFonts w:ascii="Helvetica" w:eastAsia="Times New Roman" w:hAnsi="Helvetica" w:cs="Times New Roman"/>
          <w:sz w:val="24"/>
          <w:szCs w:val="24"/>
        </w:rPr>
        <w:t xml:space="preserve"> en las agendas públicas de la ciudad. </w:t>
      </w:r>
    </w:p>
    <w:p w14:paraId="17521D8C" w14:textId="77777777" w:rsidR="005706E0" w:rsidRPr="004A7D8B" w:rsidRDefault="005706E0" w:rsidP="00F00C73">
      <w:pPr>
        <w:spacing w:line="276" w:lineRule="auto"/>
        <w:jc w:val="both"/>
        <w:rPr>
          <w:rFonts w:ascii="Helvetica" w:eastAsia="Times New Roman" w:hAnsi="Helvetica" w:cs="Times New Roman"/>
          <w:b/>
          <w:sz w:val="24"/>
          <w:szCs w:val="24"/>
        </w:rPr>
      </w:pPr>
    </w:p>
    <w:p w14:paraId="4444451F" w14:textId="0A25D3DB" w:rsidR="005706E0" w:rsidRPr="004A7D8B" w:rsidRDefault="00D04B51" w:rsidP="00F00C73">
      <w:pPr>
        <w:pStyle w:val="Ttulo2"/>
        <w:spacing w:line="276" w:lineRule="auto"/>
        <w:jc w:val="both"/>
        <w:rPr>
          <w:rFonts w:ascii="Helvetica" w:eastAsia="Times New Roman" w:hAnsi="Helvetica" w:cs="Times New Roman"/>
          <w:b/>
          <w:i/>
          <w:color w:val="F39200"/>
          <w:sz w:val="24"/>
          <w:szCs w:val="24"/>
        </w:rPr>
      </w:pPr>
      <w:bookmarkStart w:id="7" w:name="_Toc44690182"/>
      <w:r w:rsidRPr="004A7D8B">
        <w:rPr>
          <w:rFonts w:ascii="Helvetica" w:eastAsia="Times New Roman" w:hAnsi="Helvetica" w:cs="Times New Roman"/>
          <w:b/>
          <w:i/>
          <w:color w:val="F39200"/>
          <w:sz w:val="24"/>
          <w:szCs w:val="24"/>
        </w:rPr>
        <w:t xml:space="preserve">5.2 </w:t>
      </w:r>
      <w:r w:rsidR="003E7219" w:rsidRPr="004A7D8B">
        <w:rPr>
          <w:rFonts w:ascii="Helvetica" w:eastAsia="Times New Roman" w:hAnsi="Helvetica" w:cs="Times New Roman"/>
          <w:b/>
          <w:i/>
          <w:color w:val="F39200"/>
          <w:sz w:val="24"/>
          <w:szCs w:val="24"/>
        </w:rPr>
        <w:t>Organizaciones de Medellín</w:t>
      </w:r>
      <w:r w:rsidRPr="004A7D8B">
        <w:rPr>
          <w:rFonts w:ascii="Helvetica" w:eastAsia="Times New Roman" w:hAnsi="Helvetica" w:cs="Times New Roman"/>
          <w:b/>
          <w:i/>
          <w:color w:val="F39200"/>
          <w:sz w:val="24"/>
          <w:szCs w:val="24"/>
        </w:rPr>
        <w:t xml:space="preserve"> Futuro</w:t>
      </w:r>
      <w:bookmarkEnd w:id="7"/>
    </w:p>
    <w:p w14:paraId="0A1C981F" w14:textId="4104A22B" w:rsidR="005706E0" w:rsidRPr="004A7D8B" w:rsidRDefault="00D04B51" w:rsidP="00F00C73">
      <w:pPr>
        <w:spacing w:before="240" w:line="276" w:lineRule="auto"/>
        <w:jc w:val="both"/>
        <w:rPr>
          <w:rFonts w:ascii="Helvetica" w:eastAsia="Times New Roman" w:hAnsi="Helvetica" w:cs="Times New Roman"/>
          <w:sz w:val="24"/>
          <w:szCs w:val="24"/>
        </w:rPr>
      </w:pPr>
      <w:r w:rsidRPr="004A7D8B">
        <w:rPr>
          <w:rFonts w:ascii="Helvetica" w:eastAsia="Times New Roman" w:hAnsi="Helvetica" w:cs="Times New Roman"/>
          <w:sz w:val="24"/>
          <w:szCs w:val="24"/>
        </w:rPr>
        <w:t xml:space="preserve">En el marco de la contingencia actual – Covid 19, la presente convocatoria plantea esta nueva categoría, con el objeto de </w:t>
      </w:r>
      <w:r w:rsidR="003E7219" w:rsidRPr="004A7D8B">
        <w:rPr>
          <w:rFonts w:ascii="Helvetica" w:eastAsia="Times New Roman" w:hAnsi="Helvetica" w:cs="Times New Roman"/>
          <w:sz w:val="24"/>
          <w:szCs w:val="24"/>
        </w:rPr>
        <w:t>reconocer</w:t>
      </w:r>
      <w:r w:rsidRPr="004A7D8B">
        <w:rPr>
          <w:rFonts w:ascii="Helvetica" w:eastAsia="Times New Roman" w:hAnsi="Helvetica" w:cs="Times New Roman"/>
          <w:sz w:val="24"/>
          <w:szCs w:val="24"/>
        </w:rPr>
        <w:t xml:space="preserve"> de manera especial a determinadas organizaciones que generan acciones estra</w:t>
      </w:r>
      <w:r w:rsidR="003E7219" w:rsidRPr="004A7D8B">
        <w:rPr>
          <w:rFonts w:ascii="Helvetica" w:eastAsia="Times New Roman" w:hAnsi="Helvetica" w:cs="Times New Roman"/>
          <w:sz w:val="24"/>
          <w:szCs w:val="24"/>
        </w:rPr>
        <w:t xml:space="preserve">tégicas, enfocadas a mitigar las afectaciones que la pandemia ha podido generar a los procesos organizativos  y participativos en las comunas y corregimientos de la ciudad, soportándose en estrategias de comunicaciones o uso de herramientas asociadas </w:t>
      </w:r>
      <w:r w:rsidR="003E7219" w:rsidRPr="004A7D8B">
        <w:rPr>
          <w:rFonts w:ascii="Helvetica" w:eastAsia="Times New Roman" w:hAnsi="Helvetica" w:cs="Times New Roman"/>
          <w:sz w:val="24"/>
          <w:szCs w:val="24"/>
        </w:rPr>
        <w:lastRenderedPageBreak/>
        <w:t xml:space="preserve">a  las TIC </w:t>
      </w:r>
      <w:r w:rsidRPr="004A7D8B">
        <w:rPr>
          <w:rFonts w:ascii="Helvetica" w:eastAsia="Times New Roman" w:hAnsi="Helvetica" w:cs="Times New Roman"/>
          <w:sz w:val="24"/>
          <w:szCs w:val="24"/>
        </w:rPr>
        <w:t xml:space="preserve"> </w:t>
      </w:r>
      <w:r w:rsidR="003E7219" w:rsidRPr="004A7D8B">
        <w:rPr>
          <w:rFonts w:ascii="Helvetica" w:eastAsia="Times New Roman" w:hAnsi="Helvetica" w:cs="Times New Roman"/>
          <w:sz w:val="24"/>
          <w:szCs w:val="24"/>
        </w:rPr>
        <w:t>que hayan contribuido a mantener un diálogo cercano y eficaz con quienes conforman las organizaciones y eventualmente a atender las problemáticas sociales derivadas de la contingencia sanitaria.</w:t>
      </w:r>
    </w:p>
    <w:p w14:paraId="06049948" w14:textId="2D3FCBD0" w:rsidR="005706E0" w:rsidRPr="004A7D8B" w:rsidRDefault="00D04B51" w:rsidP="00F00C73">
      <w:pPr>
        <w:spacing w:line="276" w:lineRule="auto"/>
        <w:jc w:val="both"/>
        <w:rPr>
          <w:rFonts w:ascii="Helvetica" w:eastAsia="Times New Roman" w:hAnsi="Helvetica" w:cs="Times New Roman"/>
          <w:sz w:val="24"/>
          <w:szCs w:val="24"/>
        </w:rPr>
      </w:pPr>
      <w:r w:rsidRPr="004A7D8B">
        <w:rPr>
          <w:rFonts w:ascii="Helvetica" w:eastAsia="Times New Roman" w:hAnsi="Helvetica" w:cs="Times New Roman"/>
          <w:sz w:val="24"/>
          <w:szCs w:val="24"/>
        </w:rPr>
        <w:t>Es en este sentido que, se convocan a las organizaciones que en el período 2020 produzca</w:t>
      </w:r>
      <w:r w:rsidR="003E7219" w:rsidRPr="004A7D8B">
        <w:rPr>
          <w:rFonts w:ascii="Helvetica" w:eastAsia="Times New Roman" w:hAnsi="Helvetica" w:cs="Times New Roman"/>
          <w:sz w:val="24"/>
          <w:szCs w:val="24"/>
        </w:rPr>
        <w:t xml:space="preserve">n experiencias en relación a la siguiente </w:t>
      </w:r>
      <w:r w:rsidR="003E7219" w:rsidRPr="004A7D8B">
        <w:rPr>
          <w:rFonts w:ascii="Helvetica" w:eastAsia="Times New Roman" w:hAnsi="Helvetica" w:cs="Times New Roman"/>
          <w:b/>
          <w:sz w:val="24"/>
          <w:szCs w:val="24"/>
        </w:rPr>
        <w:t>Dimensión específica</w:t>
      </w:r>
      <w:r w:rsidRPr="004A7D8B">
        <w:rPr>
          <w:rFonts w:ascii="Helvetica" w:eastAsia="Times New Roman" w:hAnsi="Helvetica" w:cs="Times New Roman"/>
          <w:b/>
          <w:sz w:val="24"/>
          <w:szCs w:val="24"/>
        </w:rPr>
        <w:t>:</w:t>
      </w:r>
      <w:r w:rsidRPr="004A7D8B">
        <w:rPr>
          <w:rFonts w:ascii="Helvetica" w:eastAsia="Times New Roman" w:hAnsi="Helvetica" w:cs="Times New Roman"/>
          <w:sz w:val="24"/>
          <w:szCs w:val="24"/>
        </w:rPr>
        <w:t xml:space="preserve"> </w:t>
      </w:r>
    </w:p>
    <w:p w14:paraId="79792596" w14:textId="77777777" w:rsidR="005706E0" w:rsidRPr="004A7D8B" w:rsidRDefault="005706E0" w:rsidP="00F00C73">
      <w:pPr>
        <w:spacing w:line="276" w:lineRule="auto"/>
        <w:jc w:val="both"/>
        <w:rPr>
          <w:rFonts w:ascii="Helvetica" w:eastAsia="Times New Roman" w:hAnsi="Helvetica" w:cs="Times New Roman"/>
          <w:sz w:val="24"/>
          <w:szCs w:val="24"/>
        </w:rPr>
      </w:pPr>
    </w:p>
    <w:p w14:paraId="37A3E1CE" w14:textId="45AC1823" w:rsidR="005706E0" w:rsidRPr="004A7D8B" w:rsidRDefault="00D04B51" w:rsidP="00F00C73">
      <w:pPr>
        <w:numPr>
          <w:ilvl w:val="0"/>
          <w:numId w:val="13"/>
        </w:numPr>
        <w:pBdr>
          <w:top w:val="nil"/>
          <w:left w:val="nil"/>
          <w:bottom w:val="nil"/>
          <w:right w:val="nil"/>
          <w:between w:val="nil"/>
        </w:pBdr>
        <w:spacing w:line="276" w:lineRule="auto"/>
        <w:jc w:val="both"/>
        <w:rPr>
          <w:rFonts w:ascii="Helvetica" w:eastAsia="Times New Roman" w:hAnsi="Helvetica" w:cs="Times New Roman"/>
          <w:b/>
          <w:color w:val="F39200"/>
          <w:sz w:val="24"/>
          <w:szCs w:val="24"/>
        </w:rPr>
      </w:pPr>
      <w:r w:rsidRPr="004A7D8B">
        <w:rPr>
          <w:rFonts w:ascii="Helvetica" w:eastAsia="Times New Roman" w:hAnsi="Helvetica" w:cs="Times New Roman"/>
          <w:b/>
          <w:color w:val="F39200"/>
          <w:sz w:val="24"/>
          <w:szCs w:val="24"/>
        </w:rPr>
        <w:t xml:space="preserve">COMUNICACIONES </w:t>
      </w:r>
      <w:r w:rsidR="003E7219" w:rsidRPr="004A7D8B">
        <w:rPr>
          <w:rFonts w:ascii="Helvetica" w:eastAsia="Times New Roman" w:hAnsi="Helvetica" w:cs="Times New Roman"/>
          <w:b/>
          <w:color w:val="F39200"/>
          <w:sz w:val="24"/>
          <w:szCs w:val="24"/>
        </w:rPr>
        <w:t xml:space="preserve">Y TICS </w:t>
      </w:r>
      <w:r w:rsidRPr="004A7D8B">
        <w:rPr>
          <w:rFonts w:ascii="Helvetica" w:eastAsia="Times New Roman" w:hAnsi="Helvetica" w:cs="Times New Roman"/>
          <w:b/>
          <w:color w:val="F39200"/>
          <w:sz w:val="24"/>
          <w:szCs w:val="24"/>
        </w:rPr>
        <w:t xml:space="preserve">AL SERVICIO DE LA </w:t>
      </w:r>
      <w:r w:rsidR="003E7219" w:rsidRPr="004A7D8B">
        <w:rPr>
          <w:rFonts w:ascii="Helvetica" w:eastAsia="Times New Roman" w:hAnsi="Helvetica" w:cs="Times New Roman"/>
          <w:b/>
          <w:color w:val="F39200"/>
          <w:sz w:val="24"/>
          <w:szCs w:val="24"/>
        </w:rPr>
        <w:t>CIUDADANÍA</w:t>
      </w:r>
    </w:p>
    <w:p w14:paraId="18999C85" w14:textId="111F2B59" w:rsidR="005706E0" w:rsidRPr="004A7D8B" w:rsidRDefault="00D04B51" w:rsidP="00F00C73">
      <w:pPr>
        <w:spacing w:before="240" w:line="276" w:lineRule="auto"/>
        <w:ind w:left="360"/>
        <w:jc w:val="both"/>
        <w:rPr>
          <w:rFonts w:ascii="Helvetica" w:eastAsia="Times New Roman" w:hAnsi="Helvetica" w:cs="Times New Roman"/>
          <w:sz w:val="24"/>
          <w:szCs w:val="24"/>
        </w:rPr>
      </w:pPr>
      <w:r w:rsidRPr="004A7D8B">
        <w:rPr>
          <w:rFonts w:ascii="Helvetica" w:eastAsia="Times New Roman" w:hAnsi="Helvetica" w:cs="Times New Roman"/>
          <w:sz w:val="24"/>
          <w:szCs w:val="24"/>
        </w:rPr>
        <w:t xml:space="preserve">Esta dimensión reconoce las experiencias de las organizaciones, en cuanto al </w:t>
      </w:r>
      <w:r w:rsidR="003E7219" w:rsidRPr="004A7D8B">
        <w:rPr>
          <w:rFonts w:ascii="Helvetica" w:eastAsia="Times New Roman" w:hAnsi="Helvetica" w:cs="Times New Roman"/>
          <w:sz w:val="24"/>
          <w:szCs w:val="24"/>
        </w:rPr>
        <w:t>uso de aplicaciones y</w:t>
      </w:r>
      <w:r w:rsidRPr="004A7D8B">
        <w:rPr>
          <w:rFonts w:ascii="Helvetica" w:eastAsia="Times New Roman" w:hAnsi="Helvetica" w:cs="Times New Roman"/>
          <w:sz w:val="24"/>
          <w:szCs w:val="24"/>
        </w:rPr>
        <w:t xml:space="preserve"> redes sociales</w:t>
      </w:r>
      <w:r w:rsidR="003E7219" w:rsidRPr="004A7D8B">
        <w:rPr>
          <w:rFonts w:ascii="Helvetica" w:eastAsia="Times New Roman" w:hAnsi="Helvetica" w:cs="Times New Roman"/>
          <w:sz w:val="24"/>
          <w:szCs w:val="24"/>
        </w:rPr>
        <w:t xml:space="preserve"> (Facebook, twitter, Instagram,</w:t>
      </w:r>
      <w:r w:rsidR="006B5807" w:rsidRPr="004A7D8B">
        <w:rPr>
          <w:rFonts w:ascii="Helvetica" w:eastAsia="Times New Roman" w:hAnsi="Helvetica" w:cs="Times New Roman"/>
          <w:sz w:val="24"/>
          <w:szCs w:val="24"/>
        </w:rPr>
        <w:t xml:space="preserve"> canales de youtube</w:t>
      </w:r>
      <w:r w:rsidR="003E7219" w:rsidRPr="004A7D8B">
        <w:rPr>
          <w:rFonts w:ascii="Helvetica" w:eastAsia="Times New Roman" w:hAnsi="Helvetica" w:cs="Times New Roman"/>
          <w:sz w:val="24"/>
          <w:szCs w:val="24"/>
        </w:rPr>
        <w:t xml:space="preserve">) o canales de comunicación, medios alternativos y comunitarios </w:t>
      </w:r>
      <w:r w:rsidR="000143FB" w:rsidRPr="004A7D8B">
        <w:rPr>
          <w:rFonts w:ascii="Helvetica" w:eastAsia="Times New Roman" w:hAnsi="Helvetica" w:cs="Times New Roman"/>
          <w:sz w:val="24"/>
          <w:szCs w:val="24"/>
        </w:rPr>
        <w:t>como</w:t>
      </w:r>
      <w:r w:rsidR="003E7219" w:rsidRPr="004A7D8B">
        <w:rPr>
          <w:rFonts w:ascii="Helvetica" w:eastAsia="Times New Roman" w:hAnsi="Helvetica" w:cs="Times New Roman"/>
          <w:sz w:val="24"/>
          <w:szCs w:val="24"/>
        </w:rPr>
        <w:t xml:space="preserve"> periódicos, fanzines, t.</w:t>
      </w:r>
      <w:r w:rsidR="003B175D" w:rsidRPr="004A7D8B">
        <w:rPr>
          <w:rFonts w:ascii="Helvetica" w:eastAsia="Times New Roman" w:hAnsi="Helvetica" w:cs="Times New Roman"/>
          <w:sz w:val="24"/>
          <w:szCs w:val="24"/>
        </w:rPr>
        <w:t>v. comunitaria</w:t>
      </w:r>
      <w:r w:rsidR="003E7219" w:rsidRPr="004A7D8B">
        <w:rPr>
          <w:rFonts w:ascii="Helvetica" w:eastAsia="Times New Roman" w:hAnsi="Helvetica" w:cs="Times New Roman"/>
          <w:sz w:val="24"/>
          <w:szCs w:val="24"/>
        </w:rPr>
        <w:t xml:space="preserve">, radio, entre otros, </w:t>
      </w:r>
      <w:r w:rsidRPr="004A7D8B">
        <w:rPr>
          <w:rFonts w:ascii="Helvetica" w:eastAsia="Times New Roman" w:hAnsi="Helvetica" w:cs="Times New Roman"/>
          <w:sz w:val="24"/>
          <w:szCs w:val="24"/>
        </w:rPr>
        <w:t xml:space="preserve">para mejorar la comunicación interna entre los actores que buscan resolver asuntos que aquejan la contingencia actual. </w:t>
      </w:r>
    </w:p>
    <w:p w14:paraId="73CEAC07" w14:textId="77777777" w:rsidR="00502F31" w:rsidRPr="004A7D8B" w:rsidRDefault="00502F31" w:rsidP="00F00C73">
      <w:pPr>
        <w:spacing w:before="240" w:line="276" w:lineRule="auto"/>
        <w:ind w:left="360"/>
        <w:jc w:val="both"/>
        <w:rPr>
          <w:rFonts w:ascii="Helvetica" w:eastAsia="Times New Roman" w:hAnsi="Helvetica" w:cs="Times New Roman"/>
          <w:sz w:val="24"/>
          <w:szCs w:val="24"/>
        </w:rPr>
      </w:pPr>
    </w:p>
    <w:p w14:paraId="6AF55371" w14:textId="2F8F91B6" w:rsidR="005706E0" w:rsidRPr="004A7D8B" w:rsidRDefault="00D04B51" w:rsidP="00F00C73">
      <w:pPr>
        <w:pStyle w:val="Ttulo1"/>
        <w:numPr>
          <w:ilvl w:val="0"/>
          <w:numId w:val="32"/>
        </w:numPr>
        <w:spacing w:line="276" w:lineRule="auto"/>
        <w:jc w:val="both"/>
        <w:rPr>
          <w:rFonts w:ascii="Helvetica" w:hAnsi="Helvetica"/>
          <w:color w:val="F39200"/>
          <w:sz w:val="24"/>
          <w:szCs w:val="24"/>
        </w:rPr>
      </w:pPr>
      <w:bookmarkStart w:id="8" w:name="_Toc44690183"/>
      <w:r w:rsidRPr="004A7D8B">
        <w:rPr>
          <w:rFonts w:ascii="Helvetica" w:hAnsi="Helvetica"/>
          <w:color w:val="F39200"/>
          <w:sz w:val="24"/>
          <w:szCs w:val="24"/>
        </w:rPr>
        <w:t>PREMIOS A OTORGARSE POR CATEGORÍA</w:t>
      </w:r>
      <w:bookmarkEnd w:id="8"/>
    </w:p>
    <w:p w14:paraId="11B6FB1F" w14:textId="6FDE5656" w:rsidR="004430ED" w:rsidRPr="004A7D8B" w:rsidRDefault="00D04B51" w:rsidP="00F00C73">
      <w:pPr>
        <w:spacing w:line="276" w:lineRule="auto"/>
        <w:jc w:val="both"/>
        <w:rPr>
          <w:rFonts w:ascii="Helvetica" w:eastAsia="Times New Roman" w:hAnsi="Helvetica" w:cs="Times New Roman"/>
          <w:sz w:val="24"/>
          <w:szCs w:val="24"/>
        </w:rPr>
      </w:pPr>
      <w:r w:rsidRPr="004A7D8B">
        <w:rPr>
          <w:rFonts w:ascii="Helvetica" w:eastAsia="Times New Roman" w:hAnsi="Helvetica" w:cs="Times New Roman"/>
          <w:sz w:val="24"/>
          <w:szCs w:val="24"/>
        </w:rPr>
        <w:t xml:space="preserve">Debe señalarse que, se atiende a lo dispuesto en el artículo 355° de la Constitución Política de Colombia y el objetivo perseguido por la Ley Estatutaria 1757 de 2015, </w:t>
      </w:r>
      <w:r w:rsidRPr="004A7D8B">
        <w:rPr>
          <w:rFonts w:ascii="Helvetica" w:eastAsia="Times New Roman" w:hAnsi="Helvetica" w:cs="Times New Roman"/>
          <w:i/>
          <w:sz w:val="24"/>
          <w:szCs w:val="24"/>
        </w:rPr>
        <w:t>bajo ninguna circunstancia las organizaciones cuyas experiencias resulten ganadoras del incentivo otorgado mediante este premio, podrán solicitar su equivalente en dinero</w:t>
      </w:r>
      <w:r w:rsidRPr="004A7D8B">
        <w:rPr>
          <w:rFonts w:ascii="Helvetica" w:eastAsia="Times New Roman" w:hAnsi="Helvetica" w:cs="Times New Roman"/>
          <w:sz w:val="24"/>
          <w:szCs w:val="24"/>
        </w:rPr>
        <w:t>. De igual modo, la modificación de las condiciones del incentivo, sólo podrá obedecer a circunstancias administrativas excepcionales que así lo requieran.</w:t>
      </w:r>
    </w:p>
    <w:p w14:paraId="33CC844B" w14:textId="74CF0027" w:rsidR="004430ED" w:rsidRPr="004A7D8B" w:rsidRDefault="004430ED" w:rsidP="00F00C73">
      <w:pPr>
        <w:spacing w:after="0" w:line="276" w:lineRule="auto"/>
        <w:jc w:val="both"/>
        <w:rPr>
          <w:rFonts w:ascii="Helvetica" w:eastAsia="Times New Roman" w:hAnsi="Helvetica" w:cs="Times New Roman"/>
          <w:sz w:val="24"/>
          <w:szCs w:val="24"/>
        </w:rPr>
      </w:pPr>
      <w:r w:rsidRPr="004A7D8B">
        <w:rPr>
          <w:rFonts w:ascii="Helvetica" w:eastAsia="Times New Roman" w:hAnsi="Helvetica" w:cs="Times New Roman"/>
          <w:b/>
          <w:sz w:val="24"/>
          <w:szCs w:val="24"/>
        </w:rPr>
        <w:t>Nota</w:t>
      </w:r>
      <w:r w:rsidRPr="004A7D8B">
        <w:rPr>
          <w:rFonts w:ascii="Helvetica" w:eastAsia="Times New Roman" w:hAnsi="Helvetica" w:cs="Times New Roman"/>
          <w:sz w:val="24"/>
          <w:szCs w:val="24"/>
        </w:rPr>
        <w:t>: se llevará a cabo un “museo itinerante” en lugares estratégicos de la ciudad, en el cual se realizará una exposición fotográfica que dé cuenta de la historia y el legado de las organizaciones ganadoras.</w:t>
      </w:r>
    </w:p>
    <w:p w14:paraId="698F8D3A" w14:textId="1E6DB6E3" w:rsidR="005706E0" w:rsidRPr="004A7D8B" w:rsidRDefault="00D04B51" w:rsidP="00F00C73">
      <w:pPr>
        <w:spacing w:before="240" w:after="0" w:line="276" w:lineRule="auto"/>
        <w:ind w:right="4"/>
        <w:jc w:val="both"/>
        <w:rPr>
          <w:rFonts w:ascii="Helvetica" w:eastAsia="Times New Roman" w:hAnsi="Helvetica" w:cs="Times New Roman"/>
          <w:sz w:val="24"/>
          <w:szCs w:val="24"/>
        </w:rPr>
      </w:pPr>
      <w:r w:rsidRPr="004A7D8B">
        <w:rPr>
          <w:rFonts w:ascii="Helvetica" w:eastAsia="Times New Roman" w:hAnsi="Helvetica" w:cs="Times New Roman"/>
          <w:sz w:val="24"/>
          <w:szCs w:val="24"/>
        </w:rPr>
        <w:t>Partiendo de ello, los premios a otorgarse se determinan de acuerdo a cada una de las dos (2) categorías presentadas:</w:t>
      </w:r>
    </w:p>
    <w:p w14:paraId="374D10CA" w14:textId="721D4B1A" w:rsidR="005706E0" w:rsidRPr="004A7D8B" w:rsidRDefault="005706E0" w:rsidP="00F00C73">
      <w:pPr>
        <w:spacing w:after="0" w:line="276" w:lineRule="auto"/>
        <w:ind w:right="4"/>
        <w:jc w:val="both"/>
        <w:rPr>
          <w:rFonts w:ascii="Helvetica" w:eastAsia="Times New Roman" w:hAnsi="Helvetica" w:cs="Times New Roman"/>
          <w:color w:val="F39200"/>
          <w:sz w:val="24"/>
          <w:szCs w:val="24"/>
        </w:rPr>
      </w:pPr>
    </w:p>
    <w:p w14:paraId="2289D4A0" w14:textId="77777777" w:rsidR="005706E0" w:rsidRPr="004A7D8B" w:rsidRDefault="00D04B51" w:rsidP="00F00C73">
      <w:pPr>
        <w:pStyle w:val="Ttulo2"/>
        <w:spacing w:line="276" w:lineRule="auto"/>
        <w:jc w:val="both"/>
        <w:rPr>
          <w:rFonts w:ascii="Helvetica" w:eastAsia="Times New Roman" w:hAnsi="Helvetica" w:cs="Times New Roman"/>
          <w:b/>
          <w:color w:val="F39200"/>
          <w:sz w:val="24"/>
          <w:szCs w:val="24"/>
        </w:rPr>
      </w:pPr>
      <w:bookmarkStart w:id="9" w:name="_Toc44690184"/>
      <w:r w:rsidRPr="004A7D8B">
        <w:rPr>
          <w:rFonts w:ascii="Helvetica" w:eastAsia="Times New Roman" w:hAnsi="Helvetica" w:cs="Times New Roman"/>
          <w:b/>
          <w:color w:val="F39200"/>
          <w:sz w:val="24"/>
          <w:szCs w:val="24"/>
        </w:rPr>
        <w:lastRenderedPageBreak/>
        <w:t>6.1 Organizaciones de la Sociedad Civil</w:t>
      </w:r>
      <w:bookmarkEnd w:id="9"/>
    </w:p>
    <w:p w14:paraId="11FA8B61" w14:textId="7FF5ED01" w:rsidR="009C6F59" w:rsidRPr="004A7D8B" w:rsidRDefault="00D04B51" w:rsidP="00F00C73">
      <w:pPr>
        <w:spacing w:before="240" w:line="276" w:lineRule="auto"/>
        <w:jc w:val="both"/>
        <w:rPr>
          <w:rFonts w:ascii="Helvetica" w:eastAsia="Times New Roman" w:hAnsi="Helvetica" w:cs="Times New Roman"/>
          <w:sz w:val="24"/>
          <w:szCs w:val="24"/>
        </w:rPr>
      </w:pPr>
      <w:r w:rsidRPr="004A7D8B">
        <w:rPr>
          <w:rFonts w:ascii="Helvetica" w:eastAsia="Times New Roman" w:hAnsi="Helvetica" w:cs="Times New Roman"/>
          <w:sz w:val="24"/>
          <w:szCs w:val="24"/>
        </w:rPr>
        <w:t xml:space="preserve">Los incentivos para cada una de las cinco (5) organizaciones cuyas experiencias resulten ganadoras de las respectivas dimensiones, estarán representados en un (1) intercambio experiencial </w:t>
      </w:r>
      <w:r w:rsidR="00963422" w:rsidRPr="004A7D8B">
        <w:rPr>
          <w:rFonts w:ascii="Helvetica" w:eastAsia="Times New Roman" w:hAnsi="Helvetica" w:cs="Times New Roman"/>
          <w:sz w:val="24"/>
          <w:szCs w:val="24"/>
        </w:rPr>
        <w:t xml:space="preserve">de carácter virtual o presencial, según lo permita la contingencia sanitaria actual. En caso de realizarse el intercambio experiencial de manera presencial, se llevaría a cabo el mismo, en lugares de </w:t>
      </w:r>
      <w:r w:rsidR="000A2FB7" w:rsidRPr="004A7D8B">
        <w:rPr>
          <w:rFonts w:ascii="Helvetica" w:eastAsia="Times New Roman" w:hAnsi="Helvetica" w:cs="Times New Roman"/>
          <w:sz w:val="24"/>
          <w:szCs w:val="24"/>
        </w:rPr>
        <w:t xml:space="preserve">la </w:t>
      </w:r>
      <w:r w:rsidR="00963422" w:rsidRPr="004A7D8B">
        <w:rPr>
          <w:rFonts w:ascii="Helvetica" w:eastAsia="Times New Roman" w:hAnsi="Helvetica" w:cs="Times New Roman"/>
          <w:sz w:val="24"/>
          <w:szCs w:val="24"/>
        </w:rPr>
        <w:t>ciudad que implique</w:t>
      </w:r>
      <w:r w:rsidR="00BD6667" w:rsidRPr="004A7D8B">
        <w:rPr>
          <w:rFonts w:ascii="Helvetica" w:eastAsia="Times New Roman" w:hAnsi="Helvetica" w:cs="Times New Roman"/>
          <w:sz w:val="24"/>
          <w:szCs w:val="24"/>
        </w:rPr>
        <w:t>n</w:t>
      </w:r>
      <w:r w:rsidR="00963422" w:rsidRPr="004A7D8B">
        <w:rPr>
          <w:rFonts w:ascii="Helvetica" w:eastAsia="Times New Roman" w:hAnsi="Helvetica" w:cs="Times New Roman"/>
          <w:sz w:val="24"/>
          <w:szCs w:val="24"/>
        </w:rPr>
        <w:t xml:space="preserve"> jornadas de concentración para retroalimentar experiencias y generar espacios de diálogo.</w:t>
      </w:r>
    </w:p>
    <w:p w14:paraId="76B276B4" w14:textId="5A5B85C8" w:rsidR="009C6F59" w:rsidRPr="004A7D8B" w:rsidRDefault="009C6F59" w:rsidP="00F00C73">
      <w:pPr>
        <w:spacing w:line="276" w:lineRule="auto"/>
        <w:jc w:val="both"/>
        <w:rPr>
          <w:rFonts w:ascii="Helvetica" w:eastAsia="Times New Roman" w:hAnsi="Helvetica" w:cs="Times New Roman"/>
          <w:sz w:val="24"/>
          <w:szCs w:val="24"/>
        </w:rPr>
      </w:pPr>
      <w:r w:rsidRPr="004A7D8B">
        <w:rPr>
          <w:rFonts w:ascii="Helvetica" w:eastAsia="Times New Roman" w:hAnsi="Helvetica" w:cs="Times New Roman"/>
          <w:sz w:val="24"/>
          <w:szCs w:val="24"/>
        </w:rPr>
        <w:t xml:space="preserve">Dicho intercambio, tendrá una duración máxima de tres (3) días y a él tendrán derecho a asistir máximo cuatro (4) participantes </w:t>
      </w:r>
      <w:r w:rsidR="002A3717" w:rsidRPr="004A7D8B">
        <w:rPr>
          <w:rFonts w:ascii="Helvetica" w:eastAsia="Times New Roman" w:hAnsi="Helvetica" w:cs="Times New Roman"/>
          <w:sz w:val="24"/>
          <w:szCs w:val="24"/>
        </w:rPr>
        <w:t>de las organizaciones ganadoras</w:t>
      </w:r>
      <w:r w:rsidRPr="004A7D8B">
        <w:rPr>
          <w:rFonts w:ascii="Helvetica" w:eastAsia="Times New Roman" w:hAnsi="Helvetica" w:cs="Times New Roman"/>
          <w:sz w:val="24"/>
          <w:szCs w:val="24"/>
        </w:rPr>
        <w:t xml:space="preserve">, definidos desde el momento de la inscripción por cada una de las organizaciones que desarrollan </w:t>
      </w:r>
      <w:r w:rsidR="002A3717" w:rsidRPr="004A7D8B">
        <w:rPr>
          <w:rFonts w:ascii="Helvetica" w:eastAsia="Times New Roman" w:hAnsi="Helvetica" w:cs="Times New Roman"/>
          <w:sz w:val="24"/>
          <w:szCs w:val="24"/>
        </w:rPr>
        <w:t>las experiencias participativas.</w:t>
      </w:r>
    </w:p>
    <w:p w14:paraId="78734DCA" w14:textId="0E36975B" w:rsidR="009C6F59" w:rsidRPr="004A7D8B" w:rsidRDefault="009C6F59" w:rsidP="00F00C73">
      <w:pPr>
        <w:spacing w:after="0" w:line="276" w:lineRule="auto"/>
        <w:jc w:val="both"/>
        <w:rPr>
          <w:rFonts w:ascii="Helvetica" w:eastAsia="Times New Roman" w:hAnsi="Helvetica" w:cs="Times New Roman"/>
          <w:sz w:val="24"/>
          <w:szCs w:val="24"/>
        </w:rPr>
      </w:pPr>
      <w:r w:rsidRPr="004A7D8B">
        <w:rPr>
          <w:rFonts w:ascii="Helvetica" w:eastAsia="Times New Roman" w:hAnsi="Helvetica" w:cs="Times New Roman"/>
          <w:sz w:val="24"/>
          <w:szCs w:val="24"/>
        </w:rPr>
        <w:t>El objetivo del intercambio experiencial, es retroalimentar, promover y replicar la creatividad e innovación en los procesos</w:t>
      </w:r>
      <w:r w:rsidR="00390AA3" w:rsidRPr="004A7D8B">
        <w:rPr>
          <w:rFonts w:ascii="Helvetica" w:eastAsia="Times New Roman" w:hAnsi="Helvetica" w:cs="Times New Roman"/>
          <w:sz w:val="24"/>
          <w:szCs w:val="24"/>
        </w:rPr>
        <w:t xml:space="preserve"> de participación ciudadana,</w:t>
      </w:r>
      <w:r w:rsidRPr="004A7D8B">
        <w:rPr>
          <w:rFonts w:ascii="Helvetica" w:eastAsia="Times New Roman" w:hAnsi="Helvetica" w:cs="Times New Roman"/>
          <w:sz w:val="24"/>
          <w:szCs w:val="24"/>
        </w:rPr>
        <w:t xml:space="preserve"> por parte de las organizaciones reconocidas como experiencias relevantes de participación en el marco de la presente convocatoria. </w:t>
      </w:r>
    </w:p>
    <w:p w14:paraId="0AEB37BC" w14:textId="0B62453E" w:rsidR="005706E0" w:rsidRPr="004A7D8B" w:rsidRDefault="00594135" w:rsidP="00F00C73">
      <w:pPr>
        <w:spacing w:before="240" w:line="276" w:lineRule="auto"/>
        <w:jc w:val="both"/>
        <w:rPr>
          <w:rFonts w:ascii="Helvetica" w:eastAsia="Times New Roman" w:hAnsi="Helvetica" w:cs="Times New Roman"/>
          <w:sz w:val="24"/>
          <w:szCs w:val="24"/>
        </w:rPr>
      </w:pPr>
      <w:r w:rsidRPr="004A7D8B">
        <w:rPr>
          <w:rFonts w:ascii="Helvetica" w:eastAsia="Times New Roman" w:hAnsi="Helvetica" w:cs="Times New Roman"/>
          <w:sz w:val="24"/>
          <w:szCs w:val="24"/>
        </w:rPr>
        <w:t xml:space="preserve">Adicionalmente para cada organización ganadora se realizarán </w:t>
      </w:r>
      <w:r w:rsidR="00D04B51" w:rsidRPr="004A7D8B">
        <w:rPr>
          <w:rFonts w:ascii="Helvetica" w:eastAsia="Times New Roman" w:hAnsi="Helvetica" w:cs="Times New Roman"/>
          <w:sz w:val="24"/>
          <w:szCs w:val="24"/>
        </w:rPr>
        <w:t>murales</w:t>
      </w:r>
      <w:r w:rsidR="0020771E" w:rsidRPr="004A7D8B">
        <w:rPr>
          <w:rFonts w:ascii="Helvetica" w:eastAsia="Times New Roman" w:hAnsi="Helvetica" w:cs="Times New Roman"/>
          <w:sz w:val="24"/>
          <w:szCs w:val="24"/>
        </w:rPr>
        <w:t xml:space="preserve"> y otras activaciones artísticas y culturales </w:t>
      </w:r>
      <w:r w:rsidRPr="004A7D8B">
        <w:rPr>
          <w:rFonts w:ascii="Helvetica" w:eastAsia="Times New Roman" w:hAnsi="Helvetica" w:cs="Times New Roman"/>
          <w:sz w:val="24"/>
          <w:szCs w:val="24"/>
        </w:rPr>
        <w:t>que resalte</w:t>
      </w:r>
      <w:r w:rsidR="002F6143" w:rsidRPr="004A7D8B">
        <w:rPr>
          <w:rFonts w:ascii="Helvetica" w:eastAsia="Times New Roman" w:hAnsi="Helvetica" w:cs="Times New Roman"/>
          <w:sz w:val="24"/>
          <w:szCs w:val="24"/>
        </w:rPr>
        <w:t>n</w:t>
      </w:r>
      <w:r w:rsidRPr="004A7D8B">
        <w:rPr>
          <w:rFonts w:ascii="Helvetica" w:eastAsia="Times New Roman" w:hAnsi="Helvetica" w:cs="Times New Roman"/>
          <w:sz w:val="24"/>
          <w:szCs w:val="24"/>
        </w:rPr>
        <w:t xml:space="preserve"> la labor y los aportes de las organizaciones ganadoras en sus zonas de influencia </w:t>
      </w:r>
      <w:r w:rsidR="00257B76" w:rsidRPr="004A7D8B">
        <w:rPr>
          <w:rFonts w:ascii="Helvetica" w:eastAsia="Times New Roman" w:hAnsi="Helvetica" w:cs="Times New Roman"/>
          <w:sz w:val="24"/>
          <w:szCs w:val="24"/>
        </w:rPr>
        <w:t>y trabajo</w:t>
      </w:r>
      <w:r w:rsidRPr="004A7D8B">
        <w:rPr>
          <w:rFonts w:ascii="Helvetica" w:eastAsia="Times New Roman" w:hAnsi="Helvetica" w:cs="Times New Roman"/>
          <w:sz w:val="24"/>
          <w:szCs w:val="24"/>
        </w:rPr>
        <w:t xml:space="preserve">. </w:t>
      </w:r>
    </w:p>
    <w:p w14:paraId="355AA5EB" w14:textId="56A35D98" w:rsidR="00CD7C94" w:rsidRPr="004A7D8B" w:rsidRDefault="00175764" w:rsidP="00F00C73">
      <w:pPr>
        <w:spacing w:before="240" w:line="276" w:lineRule="auto"/>
        <w:jc w:val="both"/>
        <w:rPr>
          <w:rFonts w:ascii="Helvetica" w:eastAsia="Times New Roman" w:hAnsi="Helvetica" w:cs="Times New Roman"/>
          <w:sz w:val="24"/>
          <w:szCs w:val="24"/>
        </w:rPr>
      </w:pPr>
      <w:r w:rsidRPr="004A7D8B">
        <w:rPr>
          <w:rFonts w:ascii="Helvetica" w:eastAsia="Times New Roman" w:hAnsi="Helvetica" w:cs="Times New Roman"/>
          <w:sz w:val="24"/>
          <w:szCs w:val="24"/>
        </w:rPr>
        <w:t xml:space="preserve">Complementario </w:t>
      </w:r>
      <w:r w:rsidR="00CD7C94" w:rsidRPr="004A7D8B">
        <w:rPr>
          <w:rFonts w:ascii="Helvetica" w:eastAsia="Times New Roman" w:hAnsi="Helvetica" w:cs="Times New Roman"/>
          <w:sz w:val="24"/>
          <w:szCs w:val="24"/>
        </w:rPr>
        <w:t>a esto</w:t>
      </w:r>
      <w:r w:rsidRPr="004A7D8B">
        <w:rPr>
          <w:rFonts w:ascii="Helvetica" w:eastAsia="Times New Roman" w:hAnsi="Helvetica" w:cs="Times New Roman"/>
          <w:sz w:val="24"/>
          <w:szCs w:val="24"/>
        </w:rPr>
        <w:t>,</w:t>
      </w:r>
      <w:r w:rsidR="00CD7C94" w:rsidRPr="004A7D8B">
        <w:rPr>
          <w:rFonts w:ascii="Helvetica" w:eastAsia="Times New Roman" w:hAnsi="Helvetica" w:cs="Times New Roman"/>
          <w:sz w:val="24"/>
          <w:szCs w:val="24"/>
        </w:rPr>
        <w:t xml:space="preserve"> es importante apuntar que para las</w:t>
      </w:r>
      <w:r w:rsidR="00DC6CBD" w:rsidRPr="004A7D8B">
        <w:rPr>
          <w:rFonts w:ascii="Helvetica" w:eastAsia="Times New Roman" w:hAnsi="Helvetica" w:cs="Times New Roman"/>
          <w:sz w:val="24"/>
          <w:szCs w:val="24"/>
        </w:rPr>
        <w:t xml:space="preserve"> dos</w:t>
      </w:r>
      <w:r w:rsidR="00CD7C94" w:rsidRPr="004A7D8B">
        <w:rPr>
          <w:rFonts w:ascii="Helvetica" w:eastAsia="Times New Roman" w:hAnsi="Helvetica" w:cs="Times New Roman"/>
          <w:sz w:val="24"/>
          <w:szCs w:val="24"/>
        </w:rPr>
        <w:t xml:space="preserve"> organizaciones finalistas por </w:t>
      </w:r>
      <w:r w:rsidR="00DC6CBD" w:rsidRPr="004A7D8B">
        <w:rPr>
          <w:rFonts w:ascii="Helvetica" w:eastAsia="Times New Roman" w:hAnsi="Helvetica" w:cs="Times New Roman"/>
          <w:sz w:val="24"/>
          <w:szCs w:val="24"/>
        </w:rPr>
        <w:t>dimensión,</w:t>
      </w:r>
      <w:r w:rsidR="00CD7C94" w:rsidRPr="004A7D8B">
        <w:rPr>
          <w:rFonts w:ascii="Helvetica" w:eastAsia="Times New Roman" w:hAnsi="Helvetica" w:cs="Times New Roman"/>
          <w:sz w:val="24"/>
          <w:szCs w:val="24"/>
        </w:rPr>
        <w:t xml:space="preserve"> se realizará un video que se alojará en las plataformas y redes de la Alcaldía de Medellín y la Secretaría de Participación Ciudadana; </w:t>
      </w:r>
      <w:r w:rsidR="00DC6CBD" w:rsidRPr="004A7D8B">
        <w:rPr>
          <w:rFonts w:ascii="Helvetica" w:eastAsia="Times New Roman" w:hAnsi="Helvetica" w:cs="Times New Roman"/>
          <w:sz w:val="24"/>
          <w:szCs w:val="24"/>
        </w:rPr>
        <w:t>generando hipervínculos que conducen a la</w:t>
      </w:r>
      <w:r w:rsidR="00CD7C94" w:rsidRPr="004A7D8B">
        <w:rPr>
          <w:rFonts w:ascii="Helvetica" w:eastAsia="Times New Roman" w:hAnsi="Helvetica" w:cs="Times New Roman"/>
          <w:sz w:val="24"/>
          <w:szCs w:val="24"/>
        </w:rPr>
        <w:t xml:space="preserve"> producción audiovisual </w:t>
      </w:r>
      <w:r w:rsidR="00DC6CBD" w:rsidRPr="004A7D8B">
        <w:rPr>
          <w:rFonts w:ascii="Helvetica" w:eastAsia="Times New Roman" w:hAnsi="Helvetica" w:cs="Times New Roman"/>
          <w:sz w:val="24"/>
          <w:szCs w:val="24"/>
        </w:rPr>
        <w:t xml:space="preserve">que </w:t>
      </w:r>
      <w:r w:rsidR="00CD7C94" w:rsidRPr="004A7D8B">
        <w:rPr>
          <w:rFonts w:ascii="Helvetica" w:eastAsia="Times New Roman" w:hAnsi="Helvetica" w:cs="Times New Roman"/>
          <w:sz w:val="24"/>
          <w:szCs w:val="24"/>
        </w:rPr>
        <w:t>dará a conocer las</w:t>
      </w:r>
      <w:r w:rsidR="00FE721F" w:rsidRPr="004A7D8B">
        <w:rPr>
          <w:rFonts w:ascii="Helvetica" w:eastAsia="Times New Roman" w:hAnsi="Helvetica" w:cs="Times New Roman"/>
          <w:sz w:val="24"/>
          <w:szCs w:val="24"/>
        </w:rPr>
        <w:t xml:space="preserve"> e</w:t>
      </w:r>
      <w:r w:rsidR="00CD7C94" w:rsidRPr="004A7D8B">
        <w:rPr>
          <w:rFonts w:ascii="Helvetica" w:eastAsia="Times New Roman" w:hAnsi="Helvetica" w:cs="Times New Roman"/>
          <w:sz w:val="24"/>
          <w:szCs w:val="24"/>
        </w:rPr>
        <w:t xml:space="preserve">xperiencias de las organizaciones </w:t>
      </w:r>
      <w:r w:rsidRPr="004A7D8B">
        <w:rPr>
          <w:rFonts w:ascii="Helvetica" w:eastAsia="Times New Roman" w:hAnsi="Helvetica" w:cs="Times New Roman"/>
          <w:sz w:val="24"/>
          <w:szCs w:val="24"/>
        </w:rPr>
        <w:t xml:space="preserve">finalistas </w:t>
      </w:r>
      <w:r w:rsidR="00CD7C94" w:rsidRPr="004A7D8B">
        <w:rPr>
          <w:rFonts w:ascii="Helvetica" w:eastAsia="Times New Roman" w:hAnsi="Helvetica" w:cs="Times New Roman"/>
          <w:sz w:val="24"/>
          <w:szCs w:val="24"/>
        </w:rPr>
        <w:t>y se invitará a la ciudadanía en pleno a votar por su iniciativa favorita, constituyendo dicha votación un porcentaje del total del puntaje asignado a las organizaciones finalistas.</w:t>
      </w:r>
    </w:p>
    <w:p w14:paraId="1F89122C" w14:textId="719BF312" w:rsidR="00CD7C94" w:rsidRPr="004A7D8B" w:rsidRDefault="00CD7C94" w:rsidP="00F00C73">
      <w:pPr>
        <w:spacing w:before="240" w:line="276" w:lineRule="auto"/>
        <w:jc w:val="both"/>
        <w:rPr>
          <w:rFonts w:ascii="Helvetica" w:eastAsia="Times New Roman" w:hAnsi="Helvetica" w:cs="Times New Roman"/>
          <w:sz w:val="24"/>
          <w:szCs w:val="24"/>
        </w:rPr>
      </w:pPr>
      <w:r w:rsidRPr="004A7D8B">
        <w:rPr>
          <w:rFonts w:ascii="Helvetica" w:eastAsia="Times New Roman" w:hAnsi="Helvetica" w:cs="Times New Roman"/>
          <w:sz w:val="24"/>
          <w:szCs w:val="24"/>
        </w:rPr>
        <w:t>Se hará así mismo, entrega de un galardón y un pergamino como testimonio del reconocimiento que la ciudad de Medellín realiza a las organizaciones ganadoras.</w:t>
      </w:r>
    </w:p>
    <w:p w14:paraId="12C6A7E0" w14:textId="77777777" w:rsidR="005706E0" w:rsidRPr="004A7D8B" w:rsidRDefault="005706E0" w:rsidP="00F00C73">
      <w:pPr>
        <w:spacing w:after="0" w:line="276" w:lineRule="auto"/>
        <w:jc w:val="both"/>
        <w:rPr>
          <w:rFonts w:ascii="Helvetica" w:eastAsia="Times New Roman" w:hAnsi="Helvetica" w:cs="Times New Roman"/>
          <w:b/>
          <w:sz w:val="24"/>
          <w:szCs w:val="24"/>
        </w:rPr>
      </w:pPr>
    </w:p>
    <w:p w14:paraId="6A22E895" w14:textId="6E59495A" w:rsidR="005706E0" w:rsidRPr="004A7D8B" w:rsidRDefault="002740E2" w:rsidP="00F00C73">
      <w:pPr>
        <w:pStyle w:val="Ttulo2"/>
        <w:spacing w:line="276" w:lineRule="auto"/>
        <w:jc w:val="both"/>
        <w:rPr>
          <w:rFonts w:ascii="Helvetica" w:eastAsia="Times New Roman" w:hAnsi="Helvetica" w:cs="Times New Roman"/>
          <w:b/>
          <w:color w:val="F39200"/>
          <w:sz w:val="24"/>
          <w:szCs w:val="24"/>
        </w:rPr>
      </w:pPr>
      <w:bookmarkStart w:id="10" w:name="_Toc44690185"/>
      <w:r w:rsidRPr="004A7D8B">
        <w:rPr>
          <w:rFonts w:ascii="Helvetica" w:eastAsia="Times New Roman" w:hAnsi="Helvetica" w:cs="Times New Roman"/>
          <w:b/>
          <w:color w:val="F39200"/>
          <w:sz w:val="24"/>
          <w:szCs w:val="24"/>
        </w:rPr>
        <w:lastRenderedPageBreak/>
        <w:t xml:space="preserve">6.2 Organizaciones de Medellín </w:t>
      </w:r>
      <w:r w:rsidR="00D04B51" w:rsidRPr="004A7D8B">
        <w:rPr>
          <w:rFonts w:ascii="Helvetica" w:eastAsia="Times New Roman" w:hAnsi="Helvetica" w:cs="Times New Roman"/>
          <w:b/>
          <w:color w:val="F39200"/>
          <w:sz w:val="24"/>
          <w:szCs w:val="24"/>
        </w:rPr>
        <w:t>Futuro</w:t>
      </w:r>
      <w:bookmarkEnd w:id="10"/>
    </w:p>
    <w:p w14:paraId="78FA1CE8" w14:textId="09F3A846" w:rsidR="000A2FB7" w:rsidRPr="004A7D8B" w:rsidRDefault="00CF1C71" w:rsidP="00F00C73">
      <w:pPr>
        <w:spacing w:before="240" w:line="276" w:lineRule="auto"/>
        <w:jc w:val="both"/>
        <w:rPr>
          <w:rFonts w:ascii="Helvetica" w:eastAsia="Times New Roman" w:hAnsi="Helvetica" w:cs="Times New Roman"/>
          <w:sz w:val="24"/>
          <w:szCs w:val="24"/>
        </w:rPr>
      </w:pPr>
      <w:r w:rsidRPr="004A7D8B">
        <w:rPr>
          <w:rFonts w:ascii="Helvetica" w:eastAsia="Times New Roman" w:hAnsi="Helvetica" w:cs="Times New Roman"/>
          <w:sz w:val="24"/>
          <w:szCs w:val="24"/>
        </w:rPr>
        <w:t xml:space="preserve">El </w:t>
      </w:r>
      <w:r w:rsidR="00D04B51" w:rsidRPr="004A7D8B">
        <w:rPr>
          <w:rFonts w:ascii="Helvetica" w:eastAsia="Times New Roman" w:hAnsi="Helvetica" w:cs="Times New Roman"/>
          <w:sz w:val="24"/>
          <w:szCs w:val="24"/>
        </w:rPr>
        <w:t xml:space="preserve">premio otorgado para esta categoría, estará representando en </w:t>
      </w:r>
      <w:r w:rsidR="000A2FB7" w:rsidRPr="004A7D8B">
        <w:rPr>
          <w:rFonts w:ascii="Helvetica" w:eastAsia="Times New Roman" w:hAnsi="Helvetica" w:cs="Times New Roman"/>
          <w:sz w:val="24"/>
          <w:szCs w:val="24"/>
        </w:rPr>
        <w:t>un (1) intercambio experiencial de carácter virtual o presencial, según lo permita la contingencia sanitaria actual. En caso de realizarse el intercambio experiencial de manera presencial, se llevaría a cabo el mismo, en lugares de la ciudad que implique</w:t>
      </w:r>
      <w:r w:rsidR="008850BD" w:rsidRPr="004A7D8B">
        <w:rPr>
          <w:rFonts w:ascii="Helvetica" w:eastAsia="Times New Roman" w:hAnsi="Helvetica" w:cs="Times New Roman"/>
          <w:sz w:val="24"/>
          <w:szCs w:val="24"/>
        </w:rPr>
        <w:t>n</w:t>
      </w:r>
      <w:r w:rsidR="000A2FB7" w:rsidRPr="004A7D8B">
        <w:rPr>
          <w:rFonts w:ascii="Helvetica" w:eastAsia="Times New Roman" w:hAnsi="Helvetica" w:cs="Times New Roman"/>
          <w:sz w:val="24"/>
          <w:szCs w:val="24"/>
        </w:rPr>
        <w:t xml:space="preserve"> jornadas de concentración para retroalimentar experiencias y generar espacios de diálogo.</w:t>
      </w:r>
    </w:p>
    <w:p w14:paraId="554C53BC" w14:textId="68F4A768" w:rsidR="000A2FB7" w:rsidRPr="004A7D8B" w:rsidRDefault="000A2FB7" w:rsidP="00F00C73">
      <w:pPr>
        <w:spacing w:line="276" w:lineRule="auto"/>
        <w:jc w:val="both"/>
        <w:rPr>
          <w:rFonts w:ascii="Helvetica" w:eastAsia="Times New Roman" w:hAnsi="Helvetica" w:cs="Times New Roman"/>
          <w:sz w:val="24"/>
          <w:szCs w:val="24"/>
        </w:rPr>
      </w:pPr>
      <w:r w:rsidRPr="004A7D8B">
        <w:rPr>
          <w:rFonts w:ascii="Helvetica" w:eastAsia="Times New Roman" w:hAnsi="Helvetica" w:cs="Times New Roman"/>
          <w:sz w:val="24"/>
          <w:szCs w:val="24"/>
        </w:rPr>
        <w:t>Dicho intercambio, tendrá una duración máxima de tres (3) días y a él tendrán derecho a asistir máx</w:t>
      </w:r>
      <w:r w:rsidR="002A3717" w:rsidRPr="004A7D8B">
        <w:rPr>
          <w:rFonts w:ascii="Helvetica" w:eastAsia="Times New Roman" w:hAnsi="Helvetica" w:cs="Times New Roman"/>
          <w:sz w:val="24"/>
          <w:szCs w:val="24"/>
        </w:rPr>
        <w:t>imo cuatro (4) participantes de la</w:t>
      </w:r>
      <w:r w:rsidRPr="004A7D8B">
        <w:rPr>
          <w:rFonts w:ascii="Helvetica" w:eastAsia="Times New Roman" w:hAnsi="Helvetica" w:cs="Times New Roman"/>
          <w:sz w:val="24"/>
          <w:szCs w:val="24"/>
        </w:rPr>
        <w:t xml:space="preserve"> organización, definidos desde el momento de la</w:t>
      </w:r>
      <w:r w:rsidR="002A3717" w:rsidRPr="004A7D8B">
        <w:rPr>
          <w:rFonts w:ascii="Helvetica" w:eastAsia="Times New Roman" w:hAnsi="Helvetica" w:cs="Times New Roman"/>
          <w:sz w:val="24"/>
          <w:szCs w:val="24"/>
        </w:rPr>
        <w:t xml:space="preserve"> inscripción por cada una de las</w:t>
      </w:r>
      <w:r w:rsidRPr="004A7D8B">
        <w:rPr>
          <w:rFonts w:ascii="Helvetica" w:eastAsia="Times New Roman" w:hAnsi="Helvetica" w:cs="Times New Roman"/>
          <w:sz w:val="24"/>
          <w:szCs w:val="24"/>
        </w:rPr>
        <w:t xml:space="preserve"> orga</w:t>
      </w:r>
      <w:r w:rsidR="002A3717" w:rsidRPr="004A7D8B">
        <w:rPr>
          <w:rFonts w:ascii="Helvetica" w:eastAsia="Times New Roman" w:hAnsi="Helvetica" w:cs="Times New Roman"/>
          <w:sz w:val="24"/>
          <w:szCs w:val="24"/>
        </w:rPr>
        <w:t>nizaciones</w:t>
      </w:r>
      <w:r w:rsidRPr="004A7D8B">
        <w:rPr>
          <w:rFonts w:ascii="Helvetica" w:eastAsia="Times New Roman" w:hAnsi="Helvetica" w:cs="Times New Roman"/>
          <w:sz w:val="24"/>
          <w:szCs w:val="24"/>
        </w:rPr>
        <w:t xml:space="preserve"> que desarrollan las experie</w:t>
      </w:r>
      <w:r w:rsidR="002A3717" w:rsidRPr="004A7D8B">
        <w:rPr>
          <w:rFonts w:ascii="Helvetica" w:eastAsia="Times New Roman" w:hAnsi="Helvetica" w:cs="Times New Roman"/>
          <w:sz w:val="24"/>
          <w:szCs w:val="24"/>
        </w:rPr>
        <w:t>ncias participativas.</w:t>
      </w:r>
    </w:p>
    <w:p w14:paraId="6C35439D" w14:textId="19D2348F" w:rsidR="000A2FB7" w:rsidRPr="004A7D8B" w:rsidRDefault="000A2FB7" w:rsidP="00F00C73">
      <w:pPr>
        <w:spacing w:after="0" w:line="276" w:lineRule="auto"/>
        <w:jc w:val="both"/>
        <w:rPr>
          <w:rFonts w:ascii="Helvetica" w:eastAsia="Times New Roman" w:hAnsi="Helvetica" w:cs="Times New Roman"/>
          <w:sz w:val="24"/>
          <w:szCs w:val="24"/>
        </w:rPr>
      </w:pPr>
      <w:r w:rsidRPr="004A7D8B">
        <w:rPr>
          <w:rFonts w:ascii="Helvetica" w:eastAsia="Times New Roman" w:hAnsi="Helvetica" w:cs="Times New Roman"/>
          <w:sz w:val="24"/>
          <w:szCs w:val="24"/>
        </w:rPr>
        <w:t xml:space="preserve">El objetivo del intercambio experiencial, es retroalimentar, promover y replicar la creatividad e innovación en los procesos </w:t>
      </w:r>
      <w:r w:rsidR="00BC7A7D" w:rsidRPr="004A7D8B">
        <w:rPr>
          <w:rFonts w:ascii="Helvetica" w:eastAsia="Times New Roman" w:hAnsi="Helvetica" w:cs="Times New Roman"/>
          <w:sz w:val="24"/>
          <w:szCs w:val="24"/>
        </w:rPr>
        <w:t xml:space="preserve">de participación ciudadana </w:t>
      </w:r>
      <w:r w:rsidR="002A3717" w:rsidRPr="004A7D8B">
        <w:rPr>
          <w:rFonts w:ascii="Helvetica" w:eastAsia="Times New Roman" w:hAnsi="Helvetica" w:cs="Times New Roman"/>
          <w:sz w:val="24"/>
          <w:szCs w:val="24"/>
        </w:rPr>
        <w:t>por parte de la organización reconocida</w:t>
      </w:r>
      <w:r w:rsidR="00BC7A7D" w:rsidRPr="004A7D8B">
        <w:rPr>
          <w:rFonts w:ascii="Helvetica" w:eastAsia="Times New Roman" w:hAnsi="Helvetica" w:cs="Times New Roman"/>
          <w:sz w:val="24"/>
          <w:szCs w:val="24"/>
        </w:rPr>
        <w:t>,</w:t>
      </w:r>
      <w:r w:rsidR="002A3717" w:rsidRPr="004A7D8B">
        <w:rPr>
          <w:rFonts w:ascii="Helvetica" w:eastAsia="Times New Roman" w:hAnsi="Helvetica" w:cs="Times New Roman"/>
          <w:sz w:val="24"/>
          <w:szCs w:val="24"/>
        </w:rPr>
        <w:t xml:space="preserve"> como experiencia relevante</w:t>
      </w:r>
      <w:r w:rsidRPr="004A7D8B">
        <w:rPr>
          <w:rFonts w:ascii="Helvetica" w:eastAsia="Times New Roman" w:hAnsi="Helvetica" w:cs="Times New Roman"/>
          <w:sz w:val="24"/>
          <w:szCs w:val="24"/>
        </w:rPr>
        <w:t xml:space="preserve"> de participación en el marco de la presente convocatoria. </w:t>
      </w:r>
    </w:p>
    <w:p w14:paraId="502E02FC" w14:textId="18C7A635" w:rsidR="000A2FB7" w:rsidRPr="004A7D8B" w:rsidRDefault="000A2FB7" w:rsidP="00F00C73">
      <w:pPr>
        <w:spacing w:before="240" w:line="276" w:lineRule="auto"/>
        <w:jc w:val="both"/>
        <w:rPr>
          <w:rFonts w:ascii="Helvetica" w:eastAsia="Times New Roman" w:hAnsi="Helvetica" w:cs="Times New Roman"/>
          <w:sz w:val="24"/>
          <w:szCs w:val="24"/>
        </w:rPr>
      </w:pPr>
      <w:r w:rsidRPr="004A7D8B">
        <w:rPr>
          <w:rFonts w:ascii="Helvetica" w:eastAsia="Times New Roman" w:hAnsi="Helvetica" w:cs="Times New Roman"/>
          <w:sz w:val="24"/>
          <w:szCs w:val="24"/>
        </w:rPr>
        <w:t>Complementario</w:t>
      </w:r>
      <w:r w:rsidR="00CF1C71" w:rsidRPr="004A7D8B">
        <w:rPr>
          <w:rFonts w:ascii="Helvetica" w:eastAsia="Times New Roman" w:hAnsi="Helvetica" w:cs="Times New Roman"/>
          <w:sz w:val="24"/>
          <w:szCs w:val="24"/>
        </w:rPr>
        <w:t xml:space="preserve"> a este intercambio</w:t>
      </w:r>
      <w:r w:rsidRPr="004A7D8B">
        <w:rPr>
          <w:rFonts w:ascii="Helvetica" w:eastAsia="Times New Roman" w:hAnsi="Helvetica" w:cs="Times New Roman"/>
          <w:sz w:val="24"/>
          <w:szCs w:val="24"/>
        </w:rPr>
        <w:t>, s</w:t>
      </w:r>
      <w:r w:rsidR="002A3717" w:rsidRPr="004A7D8B">
        <w:rPr>
          <w:rFonts w:ascii="Helvetica" w:eastAsia="Times New Roman" w:hAnsi="Helvetica" w:cs="Times New Roman"/>
          <w:sz w:val="24"/>
          <w:szCs w:val="24"/>
        </w:rPr>
        <w:t>e resaltarán y visibilizarán la experiencia ganadora</w:t>
      </w:r>
      <w:r w:rsidRPr="004A7D8B">
        <w:rPr>
          <w:rFonts w:ascii="Helvetica" w:eastAsia="Times New Roman" w:hAnsi="Helvetica" w:cs="Times New Roman"/>
          <w:sz w:val="24"/>
          <w:szCs w:val="24"/>
        </w:rPr>
        <w:t xml:space="preserve"> a través de la </w:t>
      </w:r>
      <w:r w:rsidR="004430ED" w:rsidRPr="004A7D8B">
        <w:rPr>
          <w:rFonts w:ascii="Helvetica" w:eastAsia="Times New Roman" w:hAnsi="Helvetica" w:cs="Times New Roman"/>
          <w:sz w:val="24"/>
          <w:szCs w:val="24"/>
        </w:rPr>
        <w:t xml:space="preserve">difusión </w:t>
      </w:r>
      <w:r w:rsidRPr="004A7D8B">
        <w:rPr>
          <w:rFonts w:ascii="Helvetica" w:eastAsia="Times New Roman" w:hAnsi="Helvetica" w:cs="Times New Roman"/>
          <w:sz w:val="24"/>
          <w:szCs w:val="24"/>
        </w:rPr>
        <w:t>de piezas comunicacionales en espacios con amplia afluencia ciudadana</w:t>
      </w:r>
      <w:r w:rsidR="00D04B51" w:rsidRPr="004A7D8B">
        <w:rPr>
          <w:rFonts w:ascii="Helvetica" w:eastAsia="Times New Roman" w:hAnsi="Helvetica" w:cs="Times New Roman"/>
          <w:sz w:val="24"/>
          <w:szCs w:val="24"/>
        </w:rPr>
        <w:t xml:space="preserve">. </w:t>
      </w:r>
      <w:r w:rsidR="00CD7C94" w:rsidRPr="004A7D8B">
        <w:rPr>
          <w:rFonts w:ascii="Helvetica" w:eastAsia="Times New Roman" w:hAnsi="Helvetica" w:cs="Times New Roman"/>
          <w:sz w:val="24"/>
          <w:szCs w:val="24"/>
        </w:rPr>
        <w:t>Por otra parte, se realizar</w:t>
      </w:r>
      <w:r w:rsidRPr="004A7D8B">
        <w:rPr>
          <w:rFonts w:ascii="Helvetica" w:eastAsia="Times New Roman" w:hAnsi="Helvetica" w:cs="Times New Roman"/>
          <w:sz w:val="24"/>
          <w:szCs w:val="24"/>
        </w:rPr>
        <w:t>án expresiones artísticas y culturales que resalten la labor y l</w:t>
      </w:r>
      <w:r w:rsidR="002A3717" w:rsidRPr="004A7D8B">
        <w:rPr>
          <w:rFonts w:ascii="Helvetica" w:eastAsia="Times New Roman" w:hAnsi="Helvetica" w:cs="Times New Roman"/>
          <w:sz w:val="24"/>
          <w:szCs w:val="24"/>
        </w:rPr>
        <w:t>os aportes de la organización ganadora</w:t>
      </w:r>
      <w:r w:rsidRPr="004A7D8B">
        <w:rPr>
          <w:rFonts w:ascii="Helvetica" w:eastAsia="Times New Roman" w:hAnsi="Helvetica" w:cs="Times New Roman"/>
          <w:sz w:val="24"/>
          <w:szCs w:val="24"/>
        </w:rPr>
        <w:t xml:space="preserve"> en sus zonas de influencia y trabajo. </w:t>
      </w:r>
    </w:p>
    <w:p w14:paraId="652C6801" w14:textId="0CA7994F" w:rsidR="005706E0" w:rsidRPr="004A7D8B" w:rsidRDefault="00EC4DDB" w:rsidP="00F00C73">
      <w:pPr>
        <w:spacing w:before="240" w:line="276" w:lineRule="auto"/>
        <w:jc w:val="both"/>
        <w:rPr>
          <w:rFonts w:ascii="Helvetica" w:eastAsia="Times New Roman" w:hAnsi="Helvetica" w:cs="Times New Roman"/>
          <w:sz w:val="24"/>
          <w:szCs w:val="24"/>
        </w:rPr>
      </w:pPr>
      <w:r w:rsidRPr="004A7D8B">
        <w:rPr>
          <w:rFonts w:ascii="Helvetica" w:eastAsia="Times New Roman" w:hAnsi="Helvetica" w:cs="Times New Roman"/>
          <w:sz w:val="24"/>
          <w:szCs w:val="24"/>
        </w:rPr>
        <w:t>Adicional a esto</w:t>
      </w:r>
      <w:r w:rsidR="00CF1C71" w:rsidRPr="004A7D8B">
        <w:rPr>
          <w:rFonts w:ascii="Helvetica" w:eastAsia="Times New Roman" w:hAnsi="Helvetica" w:cs="Times New Roman"/>
          <w:sz w:val="24"/>
          <w:szCs w:val="24"/>
        </w:rPr>
        <w:t>,</w:t>
      </w:r>
      <w:r w:rsidRPr="004A7D8B">
        <w:rPr>
          <w:rFonts w:ascii="Helvetica" w:eastAsia="Times New Roman" w:hAnsi="Helvetica" w:cs="Times New Roman"/>
          <w:sz w:val="24"/>
          <w:szCs w:val="24"/>
        </w:rPr>
        <w:t xml:space="preserve"> es i</w:t>
      </w:r>
      <w:r w:rsidR="000A2FB7" w:rsidRPr="004A7D8B">
        <w:rPr>
          <w:rFonts w:ascii="Helvetica" w:eastAsia="Times New Roman" w:hAnsi="Helvetica" w:cs="Times New Roman"/>
          <w:sz w:val="24"/>
          <w:szCs w:val="24"/>
        </w:rPr>
        <w:t>mportante apuntar que para las dos</w:t>
      </w:r>
      <w:r w:rsidRPr="004A7D8B">
        <w:rPr>
          <w:rFonts w:ascii="Helvetica" w:eastAsia="Times New Roman" w:hAnsi="Helvetica" w:cs="Times New Roman"/>
          <w:sz w:val="24"/>
          <w:szCs w:val="24"/>
        </w:rPr>
        <w:t xml:space="preserve"> organizaciones finalistas por </w:t>
      </w:r>
      <w:r w:rsidR="00E017DB" w:rsidRPr="004A7D8B">
        <w:rPr>
          <w:rFonts w:ascii="Helvetica" w:eastAsia="Times New Roman" w:hAnsi="Helvetica" w:cs="Times New Roman"/>
          <w:sz w:val="24"/>
          <w:szCs w:val="24"/>
        </w:rPr>
        <w:t xml:space="preserve">dimensión </w:t>
      </w:r>
      <w:r w:rsidRPr="004A7D8B">
        <w:rPr>
          <w:rFonts w:ascii="Helvetica" w:eastAsia="Times New Roman" w:hAnsi="Helvetica" w:cs="Times New Roman"/>
          <w:sz w:val="24"/>
          <w:szCs w:val="24"/>
        </w:rPr>
        <w:t xml:space="preserve">se realizará un video que se alojará en las plataformas y redes de la Alcaldía de Medellín y la Secretaría de Participación Ciudadana; </w:t>
      </w:r>
      <w:r w:rsidR="000A2FB7" w:rsidRPr="004A7D8B">
        <w:rPr>
          <w:rFonts w:ascii="Helvetica" w:eastAsia="Times New Roman" w:hAnsi="Helvetica" w:cs="Times New Roman"/>
          <w:sz w:val="24"/>
          <w:szCs w:val="24"/>
        </w:rPr>
        <w:t>generando hipervínculos que conducen a la producción audiovisual que da</w:t>
      </w:r>
      <w:r w:rsidR="006965A5" w:rsidRPr="004A7D8B">
        <w:rPr>
          <w:rFonts w:ascii="Helvetica" w:eastAsia="Times New Roman" w:hAnsi="Helvetica" w:cs="Times New Roman"/>
          <w:sz w:val="24"/>
          <w:szCs w:val="24"/>
        </w:rPr>
        <w:t>rá a conocer la</w:t>
      </w:r>
      <w:r w:rsidR="00C30B89" w:rsidRPr="004A7D8B">
        <w:rPr>
          <w:rFonts w:ascii="Helvetica" w:eastAsia="Times New Roman" w:hAnsi="Helvetica" w:cs="Times New Roman"/>
          <w:sz w:val="24"/>
          <w:szCs w:val="24"/>
        </w:rPr>
        <w:t>s</w:t>
      </w:r>
      <w:r w:rsidR="006965A5" w:rsidRPr="004A7D8B">
        <w:rPr>
          <w:rFonts w:ascii="Helvetica" w:eastAsia="Times New Roman" w:hAnsi="Helvetica" w:cs="Times New Roman"/>
          <w:sz w:val="24"/>
          <w:szCs w:val="24"/>
        </w:rPr>
        <w:t xml:space="preserve"> experiencia</w:t>
      </w:r>
      <w:r w:rsidR="00C30B89" w:rsidRPr="004A7D8B">
        <w:rPr>
          <w:rFonts w:ascii="Helvetica" w:eastAsia="Times New Roman" w:hAnsi="Helvetica" w:cs="Times New Roman"/>
          <w:sz w:val="24"/>
          <w:szCs w:val="24"/>
        </w:rPr>
        <w:t xml:space="preserve">s </w:t>
      </w:r>
      <w:r w:rsidR="006965A5" w:rsidRPr="004A7D8B">
        <w:rPr>
          <w:rFonts w:ascii="Helvetica" w:eastAsia="Times New Roman" w:hAnsi="Helvetica" w:cs="Times New Roman"/>
          <w:sz w:val="24"/>
          <w:szCs w:val="24"/>
        </w:rPr>
        <w:t>de la</w:t>
      </w:r>
      <w:r w:rsidR="00C30B89" w:rsidRPr="004A7D8B">
        <w:rPr>
          <w:rFonts w:ascii="Helvetica" w:eastAsia="Times New Roman" w:hAnsi="Helvetica" w:cs="Times New Roman"/>
          <w:sz w:val="24"/>
          <w:szCs w:val="24"/>
        </w:rPr>
        <w:t>s</w:t>
      </w:r>
      <w:r w:rsidR="006965A5" w:rsidRPr="004A7D8B">
        <w:rPr>
          <w:rFonts w:ascii="Helvetica" w:eastAsia="Times New Roman" w:hAnsi="Helvetica" w:cs="Times New Roman"/>
          <w:sz w:val="24"/>
          <w:szCs w:val="24"/>
        </w:rPr>
        <w:t xml:space="preserve"> organizaci</w:t>
      </w:r>
      <w:r w:rsidR="00C30B89" w:rsidRPr="004A7D8B">
        <w:rPr>
          <w:rFonts w:ascii="Helvetica" w:eastAsia="Times New Roman" w:hAnsi="Helvetica" w:cs="Times New Roman"/>
          <w:sz w:val="24"/>
          <w:szCs w:val="24"/>
        </w:rPr>
        <w:t>ones</w:t>
      </w:r>
      <w:r w:rsidR="006965A5" w:rsidRPr="004A7D8B">
        <w:rPr>
          <w:rFonts w:ascii="Helvetica" w:eastAsia="Times New Roman" w:hAnsi="Helvetica" w:cs="Times New Roman"/>
          <w:sz w:val="24"/>
          <w:szCs w:val="24"/>
        </w:rPr>
        <w:t xml:space="preserve"> finalista</w:t>
      </w:r>
      <w:r w:rsidR="00C30B89" w:rsidRPr="004A7D8B">
        <w:rPr>
          <w:rFonts w:ascii="Helvetica" w:eastAsia="Times New Roman" w:hAnsi="Helvetica" w:cs="Times New Roman"/>
          <w:sz w:val="24"/>
          <w:szCs w:val="24"/>
        </w:rPr>
        <w:t>s</w:t>
      </w:r>
      <w:r w:rsidR="006965A5" w:rsidRPr="004A7D8B">
        <w:rPr>
          <w:rFonts w:ascii="Helvetica" w:eastAsia="Times New Roman" w:hAnsi="Helvetica" w:cs="Times New Roman"/>
          <w:sz w:val="24"/>
          <w:szCs w:val="24"/>
        </w:rPr>
        <w:t xml:space="preserve"> </w:t>
      </w:r>
      <w:r w:rsidR="000A2FB7" w:rsidRPr="004A7D8B">
        <w:rPr>
          <w:rFonts w:ascii="Helvetica" w:eastAsia="Times New Roman" w:hAnsi="Helvetica" w:cs="Times New Roman"/>
          <w:sz w:val="24"/>
          <w:szCs w:val="24"/>
        </w:rPr>
        <w:t>y se invitará a la ciudadanía en pleno a votar por su iniciativa favorita, constituyendo dicha votación un porcentaje del total del puntaje asignado a las organizaciones finalistas.</w:t>
      </w:r>
    </w:p>
    <w:p w14:paraId="14B11297" w14:textId="77777777" w:rsidR="005B1EA2" w:rsidRPr="004A7D8B" w:rsidRDefault="005B1EA2" w:rsidP="00F00C73">
      <w:pPr>
        <w:spacing w:before="240" w:line="276" w:lineRule="auto"/>
        <w:jc w:val="both"/>
        <w:rPr>
          <w:rFonts w:ascii="Helvetica" w:eastAsia="Times New Roman" w:hAnsi="Helvetica" w:cs="Times New Roman"/>
          <w:sz w:val="24"/>
          <w:szCs w:val="24"/>
        </w:rPr>
      </w:pPr>
    </w:p>
    <w:p w14:paraId="30F6FC16" w14:textId="0D21F3CF" w:rsidR="005706E0" w:rsidRPr="004A7D8B" w:rsidRDefault="00D04B51" w:rsidP="00F00C73">
      <w:pPr>
        <w:pStyle w:val="Ttulo1"/>
        <w:numPr>
          <w:ilvl w:val="0"/>
          <w:numId w:val="32"/>
        </w:numPr>
        <w:spacing w:line="276" w:lineRule="auto"/>
        <w:jc w:val="both"/>
        <w:rPr>
          <w:rFonts w:ascii="Helvetica" w:hAnsi="Helvetica"/>
          <w:color w:val="F39200"/>
          <w:sz w:val="24"/>
          <w:szCs w:val="24"/>
        </w:rPr>
      </w:pPr>
      <w:bookmarkStart w:id="11" w:name="_Toc44690186"/>
      <w:r w:rsidRPr="004A7D8B">
        <w:rPr>
          <w:rFonts w:ascii="Helvetica" w:hAnsi="Helvetica"/>
          <w:color w:val="F39200"/>
          <w:sz w:val="24"/>
          <w:szCs w:val="24"/>
        </w:rPr>
        <w:t>PRESENTACIÓN TÉCNICA DE LA EXPERIENCIA</w:t>
      </w:r>
      <w:bookmarkEnd w:id="11"/>
    </w:p>
    <w:p w14:paraId="0E31998F" w14:textId="77777777" w:rsidR="005706E0" w:rsidRPr="004A7D8B" w:rsidRDefault="00D04B51" w:rsidP="00F00C73">
      <w:pPr>
        <w:spacing w:after="0" w:line="276" w:lineRule="auto"/>
        <w:jc w:val="both"/>
        <w:rPr>
          <w:rFonts w:ascii="Helvetica" w:eastAsia="Times New Roman" w:hAnsi="Helvetica" w:cs="Times New Roman"/>
          <w:sz w:val="24"/>
          <w:szCs w:val="24"/>
        </w:rPr>
      </w:pPr>
      <w:r w:rsidRPr="004A7D8B">
        <w:rPr>
          <w:rFonts w:ascii="Helvetica" w:eastAsia="Times New Roman" w:hAnsi="Helvetica" w:cs="Times New Roman"/>
          <w:sz w:val="24"/>
          <w:szCs w:val="24"/>
        </w:rPr>
        <w:lastRenderedPageBreak/>
        <w:t>Las organizaciones interesadas en participar, deberán presentar un documento describiendo los detalles de la experiencia participativa que desean inscribir. En el documento, deben estar claramente identificados los siguientes elementos (cada organización participante, podrá incluir información adicional a modo de complemento, si lo considera necesario):</w:t>
      </w:r>
    </w:p>
    <w:p w14:paraId="1FDCB3F4" w14:textId="77777777" w:rsidR="005706E0" w:rsidRPr="004A7D8B" w:rsidRDefault="005706E0" w:rsidP="00F00C73">
      <w:pPr>
        <w:spacing w:after="0" w:line="276" w:lineRule="auto"/>
        <w:jc w:val="both"/>
        <w:rPr>
          <w:rFonts w:ascii="Helvetica" w:eastAsia="Times New Roman" w:hAnsi="Helvetica" w:cs="Times New Roman"/>
          <w:sz w:val="24"/>
          <w:szCs w:val="24"/>
        </w:rPr>
      </w:pPr>
    </w:p>
    <w:p w14:paraId="70F06989" w14:textId="77777777" w:rsidR="005706E0" w:rsidRPr="004A7D8B" w:rsidRDefault="00D04B51" w:rsidP="00F00C73">
      <w:pPr>
        <w:numPr>
          <w:ilvl w:val="0"/>
          <w:numId w:val="15"/>
        </w:numPr>
        <w:spacing w:after="0" w:line="276" w:lineRule="auto"/>
        <w:jc w:val="both"/>
        <w:rPr>
          <w:rFonts w:ascii="Helvetica" w:eastAsia="Times New Roman" w:hAnsi="Helvetica" w:cs="Times New Roman"/>
          <w:b/>
          <w:color w:val="F39200"/>
          <w:sz w:val="24"/>
          <w:szCs w:val="24"/>
        </w:rPr>
      </w:pPr>
      <w:bookmarkStart w:id="12" w:name="_heading=h.gjdgxs" w:colFirst="0" w:colLast="0"/>
      <w:bookmarkEnd w:id="12"/>
      <w:r w:rsidRPr="004A7D8B">
        <w:rPr>
          <w:rFonts w:ascii="Helvetica" w:eastAsia="Times New Roman" w:hAnsi="Helvetica" w:cs="Times New Roman"/>
          <w:b/>
          <w:color w:val="F39200"/>
          <w:sz w:val="24"/>
          <w:szCs w:val="24"/>
        </w:rPr>
        <w:t>Objetivos generales y específicos</w:t>
      </w:r>
    </w:p>
    <w:p w14:paraId="520D9B10" w14:textId="77777777" w:rsidR="005706E0" w:rsidRPr="004A7D8B" w:rsidRDefault="005706E0" w:rsidP="00F00C73">
      <w:pPr>
        <w:spacing w:after="0" w:line="276" w:lineRule="auto"/>
        <w:jc w:val="both"/>
        <w:rPr>
          <w:rFonts w:ascii="Helvetica" w:eastAsia="Times New Roman" w:hAnsi="Helvetica" w:cs="Times New Roman"/>
          <w:sz w:val="24"/>
          <w:szCs w:val="24"/>
        </w:rPr>
      </w:pPr>
    </w:p>
    <w:p w14:paraId="6F029D09" w14:textId="77777777" w:rsidR="005706E0" w:rsidRPr="004A7D8B" w:rsidRDefault="00D04B51" w:rsidP="00F00C73">
      <w:pPr>
        <w:spacing w:after="0" w:line="276" w:lineRule="auto"/>
        <w:jc w:val="both"/>
        <w:rPr>
          <w:rFonts w:ascii="Helvetica" w:eastAsia="Times New Roman" w:hAnsi="Helvetica" w:cs="Times New Roman"/>
          <w:sz w:val="24"/>
          <w:szCs w:val="24"/>
        </w:rPr>
      </w:pPr>
      <w:r w:rsidRPr="004A7D8B">
        <w:rPr>
          <w:rFonts w:ascii="Helvetica" w:eastAsia="Times New Roman" w:hAnsi="Helvetica" w:cs="Times New Roman"/>
          <w:sz w:val="24"/>
          <w:szCs w:val="24"/>
        </w:rPr>
        <w:t>El objetivo general, consiste en describir el fin al que se desea llegar o la meta que se pretende lograr con el ejercicio o la experiencia participativa que desarrolla la organización. El objetivo define el resultado que se quiere obtener con todas las acciones y actividades que se desarrollan en el marco de la experiencia de participación ciudadana. </w:t>
      </w:r>
    </w:p>
    <w:p w14:paraId="524F5582" w14:textId="77777777" w:rsidR="005706E0" w:rsidRPr="004A7D8B" w:rsidRDefault="005706E0" w:rsidP="00F00C73">
      <w:pPr>
        <w:spacing w:after="0" w:line="276" w:lineRule="auto"/>
        <w:jc w:val="both"/>
        <w:rPr>
          <w:rFonts w:ascii="Helvetica" w:eastAsia="Times New Roman" w:hAnsi="Helvetica" w:cs="Times New Roman"/>
          <w:sz w:val="24"/>
          <w:szCs w:val="24"/>
        </w:rPr>
      </w:pPr>
    </w:p>
    <w:p w14:paraId="48904427" w14:textId="77777777" w:rsidR="005706E0" w:rsidRPr="004A7D8B" w:rsidRDefault="00D04B51" w:rsidP="00F00C73">
      <w:pPr>
        <w:spacing w:after="0" w:line="276" w:lineRule="auto"/>
        <w:jc w:val="both"/>
        <w:rPr>
          <w:rFonts w:ascii="Helvetica" w:eastAsia="Times New Roman" w:hAnsi="Helvetica" w:cs="Times New Roman"/>
          <w:sz w:val="24"/>
          <w:szCs w:val="24"/>
        </w:rPr>
      </w:pPr>
      <w:r w:rsidRPr="004A7D8B">
        <w:rPr>
          <w:rFonts w:ascii="Helvetica" w:eastAsia="Times New Roman" w:hAnsi="Helvetica" w:cs="Times New Roman"/>
          <w:sz w:val="24"/>
          <w:szCs w:val="24"/>
        </w:rPr>
        <w:t>Los objetivos específicos, implican la descripción de los resultados o metas específicas que pretenden alcanzarse con el ejercicio o experiencia participativa y que sumados, permiten afirmar que se cumple con el objetivo general fijado.</w:t>
      </w:r>
    </w:p>
    <w:p w14:paraId="61936388" w14:textId="77777777" w:rsidR="005706E0" w:rsidRPr="004A7D8B" w:rsidRDefault="005706E0" w:rsidP="00F00C73">
      <w:pPr>
        <w:spacing w:after="0" w:line="276" w:lineRule="auto"/>
        <w:jc w:val="both"/>
        <w:rPr>
          <w:rFonts w:ascii="Helvetica" w:eastAsia="Times New Roman" w:hAnsi="Helvetica" w:cs="Times New Roman"/>
          <w:sz w:val="24"/>
          <w:szCs w:val="24"/>
        </w:rPr>
      </w:pPr>
    </w:p>
    <w:p w14:paraId="6E5E50AA" w14:textId="77777777" w:rsidR="005706E0" w:rsidRPr="004A7D8B" w:rsidRDefault="00D04B51" w:rsidP="00F00C73">
      <w:pPr>
        <w:numPr>
          <w:ilvl w:val="0"/>
          <w:numId w:val="1"/>
        </w:numPr>
        <w:spacing w:after="0" w:line="276" w:lineRule="auto"/>
        <w:jc w:val="both"/>
        <w:rPr>
          <w:rFonts w:ascii="Helvetica" w:eastAsia="Times New Roman" w:hAnsi="Helvetica" w:cs="Times New Roman"/>
          <w:b/>
          <w:color w:val="F39200"/>
          <w:sz w:val="24"/>
          <w:szCs w:val="24"/>
        </w:rPr>
      </w:pPr>
      <w:r w:rsidRPr="004A7D8B">
        <w:rPr>
          <w:rFonts w:ascii="Helvetica" w:eastAsia="Times New Roman" w:hAnsi="Helvetica" w:cs="Times New Roman"/>
          <w:b/>
          <w:color w:val="F39200"/>
          <w:sz w:val="24"/>
          <w:szCs w:val="24"/>
        </w:rPr>
        <w:t>Justificación</w:t>
      </w:r>
    </w:p>
    <w:p w14:paraId="3349780E" w14:textId="77777777" w:rsidR="005706E0" w:rsidRPr="004A7D8B" w:rsidRDefault="005706E0" w:rsidP="00F00C73">
      <w:pPr>
        <w:spacing w:after="0" w:line="276" w:lineRule="auto"/>
        <w:jc w:val="both"/>
        <w:rPr>
          <w:rFonts w:ascii="Helvetica" w:eastAsia="Times New Roman" w:hAnsi="Helvetica" w:cs="Times New Roman"/>
          <w:sz w:val="24"/>
          <w:szCs w:val="24"/>
        </w:rPr>
      </w:pPr>
    </w:p>
    <w:p w14:paraId="248F72F3" w14:textId="77777777" w:rsidR="005706E0" w:rsidRPr="004A7D8B" w:rsidRDefault="00D04B51" w:rsidP="00F00C73">
      <w:pPr>
        <w:spacing w:after="0" w:line="276" w:lineRule="auto"/>
        <w:jc w:val="both"/>
        <w:rPr>
          <w:rFonts w:ascii="Helvetica" w:eastAsia="Times New Roman" w:hAnsi="Helvetica" w:cs="Times New Roman"/>
          <w:sz w:val="24"/>
          <w:szCs w:val="24"/>
        </w:rPr>
      </w:pPr>
      <w:r w:rsidRPr="004A7D8B">
        <w:rPr>
          <w:rFonts w:ascii="Helvetica" w:eastAsia="Times New Roman" w:hAnsi="Helvetica" w:cs="Times New Roman"/>
          <w:sz w:val="24"/>
          <w:szCs w:val="24"/>
        </w:rPr>
        <w:t>Explicar de forma clara los motivos sobre el por qué y el para qué se está realizando el ejercicio o la experiencia participativa, incluyendo los beneficios que con dicha experiencia se van a obtener en las comunidades.</w:t>
      </w:r>
    </w:p>
    <w:p w14:paraId="2E39A128" w14:textId="77777777" w:rsidR="005706E0" w:rsidRPr="004A7D8B" w:rsidRDefault="005706E0" w:rsidP="00F00C73">
      <w:pPr>
        <w:spacing w:after="0" w:line="276" w:lineRule="auto"/>
        <w:jc w:val="both"/>
        <w:rPr>
          <w:rFonts w:ascii="Helvetica" w:eastAsia="Times New Roman" w:hAnsi="Helvetica" w:cs="Times New Roman"/>
          <w:sz w:val="24"/>
          <w:szCs w:val="24"/>
        </w:rPr>
      </w:pPr>
    </w:p>
    <w:p w14:paraId="73E83CF1" w14:textId="77777777" w:rsidR="005706E0" w:rsidRPr="004A7D8B" w:rsidRDefault="00D04B51" w:rsidP="00F00C73">
      <w:pPr>
        <w:numPr>
          <w:ilvl w:val="0"/>
          <w:numId w:val="2"/>
        </w:numPr>
        <w:spacing w:after="0" w:line="276" w:lineRule="auto"/>
        <w:jc w:val="both"/>
        <w:rPr>
          <w:rFonts w:ascii="Helvetica" w:eastAsia="Times New Roman" w:hAnsi="Helvetica" w:cs="Times New Roman"/>
          <w:b/>
          <w:color w:val="F39200"/>
          <w:sz w:val="24"/>
          <w:szCs w:val="24"/>
        </w:rPr>
      </w:pPr>
      <w:r w:rsidRPr="004A7D8B">
        <w:rPr>
          <w:rFonts w:ascii="Helvetica" w:eastAsia="Times New Roman" w:hAnsi="Helvetica" w:cs="Times New Roman"/>
          <w:b/>
          <w:color w:val="F39200"/>
          <w:sz w:val="24"/>
          <w:szCs w:val="24"/>
        </w:rPr>
        <w:t>Metodología de trabajo</w:t>
      </w:r>
    </w:p>
    <w:p w14:paraId="2F76D958" w14:textId="77777777" w:rsidR="005706E0" w:rsidRPr="004A7D8B" w:rsidRDefault="005706E0" w:rsidP="00F00C73">
      <w:pPr>
        <w:spacing w:after="0" w:line="276" w:lineRule="auto"/>
        <w:jc w:val="both"/>
        <w:rPr>
          <w:rFonts w:ascii="Helvetica" w:eastAsia="Times New Roman" w:hAnsi="Helvetica" w:cs="Times New Roman"/>
          <w:sz w:val="24"/>
          <w:szCs w:val="24"/>
        </w:rPr>
      </w:pPr>
    </w:p>
    <w:p w14:paraId="7D7CDF1B" w14:textId="430787BC" w:rsidR="005706E0" w:rsidRPr="004A7D8B" w:rsidRDefault="00D04B51" w:rsidP="00F00C73">
      <w:pPr>
        <w:spacing w:after="0" w:line="276" w:lineRule="auto"/>
        <w:jc w:val="both"/>
        <w:rPr>
          <w:rFonts w:ascii="Helvetica" w:eastAsia="Times New Roman" w:hAnsi="Helvetica" w:cs="Times New Roman"/>
          <w:sz w:val="24"/>
          <w:szCs w:val="24"/>
        </w:rPr>
      </w:pPr>
      <w:r w:rsidRPr="004A7D8B">
        <w:rPr>
          <w:rFonts w:ascii="Helvetica" w:eastAsia="Times New Roman" w:hAnsi="Helvetica" w:cs="Times New Roman"/>
          <w:sz w:val="24"/>
          <w:szCs w:val="24"/>
        </w:rPr>
        <w:t xml:space="preserve">Detallar el procedimiento utilizado para las fases de </w:t>
      </w:r>
      <w:r w:rsidR="005B1EA2" w:rsidRPr="004A7D8B">
        <w:rPr>
          <w:rFonts w:ascii="Helvetica" w:eastAsia="Times New Roman" w:hAnsi="Helvetica" w:cs="Times New Roman"/>
          <w:sz w:val="24"/>
          <w:szCs w:val="24"/>
        </w:rPr>
        <w:t>identificación, planificación, ejecución</w:t>
      </w:r>
      <w:r w:rsidRPr="004A7D8B">
        <w:rPr>
          <w:rFonts w:ascii="Helvetica" w:eastAsia="Times New Roman" w:hAnsi="Helvetica" w:cs="Times New Roman"/>
          <w:sz w:val="24"/>
          <w:szCs w:val="24"/>
        </w:rPr>
        <w:t xml:space="preserve"> y seguimiento de todos los componentes y actividades de la experiencia inscrita.</w:t>
      </w:r>
    </w:p>
    <w:p w14:paraId="3A87FC5B" w14:textId="77777777" w:rsidR="005706E0" w:rsidRPr="004A7D8B" w:rsidRDefault="005706E0" w:rsidP="00F00C73">
      <w:pPr>
        <w:spacing w:after="0" w:line="276" w:lineRule="auto"/>
        <w:jc w:val="both"/>
        <w:rPr>
          <w:rFonts w:ascii="Helvetica" w:eastAsia="Times New Roman" w:hAnsi="Helvetica" w:cs="Times New Roman"/>
          <w:sz w:val="24"/>
          <w:szCs w:val="24"/>
        </w:rPr>
      </w:pPr>
    </w:p>
    <w:p w14:paraId="0DE8F81E" w14:textId="77777777" w:rsidR="005706E0" w:rsidRPr="004A7D8B" w:rsidRDefault="00D04B51" w:rsidP="00F00C73">
      <w:pPr>
        <w:numPr>
          <w:ilvl w:val="0"/>
          <w:numId w:val="4"/>
        </w:numPr>
        <w:spacing w:after="0" w:line="276" w:lineRule="auto"/>
        <w:jc w:val="both"/>
        <w:rPr>
          <w:rFonts w:ascii="Helvetica" w:eastAsia="Times New Roman" w:hAnsi="Helvetica" w:cs="Times New Roman"/>
          <w:b/>
          <w:color w:val="F39200"/>
          <w:sz w:val="24"/>
          <w:szCs w:val="24"/>
        </w:rPr>
      </w:pPr>
      <w:r w:rsidRPr="004A7D8B">
        <w:rPr>
          <w:rFonts w:ascii="Helvetica" w:eastAsia="Times New Roman" w:hAnsi="Helvetica" w:cs="Times New Roman"/>
          <w:b/>
          <w:color w:val="F39200"/>
          <w:sz w:val="24"/>
          <w:szCs w:val="24"/>
        </w:rPr>
        <w:t>Ubicación geográfica de la experiencia</w:t>
      </w:r>
    </w:p>
    <w:p w14:paraId="3D834E32" w14:textId="77777777" w:rsidR="005706E0" w:rsidRPr="004A7D8B" w:rsidRDefault="005706E0" w:rsidP="00F00C73">
      <w:pPr>
        <w:spacing w:after="0" w:line="276" w:lineRule="auto"/>
        <w:jc w:val="both"/>
        <w:rPr>
          <w:rFonts w:ascii="Helvetica" w:eastAsia="Times New Roman" w:hAnsi="Helvetica" w:cs="Times New Roman"/>
          <w:sz w:val="24"/>
          <w:szCs w:val="24"/>
        </w:rPr>
      </w:pPr>
    </w:p>
    <w:p w14:paraId="575ADAC6" w14:textId="5F467A96" w:rsidR="0072163F" w:rsidRPr="004A7D8B" w:rsidRDefault="00D04B51" w:rsidP="00F00C73">
      <w:pPr>
        <w:spacing w:line="276" w:lineRule="auto"/>
        <w:jc w:val="both"/>
        <w:rPr>
          <w:rFonts w:ascii="Helvetica" w:eastAsia="Times New Roman" w:hAnsi="Helvetica" w:cs="Times New Roman"/>
          <w:sz w:val="24"/>
          <w:szCs w:val="24"/>
        </w:rPr>
      </w:pPr>
      <w:r w:rsidRPr="004A7D8B">
        <w:rPr>
          <w:rFonts w:ascii="Helvetica" w:eastAsia="Times New Roman" w:hAnsi="Helvetica" w:cs="Times New Roman"/>
          <w:sz w:val="24"/>
          <w:szCs w:val="24"/>
        </w:rPr>
        <w:t>Señalar con exactitud el territorio en que se está desarrollando la experiencia participativa (corregimiento, comuna, barrio, sector). Es fundamental reiterar, que la misma, deberá estar siendo desarrollada en el municipio de Medellín.</w:t>
      </w:r>
    </w:p>
    <w:p w14:paraId="112CA9D2" w14:textId="77777777" w:rsidR="005706E0" w:rsidRPr="004A7D8B" w:rsidRDefault="00D04B51" w:rsidP="00F00C73">
      <w:pPr>
        <w:numPr>
          <w:ilvl w:val="0"/>
          <w:numId w:val="5"/>
        </w:numPr>
        <w:spacing w:before="240" w:line="276" w:lineRule="auto"/>
        <w:jc w:val="both"/>
        <w:rPr>
          <w:rFonts w:ascii="Helvetica" w:eastAsia="Times New Roman" w:hAnsi="Helvetica" w:cs="Times New Roman"/>
          <w:b/>
          <w:color w:val="F39200"/>
          <w:sz w:val="24"/>
          <w:szCs w:val="24"/>
        </w:rPr>
      </w:pPr>
      <w:r w:rsidRPr="004A7D8B">
        <w:rPr>
          <w:rFonts w:ascii="Helvetica" w:eastAsia="Times New Roman" w:hAnsi="Helvetica" w:cs="Times New Roman"/>
          <w:b/>
          <w:color w:val="F39200"/>
          <w:sz w:val="24"/>
          <w:szCs w:val="24"/>
        </w:rPr>
        <w:lastRenderedPageBreak/>
        <w:t>Población beneficiaria</w:t>
      </w:r>
    </w:p>
    <w:p w14:paraId="1425A41C" w14:textId="08E1ABE4" w:rsidR="005706E0" w:rsidRPr="004A7D8B" w:rsidRDefault="00D04B51" w:rsidP="005B1EA2">
      <w:pPr>
        <w:spacing w:before="240" w:line="276" w:lineRule="auto"/>
        <w:jc w:val="both"/>
        <w:rPr>
          <w:rFonts w:ascii="Helvetica" w:eastAsia="Times New Roman" w:hAnsi="Helvetica" w:cs="Times New Roman"/>
          <w:sz w:val="24"/>
          <w:szCs w:val="24"/>
        </w:rPr>
      </w:pPr>
      <w:r w:rsidRPr="004A7D8B">
        <w:rPr>
          <w:rFonts w:ascii="Helvetica" w:eastAsia="Times New Roman" w:hAnsi="Helvetica" w:cs="Times New Roman"/>
          <w:sz w:val="24"/>
          <w:szCs w:val="24"/>
        </w:rPr>
        <w:t>Especificar la cantidad de personas, clasificando los diversos grupos etarios, de género y grupos poblacionales impactados positivamente con el ejercicio participativo.</w:t>
      </w:r>
    </w:p>
    <w:p w14:paraId="6DCB3A3A" w14:textId="53E804DA" w:rsidR="005706E0" w:rsidRPr="004A7D8B" w:rsidRDefault="00D04B51" w:rsidP="00F00C73">
      <w:pPr>
        <w:numPr>
          <w:ilvl w:val="0"/>
          <w:numId w:val="8"/>
        </w:numPr>
        <w:spacing w:before="240" w:line="276" w:lineRule="auto"/>
        <w:jc w:val="both"/>
        <w:rPr>
          <w:rFonts w:ascii="Helvetica" w:eastAsia="Times New Roman" w:hAnsi="Helvetica" w:cs="Times New Roman"/>
          <w:b/>
          <w:color w:val="F39200"/>
          <w:sz w:val="24"/>
          <w:szCs w:val="24"/>
        </w:rPr>
      </w:pPr>
      <w:r w:rsidRPr="004A7D8B">
        <w:rPr>
          <w:rFonts w:ascii="Helvetica" w:eastAsia="Times New Roman" w:hAnsi="Helvetica" w:cs="Times New Roman"/>
          <w:b/>
          <w:color w:val="F39200"/>
          <w:sz w:val="24"/>
          <w:szCs w:val="24"/>
        </w:rPr>
        <w:t>Cronograma general de actividades</w:t>
      </w:r>
    </w:p>
    <w:p w14:paraId="2D98C901" w14:textId="7AD00192" w:rsidR="005706E0" w:rsidRPr="004A7D8B" w:rsidRDefault="00D04B51" w:rsidP="005B1EA2">
      <w:pPr>
        <w:spacing w:before="240" w:line="276" w:lineRule="auto"/>
        <w:jc w:val="both"/>
        <w:rPr>
          <w:rFonts w:ascii="Helvetica" w:eastAsia="Times New Roman" w:hAnsi="Helvetica" w:cs="Times New Roman"/>
          <w:sz w:val="24"/>
          <w:szCs w:val="24"/>
        </w:rPr>
      </w:pPr>
      <w:r w:rsidRPr="004A7D8B">
        <w:rPr>
          <w:rFonts w:ascii="Helvetica" w:eastAsia="Times New Roman" w:hAnsi="Helvetica" w:cs="Times New Roman"/>
          <w:sz w:val="24"/>
          <w:szCs w:val="24"/>
        </w:rPr>
        <w:t>Presentar la lista de actividades y tareas que se desarrollan en el marco de la experiencia participativa, con sus respectivas fechas de realización.</w:t>
      </w:r>
    </w:p>
    <w:p w14:paraId="5963F731" w14:textId="77777777" w:rsidR="005706E0" w:rsidRPr="004A7D8B" w:rsidRDefault="00D04B51" w:rsidP="00F00C73">
      <w:pPr>
        <w:numPr>
          <w:ilvl w:val="0"/>
          <w:numId w:val="10"/>
        </w:numPr>
        <w:spacing w:line="276" w:lineRule="auto"/>
        <w:jc w:val="both"/>
        <w:rPr>
          <w:rFonts w:ascii="Helvetica" w:eastAsia="Times New Roman" w:hAnsi="Helvetica" w:cs="Times New Roman"/>
          <w:b/>
          <w:color w:val="F39200"/>
          <w:sz w:val="24"/>
          <w:szCs w:val="24"/>
        </w:rPr>
      </w:pPr>
      <w:r w:rsidRPr="004A7D8B">
        <w:rPr>
          <w:rFonts w:ascii="Helvetica" w:eastAsia="Times New Roman" w:hAnsi="Helvetica" w:cs="Times New Roman"/>
          <w:b/>
          <w:color w:val="F39200"/>
          <w:sz w:val="24"/>
          <w:szCs w:val="24"/>
        </w:rPr>
        <w:t>Origen de los recursos</w:t>
      </w:r>
    </w:p>
    <w:p w14:paraId="3590AD26" w14:textId="7406DF24" w:rsidR="005706E0" w:rsidRPr="004A7D8B" w:rsidRDefault="00D04B51" w:rsidP="005B1EA2">
      <w:pPr>
        <w:spacing w:before="240" w:line="276" w:lineRule="auto"/>
        <w:jc w:val="both"/>
        <w:rPr>
          <w:rFonts w:ascii="Helvetica" w:eastAsia="Times New Roman" w:hAnsi="Helvetica" w:cs="Times New Roman"/>
          <w:sz w:val="24"/>
          <w:szCs w:val="24"/>
        </w:rPr>
      </w:pPr>
      <w:r w:rsidRPr="004A7D8B">
        <w:rPr>
          <w:rFonts w:ascii="Helvetica" w:eastAsia="Times New Roman" w:hAnsi="Helvetica" w:cs="Times New Roman"/>
          <w:sz w:val="24"/>
          <w:szCs w:val="24"/>
        </w:rPr>
        <w:t xml:space="preserve">Explicar de qué manera se están financiando las actividades de la experiencia participativa inscrita, que no implique financiamiento con recursos públicos de ningún tipo. </w:t>
      </w:r>
      <w:r w:rsidRPr="004A7D8B">
        <w:rPr>
          <w:rFonts w:ascii="Helvetica" w:eastAsia="Times New Roman" w:hAnsi="Helvetica" w:cs="Times New Roman"/>
          <w:b/>
          <w:sz w:val="24"/>
          <w:szCs w:val="24"/>
        </w:rPr>
        <w:t>Es fundamental reiterar, que el premio pretende resaltar experiencias participativas cuyos recursos no provienen del sector público, sino que son fruto de la autogestión y el trabajo comunitario.</w:t>
      </w:r>
      <w:r w:rsidRPr="004A7D8B">
        <w:rPr>
          <w:rFonts w:ascii="Helvetica" w:eastAsia="Times New Roman" w:hAnsi="Helvetica" w:cs="Times New Roman"/>
          <w:noProof/>
          <w:sz w:val="24"/>
          <w:szCs w:val="24"/>
          <w:lang w:val="es-ES_tradnl"/>
        </w:rPr>
        <mc:AlternateContent>
          <mc:Choice Requires="wps">
            <w:drawing>
              <wp:inline distT="0" distB="0" distL="0" distR="0" wp14:anchorId="6EA91D99" wp14:editId="68E16001">
                <wp:extent cx="95250" cy="12700"/>
                <wp:effectExtent l="0" t="0" r="0" b="0"/>
                <wp:docPr id="5" name="Rectángulo 5" descr="https://docs.google.com/drawings/u/0/d/sbcXOUhxVfU6eLpHIUO2PDg/image?w=10&amp;h=1&amp;rev=1&amp;ac=1&amp;parent=19EegdPvq1507vn2JIoeg_jI1KXwV42zS"/>
                <wp:cNvGraphicFramePr/>
                <a:graphic xmlns:a="http://schemas.openxmlformats.org/drawingml/2006/main">
                  <a:graphicData uri="http://schemas.microsoft.com/office/word/2010/wordprocessingShape">
                    <wps:wsp>
                      <wps:cNvSpPr/>
                      <wps:spPr>
                        <a:xfrm>
                          <a:off x="5298375" y="3775238"/>
                          <a:ext cx="95250" cy="9525"/>
                        </a:xfrm>
                        <a:prstGeom prst="rect">
                          <a:avLst/>
                        </a:prstGeom>
                        <a:noFill/>
                        <a:ln>
                          <a:noFill/>
                        </a:ln>
                      </wps:spPr>
                      <wps:txbx>
                        <w:txbxContent>
                          <w:p w14:paraId="5DBB56AE" w14:textId="77777777" w:rsidR="00BB2F31" w:rsidRDefault="00BB2F31">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rect w14:anchorId="6EA91D99" id="Rectángulo 5" o:spid="_x0000_s1026" alt="https://docs.google.com/drawings/u/0/d/sbcXOUhxVfU6eLpHIUO2PDg/image?w=10&amp;h=1&amp;rev=1&amp;ac=1&amp;parent=19EegdPvq1507vn2JIoeg_jI1KXwV42zS" style="width:7.5pt;height:1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" filled="f" stroked="f">
                <v:textbox inset="91425emu,91425emu,91425emu,91425emu">
                  <w:txbxContent>
                    <w:p w14:paraId="5DBB56AE" w14:textId="77777777" w:rsidR="00BB2F31" w:rsidRDefault="00BB2F31">
                      <w:pPr>
                        <w:spacing w:after="0" w:line="240" w:lineRule="auto"/>
                        <w:textDirection w:val="btLr"/>
                      </w:pPr>
                    </w:p>
                  </w:txbxContent>
                </v:textbox>
                <w10:anchorlock/>
              </v:rect>
            </w:pict>
          </mc:Fallback>
        </mc:AlternateContent>
      </w:r>
    </w:p>
    <w:p w14:paraId="0A4F5FDA" w14:textId="77777777" w:rsidR="005706E0" w:rsidRPr="004A7D8B" w:rsidRDefault="00D04B51" w:rsidP="00F00C73">
      <w:pPr>
        <w:numPr>
          <w:ilvl w:val="0"/>
          <w:numId w:val="6"/>
        </w:numPr>
        <w:spacing w:before="240" w:line="276" w:lineRule="auto"/>
        <w:jc w:val="both"/>
        <w:rPr>
          <w:rFonts w:ascii="Helvetica" w:eastAsia="Times New Roman" w:hAnsi="Helvetica" w:cs="Times New Roman"/>
          <w:b/>
          <w:color w:val="F39200"/>
          <w:sz w:val="24"/>
          <w:szCs w:val="24"/>
        </w:rPr>
      </w:pPr>
      <w:r w:rsidRPr="004A7D8B">
        <w:rPr>
          <w:rFonts w:ascii="Helvetica" w:eastAsia="Times New Roman" w:hAnsi="Helvetica" w:cs="Times New Roman"/>
          <w:b/>
          <w:color w:val="F39200"/>
          <w:sz w:val="24"/>
          <w:szCs w:val="24"/>
        </w:rPr>
        <w:t>Resultados e impacto</w:t>
      </w:r>
    </w:p>
    <w:p w14:paraId="219F9147" w14:textId="3DD9EEF8" w:rsidR="005B1EA2" w:rsidRPr="004A7D8B" w:rsidRDefault="00D04B51" w:rsidP="00F00C73">
      <w:pPr>
        <w:spacing w:line="276" w:lineRule="auto"/>
        <w:jc w:val="both"/>
        <w:rPr>
          <w:rFonts w:ascii="Helvetica" w:eastAsia="Times New Roman" w:hAnsi="Helvetica" w:cs="Times New Roman"/>
          <w:sz w:val="24"/>
          <w:szCs w:val="24"/>
        </w:rPr>
      </w:pPr>
      <w:r w:rsidRPr="004A7D8B">
        <w:rPr>
          <w:rFonts w:ascii="Helvetica" w:eastAsia="Times New Roman" w:hAnsi="Helvetica" w:cs="Times New Roman"/>
          <w:sz w:val="24"/>
          <w:szCs w:val="24"/>
        </w:rPr>
        <w:t>Detallar y evidenciar, los logros alcanzados con el ejercicio participativo inscrito.</w:t>
      </w:r>
    </w:p>
    <w:p w14:paraId="4C649722" w14:textId="22BF4A26" w:rsidR="00854E2D" w:rsidRPr="004A7D8B" w:rsidRDefault="00854E2D" w:rsidP="00F00C73">
      <w:pPr>
        <w:pStyle w:val="Prrafodelista"/>
        <w:numPr>
          <w:ilvl w:val="0"/>
          <w:numId w:val="6"/>
        </w:numPr>
        <w:spacing w:before="240" w:line="276" w:lineRule="auto"/>
        <w:jc w:val="both"/>
        <w:rPr>
          <w:rFonts w:ascii="Helvetica" w:eastAsia="Times New Roman" w:hAnsi="Helvetica" w:cs="Times New Roman"/>
          <w:b/>
          <w:color w:val="F39200"/>
          <w:sz w:val="24"/>
          <w:szCs w:val="24"/>
        </w:rPr>
      </w:pPr>
      <w:r w:rsidRPr="004A7D8B">
        <w:rPr>
          <w:rFonts w:ascii="Helvetica" w:eastAsia="Times New Roman" w:hAnsi="Helvetica" w:cs="Times New Roman"/>
          <w:b/>
          <w:color w:val="F39200"/>
          <w:sz w:val="24"/>
          <w:szCs w:val="24"/>
        </w:rPr>
        <w:t xml:space="preserve">Anexos de evidencias </w:t>
      </w:r>
    </w:p>
    <w:p w14:paraId="1F8C61E2" w14:textId="71F4F22D" w:rsidR="00854E2D" w:rsidRPr="004A7D8B" w:rsidRDefault="00854E2D" w:rsidP="00F00C73">
      <w:pPr>
        <w:spacing w:line="276" w:lineRule="auto"/>
        <w:jc w:val="both"/>
        <w:rPr>
          <w:rFonts w:ascii="Helvetica" w:eastAsia="Times New Roman" w:hAnsi="Helvetica" w:cs="Times New Roman"/>
          <w:sz w:val="24"/>
          <w:szCs w:val="24"/>
        </w:rPr>
      </w:pPr>
      <w:r w:rsidRPr="004A7D8B">
        <w:rPr>
          <w:rFonts w:ascii="Helvetica" w:eastAsia="Times New Roman" w:hAnsi="Helvetica" w:cs="Times New Roman"/>
          <w:sz w:val="24"/>
          <w:szCs w:val="24"/>
        </w:rPr>
        <w:t>Fotos, videos, certificaciones, etc.,</w:t>
      </w:r>
      <w:r w:rsidR="004337F7" w:rsidRPr="004A7D8B">
        <w:rPr>
          <w:rFonts w:ascii="Helvetica" w:eastAsia="Times New Roman" w:hAnsi="Helvetica" w:cs="Times New Roman"/>
          <w:sz w:val="24"/>
          <w:szCs w:val="24"/>
        </w:rPr>
        <w:t xml:space="preserve"> los cuales, serán a decisión</w:t>
      </w:r>
      <w:r w:rsidRPr="004A7D8B">
        <w:rPr>
          <w:rFonts w:ascii="Helvetica" w:eastAsia="Times New Roman" w:hAnsi="Helvetica" w:cs="Times New Roman"/>
          <w:sz w:val="24"/>
          <w:szCs w:val="24"/>
        </w:rPr>
        <w:t xml:space="preserve"> d</w:t>
      </w:r>
      <w:r w:rsidR="004337F7" w:rsidRPr="004A7D8B">
        <w:rPr>
          <w:rFonts w:ascii="Helvetica" w:eastAsia="Times New Roman" w:hAnsi="Helvetica" w:cs="Times New Roman"/>
          <w:sz w:val="24"/>
          <w:szCs w:val="24"/>
        </w:rPr>
        <w:t>e la organización participante.</w:t>
      </w:r>
      <w:r w:rsidR="004F4A71" w:rsidRPr="004A7D8B">
        <w:rPr>
          <w:rFonts w:ascii="Helvetica" w:eastAsia="Times New Roman" w:hAnsi="Helvetica" w:cs="Times New Roman"/>
          <w:sz w:val="24"/>
          <w:szCs w:val="24"/>
        </w:rPr>
        <w:t xml:space="preserve"> (No se adjuntan en el cuerpo del documento).</w:t>
      </w:r>
    </w:p>
    <w:p w14:paraId="49F8EA6C" w14:textId="77777777" w:rsidR="005706E0" w:rsidRPr="004A7D8B" w:rsidRDefault="005706E0" w:rsidP="00F00C73">
      <w:pPr>
        <w:spacing w:line="276" w:lineRule="auto"/>
        <w:jc w:val="both"/>
        <w:rPr>
          <w:rFonts w:ascii="Helvetica" w:eastAsia="Times New Roman" w:hAnsi="Helvetica" w:cs="Times New Roman"/>
          <w:sz w:val="24"/>
          <w:szCs w:val="24"/>
        </w:rPr>
      </w:pPr>
    </w:p>
    <w:p w14:paraId="6D460DD8" w14:textId="50AC13CA" w:rsidR="00D04B51" w:rsidRPr="004A7D8B" w:rsidRDefault="00D04B51" w:rsidP="00F00C73">
      <w:pPr>
        <w:pStyle w:val="Ttulo1"/>
        <w:numPr>
          <w:ilvl w:val="0"/>
          <w:numId w:val="32"/>
        </w:numPr>
        <w:spacing w:line="276" w:lineRule="auto"/>
        <w:jc w:val="both"/>
        <w:rPr>
          <w:rFonts w:ascii="Helvetica" w:hAnsi="Helvetica"/>
          <w:color w:val="F39200"/>
          <w:sz w:val="24"/>
          <w:szCs w:val="24"/>
        </w:rPr>
      </w:pPr>
      <w:r w:rsidRPr="004A7D8B">
        <w:rPr>
          <w:rFonts w:ascii="Helvetica" w:hAnsi="Helvetica"/>
          <w:color w:val="F39200"/>
          <w:sz w:val="24"/>
          <w:szCs w:val="24"/>
        </w:rPr>
        <w:t xml:space="preserve"> </w:t>
      </w:r>
      <w:bookmarkStart w:id="13" w:name="_Toc44690187"/>
      <w:r w:rsidRPr="004A7D8B">
        <w:rPr>
          <w:rFonts w:ascii="Helvetica" w:hAnsi="Helvetica"/>
          <w:color w:val="F39200"/>
          <w:sz w:val="24"/>
          <w:szCs w:val="24"/>
        </w:rPr>
        <w:t>REQUISITOS DE INSCRIPCIÓN</w:t>
      </w:r>
      <w:bookmarkEnd w:id="13"/>
    </w:p>
    <w:p w14:paraId="338E04CA" w14:textId="41E07125" w:rsidR="005706E0" w:rsidRPr="004A7D8B" w:rsidRDefault="00D04B51" w:rsidP="00F00C73">
      <w:pPr>
        <w:spacing w:line="276" w:lineRule="auto"/>
        <w:jc w:val="both"/>
        <w:rPr>
          <w:rFonts w:ascii="Helvetica" w:eastAsia="Times New Roman" w:hAnsi="Helvetica" w:cs="Times New Roman"/>
          <w:sz w:val="24"/>
          <w:szCs w:val="24"/>
        </w:rPr>
      </w:pPr>
      <w:r w:rsidRPr="004A7D8B">
        <w:rPr>
          <w:rFonts w:ascii="Helvetica" w:eastAsia="Times New Roman" w:hAnsi="Helvetica" w:cs="Times New Roman"/>
          <w:sz w:val="24"/>
          <w:szCs w:val="24"/>
        </w:rPr>
        <w:t xml:space="preserve">La presentación técnica de cada una de las experiencias postulantes, deberá ser entregada de manera </w:t>
      </w:r>
      <w:r w:rsidR="004337F7" w:rsidRPr="004A7D8B">
        <w:rPr>
          <w:rFonts w:ascii="Helvetica" w:eastAsia="Times New Roman" w:hAnsi="Helvetica" w:cs="Times New Roman"/>
          <w:sz w:val="24"/>
          <w:szCs w:val="24"/>
        </w:rPr>
        <w:t>digital</w:t>
      </w:r>
      <w:r w:rsidRPr="004A7D8B">
        <w:rPr>
          <w:rFonts w:ascii="Helvetica" w:eastAsia="Times New Roman" w:hAnsi="Helvetica" w:cs="Times New Roman"/>
          <w:sz w:val="24"/>
          <w:szCs w:val="24"/>
        </w:rPr>
        <w:t>,</w:t>
      </w:r>
      <w:r w:rsidR="004337F7" w:rsidRPr="004A7D8B">
        <w:rPr>
          <w:rFonts w:ascii="Helvetica" w:eastAsia="Times New Roman" w:hAnsi="Helvetica" w:cs="Times New Roman"/>
          <w:sz w:val="24"/>
          <w:szCs w:val="24"/>
        </w:rPr>
        <w:t xml:space="preserve"> en un</w:t>
      </w:r>
      <w:r w:rsidRPr="004A7D8B">
        <w:rPr>
          <w:rFonts w:ascii="Helvetica" w:eastAsia="Times New Roman" w:hAnsi="Helvetica" w:cs="Times New Roman"/>
          <w:sz w:val="24"/>
          <w:szCs w:val="24"/>
        </w:rPr>
        <w:t xml:space="preserve"> (1) </w:t>
      </w:r>
      <w:r w:rsidR="004337F7" w:rsidRPr="004A7D8B">
        <w:rPr>
          <w:rFonts w:ascii="Helvetica" w:eastAsia="Times New Roman" w:hAnsi="Helvetica" w:cs="Times New Roman"/>
          <w:sz w:val="24"/>
          <w:szCs w:val="24"/>
        </w:rPr>
        <w:t>documento que contenga</w:t>
      </w:r>
      <w:r w:rsidRPr="004A7D8B">
        <w:rPr>
          <w:rFonts w:ascii="Helvetica" w:eastAsia="Times New Roman" w:hAnsi="Helvetica" w:cs="Times New Roman"/>
          <w:sz w:val="24"/>
          <w:szCs w:val="24"/>
        </w:rPr>
        <w:t xml:space="preserve"> un máximo de veinte (20) páginas de extensión</w:t>
      </w:r>
      <w:r w:rsidR="00977806" w:rsidRPr="004A7D8B">
        <w:rPr>
          <w:rFonts w:ascii="Helvetica" w:eastAsia="Times New Roman" w:hAnsi="Helvetica" w:cs="Times New Roman"/>
          <w:sz w:val="24"/>
          <w:szCs w:val="24"/>
        </w:rPr>
        <w:t>, con tipo de letra Times New Roman y tamaño 12</w:t>
      </w:r>
      <w:r w:rsidR="004337F7" w:rsidRPr="004A7D8B">
        <w:rPr>
          <w:rFonts w:ascii="Helvetica" w:eastAsia="Times New Roman" w:hAnsi="Helvetica" w:cs="Times New Roman"/>
          <w:sz w:val="24"/>
          <w:szCs w:val="24"/>
        </w:rPr>
        <w:t xml:space="preserve">pts, </w:t>
      </w:r>
      <w:r w:rsidRPr="004A7D8B">
        <w:rPr>
          <w:rFonts w:ascii="Helvetica" w:eastAsia="Times New Roman" w:hAnsi="Helvetica" w:cs="Times New Roman"/>
          <w:sz w:val="24"/>
          <w:szCs w:val="24"/>
        </w:rPr>
        <w:t>donde se desarrollen todos los ítems esta</w:t>
      </w:r>
      <w:r w:rsidR="00143806" w:rsidRPr="004A7D8B">
        <w:rPr>
          <w:rFonts w:ascii="Helvetica" w:eastAsia="Times New Roman" w:hAnsi="Helvetica" w:cs="Times New Roman"/>
          <w:sz w:val="24"/>
          <w:szCs w:val="24"/>
        </w:rPr>
        <w:t>blecidos en el punto anterior (7</w:t>
      </w:r>
      <w:r w:rsidRPr="004A7D8B">
        <w:rPr>
          <w:rFonts w:ascii="Helvetica" w:eastAsia="Times New Roman" w:hAnsi="Helvetica" w:cs="Times New Roman"/>
          <w:sz w:val="24"/>
          <w:szCs w:val="24"/>
        </w:rPr>
        <w:t xml:space="preserve">) de la presente convocatoria. </w:t>
      </w:r>
    </w:p>
    <w:p w14:paraId="6A5A93D2" w14:textId="0CFC2596" w:rsidR="005706E0" w:rsidRPr="004A7D8B" w:rsidRDefault="00D04B51" w:rsidP="00F00C73">
      <w:pPr>
        <w:spacing w:line="276" w:lineRule="auto"/>
        <w:jc w:val="both"/>
        <w:rPr>
          <w:rFonts w:ascii="Helvetica" w:eastAsia="Times New Roman" w:hAnsi="Helvetica" w:cs="Times New Roman"/>
          <w:b/>
          <w:sz w:val="24"/>
          <w:szCs w:val="24"/>
        </w:rPr>
      </w:pPr>
      <w:r w:rsidRPr="004A7D8B">
        <w:rPr>
          <w:rFonts w:ascii="Helvetica" w:eastAsia="Times New Roman" w:hAnsi="Helvetica" w:cs="Times New Roman"/>
          <w:sz w:val="24"/>
          <w:szCs w:val="24"/>
        </w:rPr>
        <w:lastRenderedPageBreak/>
        <w:t>Se solicita a los postulantes, la presentación de todos los documentos y an</w:t>
      </w:r>
      <w:r w:rsidR="004337F7" w:rsidRPr="004A7D8B">
        <w:rPr>
          <w:rFonts w:ascii="Helvetica" w:eastAsia="Times New Roman" w:hAnsi="Helvetica" w:cs="Times New Roman"/>
          <w:sz w:val="24"/>
          <w:szCs w:val="24"/>
        </w:rPr>
        <w:t>exos soporte de su experiencia.</w:t>
      </w:r>
    </w:p>
    <w:p w14:paraId="2FE5C258" w14:textId="20D3CA92" w:rsidR="005706E0" w:rsidRPr="004A7D8B" w:rsidRDefault="00D04B51" w:rsidP="00F00C73">
      <w:pPr>
        <w:spacing w:line="276" w:lineRule="auto"/>
        <w:jc w:val="both"/>
        <w:rPr>
          <w:rFonts w:ascii="Helvetica" w:eastAsia="Times New Roman" w:hAnsi="Helvetica" w:cs="Times New Roman"/>
          <w:sz w:val="24"/>
          <w:szCs w:val="24"/>
        </w:rPr>
      </w:pPr>
      <w:r w:rsidRPr="004A7D8B">
        <w:rPr>
          <w:rFonts w:ascii="Helvetica" w:eastAsia="Times New Roman" w:hAnsi="Helvetica" w:cs="Times New Roman"/>
          <w:sz w:val="24"/>
          <w:szCs w:val="24"/>
        </w:rPr>
        <w:t>El do</w:t>
      </w:r>
      <w:r w:rsidR="004337F7" w:rsidRPr="004A7D8B">
        <w:rPr>
          <w:rFonts w:ascii="Helvetica" w:eastAsia="Times New Roman" w:hAnsi="Helvetica" w:cs="Times New Roman"/>
          <w:sz w:val="24"/>
          <w:szCs w:val="24"/>
        </w:rPr>
        <w:t xml:space="preserve">cumento anterior, deberá </w:t>
      </w:r>
      <w:r w:rsidR="00B62E04" w:rsidRPr="004A7D8B">
        <w:rPr>
          <w:rFonts w:ascii="Helvetica" w:eastAsia="Times New Roman" w:hAnsi="Helvetica" w:cs="Times New Roman"/>
          <w:sz w:val="24"/>
          <w:szCs w:val="24"/>
        </w:rPr>
        <w:t>contener portada, tabla de contenido y estar debidamente</w:t>
      </w:r>
      <w:r w:rsidR="004337F7" w:rsidRPr="004A7D8B">
        <w:rPr>
          <w:rFonts w:ascii="Helvetica" w:eastAsia="Times New Roman" w:hAnsi="Helvetica" w:cs="Times New Roman"/>
          <w:sz w:val="24"/>
          <w:szCs w:val="24"/>
        </w:rPr>
        <w:t xml:space="preserve"> foliado</w:t>
      </w:r>
      <w:r w:rsidR="00F00294" w:rsidRPr="004A7D8B">
        <w:rPr>
          <w:rFonts w:ascii="Helvetica" w:eastAsia="Times New Roman" w:hAnsi="Helvetica" w:cs="Times New Roman"/>
          <w:sz w:val="24"/>
          <w:szCs w:val="24"/>
        </w:rPr>
        <w:t>;</w:t>
      </w:r>
      <w:r w:rsidR="00F24594" w:rsidRPr="004A7D8B">
        <w:rPr>
          <w:rFonts w:ascii="Helvetica" w:eastAsia="Times New Roman" w:hAnsi="Helvetica" w:cs="Times New Roman"/>
          <w:sz w:val="24"/>
          <w:szCs w:val="24"/>
        </w:rPr>
        <w:t xml:space="preserve"> la portada deberá especificar</w:t>
      </w:r>
      <w:r w:rsidR="00B62E04" w:rsidRPr="004A7D8B">
        <w:rPr>
          <w:rFonts w:ascii="Helvetica" w:eastAsia="Times New Roman" w:hAnsi="Helvetica" w:cs="Times New Roman"/>
          <w:sz w:val="24"/>
          <w:szCs w:val="24"/>
        </w:rPr>
        <w:t xml:space="preserve"> </w:t>
      </w:r>
      <w:r w:rsidRPr="004A7D8B">
        <w:rPr>
          <w:rFonts w:ascii="Helvetica" w:eastAsia="Times New Roman" w:hAnsi="Helvetica" w:cs="Times New Roman"/>
          <w:sz w:val="24"/>
          <w:szCs w:val="24"/>
        </w:rPr>
        <w:t>los siguientes datos:</w:t>
      </w:r>
    </w:p>
    <w:p w14:paraId="1C5D88C1" w14:textId="41D90BB8" w:rsidR="005706E0" w:rsidRPr="004A7D8B" w:rsidRDefault="00D04B51" w:rsidP="005B1EA2">
      <w:pPr>
        <w:pStyle w:val="Prrafodelista"/>
        <w:numPr>
          <w:ilvl w:val="0"/>
          <w:numId w:val="37"/>
        </w:numPr>
        <w:spacing w:line="276" w:lineRule="auto"/>
        <w:jc w:val="both"/>
        <w:rPr>
          <w:rFonts w:ascii="Helvetica" w:eastAsia="Times New Roman" w:hAnsi="Helvetica" w:cs="Times New Roman"/>
          <w:sz w:val="24"/>
          <w:szCs w:val="24"/>
        </w:rPr>
      </w:pPr>
      <w:r w:rsidRPr="004A7D8B">
        <w:rPr>
          <w:rFonts w:ascii="Helvetica" w:eastAsia="Times New Roman" w:hAnsi="Helvetica" w:cs="Times New Roman"/>
          <w:sz w:val="24"/>
          <w:szCs w:val="24"/>
        </w:rPr>
        <w:t>Dirigido a la Secretaría de Participación Ciudad</w:t>
      </w:r>
      <w:r w:rsidR="001B2CD2" w:rsidRPr="004A7D8B">
        <w:rPr>
          <w:rFonts w:ascii="Helvetica" w:eastAsia="Times New Roman" w:hAnsi="Helvetica" w:cs="Times New Roman"/>
          <w:sz w:val="24"/>
          <w:szCs w:val="24"/>
        </w:rPr>
        <w:t xml:space="preserve">ana de la </w:t>
      </w:r>
      <w:r w:rsidR="00EB560D" w:rsidRPr="004A7D8B">
        <w:rPr>
          <w:rFonts w:ascii="Helvetica" w:eastAsia="Times New Roman" w:hAnsi="Helvetica" w:cs="Times New Roman"/>
          <w:sz w:val="24"/>
          <w:szCs w:val="24"/>
        </w:rPr>
        <w:t xml:space="preserve">Alcaldía de Medellín, con asunto: </w:t>
      </w:r>
      <w:r w:rsidR="00F24594" w:rsidRPr="004A7D8B">
        <w:rPr>
          <w:rFonts w:ascii="Helvetica" w:eastAsia="Times New Roman" w:hAnsi="Helvetica" w:cs="Times New Roman"/>
          <w:sz w:val="24"/>
          <w:szCs w:val="24"/>
        </w:rPr>
        <w:t>P</w:t>
      </w:r>
      <w:r w:rsidR="007526A2" w:rsidRPr="004A7D8B">
        <w:rPr>
          <w:rFonts w:ascii="Helvetica" w:eastAsia="Times New Roman" w:hAnsi="Helvetica" w:cs="Times New Roman"/>
          <w:sz w:val="24"/>
          <w:szCs w:val="24"/>
        </w:rPr>
        <w:t>ostulación al Premio Experiencias Relevantes de Participación Ciudadana.</w:t>
      </w:r>
    </w:p>
    <w:p w14:paraId="3EA36D8E" w14:textId="77777777" w:rsidR="005B1EA2" w:rsidRPr="004A7D8B" w:rsidRDefault="005B1EA2" w:rsidP="005B1EA2">
      <w:pPr>
        <w:pStyle w:val="Prrafodelista"/>
        <w:spacing w:line="276" w:lineRule="auto"/>
        <w:jc w:val="both"/>
        <w:rPr>
          <w:rFonts w:ascii="Helvetica" w:eastAsia="Times New Roman" w:hAnsi="Helvetica" w:cs="Times New Roman"/>
          <w:sz w:val="24"/>
          <w:szCs w:val="24"/>
        </w:rPr>
      </w:pPr>
    </w:p>
    <w:p w14:paraId="4B542556" w14:textId="53C129B3" w:rsidR="005706E0" w:rsidRPr="004A7D8B" w:rsidRDefault="00D04B51" w:rsidP="005B1EA2">
      <w:pPr>
        <w:pStyle w:val="Prrafodelista"/>
        <w:numPr>
          <w:ilvl w:val="0"/>
          <w:numId w:val="37"/>
        </w:numPr>
        <w:spacing w:line="276" w:lineRule="auto"/>
        <w:jc w:val="both"/>
        <w:rPr>
          <w:rFonts w:ascii="Helvetica" w:eastAsia="Times New Roman" w:hAnsi="Helvetica" w:cs="Times New Roman"/>
          <w:sz w:val="24"/>
          <w:szCs w:val="24"/>
        </w:rPr>
      </w:pPr>
      <w:r w:rsidRPr="004A7D8B">
        <w:rPr>
          <w:rFonts w:ascii="Helvetica" w:eastAsia="Times New Roman" w:hAnsi="Helvetica" w:cs="Times New Roman"/>
          <w:sz w:val="24"/>
          <w:szCs w:val="24"/>
        </w:rPr>
        <w:t>Título de la experiencia a inscribir.</w:t>
      </w:r>
    </w:p>
    <w:p w14:paraId="34699D2E" w14:textId="77777777" w:rsidR="005B1EA2" w:rsidRPr="004A7D8B" w:rsidRDefault="005B1EA2" w:rsidP="005B1EA2">
      <w:pPr>
        <w:pStyle w:val="Prrafodelista"/>
        <w:spacing w:line="276" w:lineRule="auto"/>
        <w:jc w:val="both"/>
        <w:rPr>
          <w:rFonts w:ascii="Helvetica" w:eastAsia="Times New Roman" w:hAnsi="Helvetica" w:cs="Times New Roman"/>
          <w:sz w:val="24"/>
          <w:szCs w:val="24"/>
        </w:rPr>
      </w:pPr>
    </w:p>
    <w:p w14:paraId="76292A2F" w14:textId="6E0518BA" w:rsidR="005706E0" w:rsidRPr="004A7D8B" w:rsidRDefault="008E34F1" w:rsidP="005B1EA2">
      <w:pPr>
        <w:pStyle w:val="Prrafodelista"/>
        <w:numPr>
          <w:ilvl w:val="0"/>
          <w:numId w:val="37"/>
        </w:numPr>
        <w:spacing w:line="276" w:lineRule="auto"/>
        <w:jc w:val="both"/>
        <w:rPr>
          <w:rFonts w:ascii="Helvetica" w:eastAsia="Times New Roman" w:hAnsi="Helvetica" w:cs="Times New Roman"/>
          <w:sz w:val="24"/>
          <w:szCs w:val="24"/>
        </w:rPr>
      </w:pPr>
      <w:r w:rsidRPr="004A7D8B">
        <w:rPr>
          <w:rFonts w:ascii="Helvetica" w:eastAsia="Times New Roman" w:hAnsi="Helvetica" w:cs="Times New Roman"/>
          <w:sz w:val="24"/>
          <w:szCs w:val="24"/>
        </w:rPr>
        <w:t xml:space="preserve">Nombre, dirección, </w:t>
      </w:r>
      <w:r w:rsidR="00D04B51" w:rsidRPr="004A7D8B">
        <w:rPr>
          <w:rFonts w:ascii="Helvetica" w:eastAsia="Times New Roman" w:hAnsi="Helvetica" w:cs="Times New Roman"/>
          <w:sz w:val="24"/>
          <w:szCs w:val="24"/>
        </w:rPr>
        <w:t>teléfono</w:t>
      </w:r>
      <w:r w:rsidRPr="004A7D8B">
        <w:rPr>
          <w:rFonts w:ascii="Helvetica" w:eastAsia="Times New Roman" w:hAnsi="Helvetica" w:cs="Times New Roman"/>
          <w:sz w:val="24"/>
          <w:szCs w:val="24"/>
        </w:rPr>
        <w:t xml:space="preserve"> y correo electrónico</w:t>
      </w:r>
      <w:r w:rsidR="00D04B51" w:rsidRPr="004A7D8B">
        <w:rPr>
          <w:rFonts w:ascii="Helvetica" w:eastAsia="Times New Roman" w:hAnsi="Helvetica" w:cs="Times New Roman"/>
          <w:sz w:val="24"/>
          <w:szCs w:val="24"/>
        </w:rPr>
        <w:t xml:space="preserve"> de la organización que desea inscribir la experiencia.</w:t>
      </w:r>
    </w:p>
    <w:p w14:paraId="549289FC" w14:textId="77777777" w:rsidR="005B1EA2" w:rsidRPr="004A7D8B" w:rsidRDefault="005B1EA2" w:rsidP="005B1EA2">
      <w:pPr>
        <w:pStyle w:val="Prrafodelista"/>
        <w:spacing w:line="276" w:lineRule="auto"/>
        <w:jc w:val="both"/>
        <w:rPr>
          <w:rFonts w:ascii="Helvetica" w:eastAsia="Times New Roman" w:hAnsi="Helvetica" w:cs="Times New Roman"/>
          <w:sz w:val="24"/>
          <w:szCs w:val="24"/>
        </w:rPr>
      </w:pPr>
    </w:p>
    <w:p w14:paraId="24443407" w14:textId="34001075" w:rsidR="005706E0" w:rsidRPr="004A7D8B" w:rsidRDefault="008E34F1" w:rsidP="005B1EA2">
      <w:pPr>
        <w:pStyle w:val="Prrafodelista"/>
        <w:numPr>
          <w:ilvl w:val="0"/>
          <w:numId w:val="37"/>
        </w:numPr>
        <w:spacing w:line="276" w:lineRule="auto"/>
        <w:jc w:val="both"/>
        <w:rPr>
          <w:rFonts w:ascii="Helvetica" w:eastAsia="Times New Roman" w:hAnsi="Helvetica" w:cs="Times New Roman"/>
          <w:sz w:val="24"/>
          <w:szCs w:val="24"/>
        </w:rPr>
      </w:pPr>
      <w:r w:rsidRPr="004A7D8B">
        <w:rPr>
          <w:rFonts w:ascii="Helvetica" w:eastAsia="Times New Roman" w:hAnsi="Helvetica" w:cs="Times New Roman"/>
          <w:sz w:val="24"/>
          <w:szCs w:val="24"/>
        </w:rPr>
        <w:t xml:space="preserve">Nombre, dirección, </w:t>
      </w:r>
      <w:r w:rsidR="00D04B51" w:rsidRPr="004A7D8B">
        <w:rPr>
          <w:rFonts w:ascii="Helvetica" w:eastAsia="Times New Roman" w:hAnsi="Helvetica" w:cs="Times New Roman"/>
          <w:sz w:val="24"/>
          <w:szCs w:val="24"/>
        </w:rPr>
        <w:t xml:space="preserve">teléfono </w:t>
      </w:r>
      <w:r w:rsidRPr="004A7D8B">
        <w:rPr>
          <w:rFonts w:ascii="Helvetica" w:eastAsia="Times New Roman" w:hAnsi="Helvetica" w:cs="Times New Roman"/>
          <w:sz w:val="24"/>
          <w:szCs w:val="24"/>
        </w:rPr>
        <w:t xml:space="preserve">y correo electrónico </w:t>
      </w:r>
      <w:r w:rsidR="00D04B51" w:rsidRPr="004A7D8B">
        <w:rPr>
          <w:rFonts w:ascii="Helvetica" w:eastAsia="Times New Roman" w:hAnsi="Helvetica" w:cs="Times New Roman"/>
          <w:sz w:val="24"/>
          <w:szCs w:val="24"/>
        </w:rPr>
        <w:t>de la persona responsable de la inscripción.</w:t>
      </w:r>
    </w:p>
    <w:p w14:paraId="727E756F" w14:textId="15A7E144" w:rsidR="005706E0" w:rsidRPr="004A7D8B" w:rsidRDefault="00D04B51" w:rsidP="00F00C73">
      <w:pPr>
        <w:spacing w:before="240" w:line="276" w:lineRule="auto"/>
        <w:jc w:val="both"/>
        <w:rPr>
          <w:rFonts w:ascii="Helvetica" w:eastAsia="Times New Roman" w:hAnsi="Helvetica" w:cs="Times New Roman"/>
          <w:i/>
          <w:color w:val="142D4A"/>
          <w:sz w:val="24"/>
          <w:szCs w:val="24"/>
        </w:rPr>
      </w:pPr>
      <w:r w:rsidRPr="004A7D8B">
        <w:rPr>
          <w:rFonts w:ascii="Helvetica" w:eastAsia="Times New Roman" w:hAnsi="Helvetica" w:cs="Times New Roman"/>
          <w:i/>
          <w:color w:val="142D4A"/>
          <w:sz w:val="24"/>
          <w:szCs w:val="24"/>
        </w:rPr>
        <w:t>Se</w:t>
      </w:r>
      <w:r w:rsidR="00FB4B9C" w:rsidRPr="004A7D8B">
        <w:rPr>
          <w:rFonts w:ascii="Helvetica" w:eastAsia="Times New Roman" w:hAnsi="Helvetica" w:cs="Times New Roman"/>
          <w:i/>
          <w:color w:val="142D4A"/>
          <w:sz w:val="24"/>
          <w:szCs w:val="24"/>
        </w:rPr>
        <w:t xml:space="preserve"> deben incluir en el mismo</w:t>
      </w:r>
      <w:r w:rsidRPr="004A7D8B">
        <w:rPr>
          <w:rFonts w:ascii="Helvetica" w:eastAsia="Times New Roman" w:hAnsi="Helvetica" w:cs="Times New Roman"/>
          <w:i/>
          <w:color w:val="142D4A"/>
          <w:sz w:val="24"/>
          <w:szCs w:val="24"/>
        </w:rPr>
        <w:t>, los siguientes anexos:</w:t>
      </w:r>
    </w:p>
    <w:p w14:paraId="786C13B7" w14:textId="77777777" w:rsidR="005706E0" w:rsidRPr="004A7D8B" w:rsidRDefault="00D04B51" w:rsidP="00F00C73">
      <w:pPr>
        <w:spacing w:line="276" w:lineRule="auto"/>
        <w:jc w:val="both"/>
        <w:rPr>
          <w:rFonts w:ascii="Helvetica" w:eastAsia="Times New Roman" w:hAnsi="Helvetica" w:cs="Times New Roman"/>
          <w:b/>
          <w:color w:val="F39200"/>
          <w:sz w:val="24"/>
          <w:szCs w:val="24"/>
        </w:rPr>
      </w:pPr>
      <w:r w:rsidRPr="004A7D8B">
        <w:rPr>
          <w:rFonts w:ascii="Helvetica" w:eastAsia="Times New Roman" w:hAnsi="Helvetica" w:cs="Times New Roman"/>
          <w:b/>
          <w:color w:val="F39200"/>
          <w:sz w:val="24"/>
          <w:szCs w:val="24"/>
        </w:rPr>
        <w:t>Documento donde se detalle:</w:t>
      </w:r>
    </w:p>
    <w:p w14:paraId="433D3695" w14:textId="24858B15" w:rsidR="00EA3C3E" w:rsidRPr="004A7D8B" w:rsidRDefault="00D04B51" w:rsidP="00F00C73">
      <w:pPr>
        <w:pStyle w:val="Prrafodelista"/>
        <w:numPr>
          <w:ilvl w:val="0"/>
          <w:numId w:val="33"/>
        </w:numPr>
        <w:spacing w:line="276" w:lineRule="auto"/>
        <w:jc w:val="both"/>
        <w:rPr>
          <w:rFonts w:ascii="Helvetica" w:eastAsia="Times New Roman" w:hAnsi="Helvetica" w:cs="Times New Roman"/>
          <w:sz w:val="24"/>
          <w:szCs w:val="24"/>
        </w:rPr>
      </w:pPr>
      <w:r w:rsidRPr="004A7D8B">
        <w:rPr>
          <w:rFonts w:ascii="Helvetica" w:eastAsia="Times New Roman" w:hAnsi="Helvetica" w:cs="Times New Roman"/>
          <w:sz w:val="24"/>
          <w:szCs w:val="24"/>
        </w:rPr>
        <w:t>El nombre de la organización.</w:t>
      </w:r>
    </w:p>
    <w:p w14:paraId="32355E2D" w14:textId="77777777" w:rsidR="00EA3C3E" w:rsidRPr="004A7D8B" w:rsidRDefault="00EA3C3E" w:rsidP="00F00C73">
      <w:pPr>
        <w:pStyle w:val="Prrafodelista"/>
        <w:spacing w:line="276" w:lineRule="auto"/>
        <w:jc w:val="both"/>
        <w:rPr>
          <w:rFonts w:ascii="Helvetica" w:eastAsia="Times New Roman" w:hAnsi="Helvetica" w:cs="Times New Roman"/>
          <w:sz w:val="24"/>
          <w:szCs w:val="24"/>
        </w:rPr>
      </w:pPr>
    </w:p>
    <w:p w14:paraId="79A6D603" w14:textId="5FBFF768" w:rsidR="005706E0" w:rsidRPr="004A7D8B" w:rsidRDefault="00D04B51" w:rsidP="00F00C73">
      <w:pPr>
        <w:pStyle w:val="Prrafodelista"/>
        <w:numPr>
          <w:ilvl w:val="0"/>
          <w:numId w:val="33"/>
        </w:numPr>
        <w:spacing w:line="276" w:lineRule="auto"/>
        <w:jc w:val="both"/>
        <w:rPr>
          <w:rFonts w:ascii="Helvetica" w:eastAsia="Times New Roman" w:hAnsi="Helvetica" w:cs="Times New Roman"/>
          <w:sz w:val="24"/>
          <w:szCs w:val="24"/>
        </w:rPr>
      </w:pPr>
      <w:r w:rsidRPr="004A7D8B">
        <w:rPr>
          <w:rFonts w:ascii="Helvetica" w:eastAsia="Times New Roman" w:hAnsi="Helvetica" w:cs="Times New Roman"/>
          <w:sz w:val="24"/>
          <w:szCs w:val="24"/>
        </w:rPr>
        <w:t>Número total de integrantes de la organización y datos básicos (nombre, dirección, teléfono y correo electrónico) de cada uno de ellos.</w:t>
      </w:r>
    </w:p>
    <w:p w14:paraId="62834C7C" w14:textId="77777777" w:rsidR="00EA3C3E" w:rsidRPr="004A7D8B" w:rsidRDefault="00EA3C3E" w:rsidP="00F00C73">
      <w:pPr>
        <w:pStyle w:val="Prrafodelista"/>
        <w:spacing w:line="276" w:lineRule="auto"/>
        <w:jc w:val="both"/>
        <w:rPr>
          <w:rFonts w:ascii="Helvetica" w:eastAsia="Times New Roman" w:hAnsi="Helvetica" w:cs="Times New Roman"/>
          <w:sz w:val="24"/>
          <w:szCs w:val="24"/>
        </w:rPr>
      </w:pPr>
    </w:p>
    <w:p w14:paraId="106D2A54" w14:textId="4EE36273" w:rsidR="005706E0" w:rsidRPr="004A7D8B" w:rsidRDefault="00D04B51" w:rsidP="00F00C73">
      <w:pPr>
        <w:pStyle w:val="Prrafodelista"/>
        <w:numPr>
          <w:ilvl w:val="0"/>
          <w:numId w:val="33"/>
        </w:numPr>
        <w:spacing w:line="276" w:lineRule="auto"/>
        <w:jc w:val="both"/>
        <w:rPr>
          <w:rFonts w:ascii="Helvetica" w:eastAsia="Times New Roman" w:hAnsi="Helvetica" w:cs="Times New Roman"/>
          <w:b/>
          <w:color w:val="142D4A"/>
          <w:sz w:val="24"/>
          <w:szCs w:val="24"/>
        </w:rPr>
      </w:pPr>
      <w:r w:rsidRPr="004A7D8B">
        <w:rPr>
          <w:rFonts w:ascii="Helvetica" w:eastAsia="Times New Roman" w:hAnsi="Helvetica" w:cs="Times New Roman"/>
          <w:b/>
          <w:color w:val="142D4A"/>
          <w:sz w:val="24"/>
          <w:szCs w:val="24"/>
        </w:rPr>
        <w:t>Listado de los datos (nombre completo, número de cédula, teléfono y correo electrónico), de los cuatro integrantes de la organización, que participarían en el intercambio experiencial en caso de resultar ganadora su experiencia de participación</w:t>
      </w:r>
      <w:r w:rsidRPr="004A7D8B">
        <w:rPr>
          <w:rFonts w:ascii="Helvetica" w:eastAsia="Times New Roman" w:hAnsi="Helvetica" w:cs="Times New Roman"/>
          <w:color w:val="142D4A"/>
          <w:sz w:val="24"/>
          <w:szCs w:val="24"/>
        </w:rPr>
        <w:t>.</w:t>
      </w:r>
    </w:p>
    <w:p w14:paraId="0444C307" w14:textId="77777777" w:rsidR="00EA3C3E" w:rsidRPr="004A7D8B" w:rsidRDefault="00EA3C3E" w:rsidP="00F00C73">
      <w:pPr>
        <w:pStyle w:val="Prrafodelista"/>
        <w:spacing w:line="276" w:lineRule="auto"/>
        <w:jc w:val="both"/>
        <w:rPr>
          <w:rFonts w:ascii="Helvetica" w:eastAsia="Times New Roman" w:hAnsi="Helvetica" w:cs="Times New Roman"/>
          <w:b/>
          <w:sz w:val="24"/>
          <w:szCs w:val="24"/>
        </w:rPr>
      </w:pPr>
    </w:p>
    <w:p w14:paraId="46FD8818" w14:textId="5E9861A0" w:rsidR="005706E0" w:rsidRPr="004A7D8B" w:rsidRDefault="00D04B51" w:rsidP="00F00C73">
      <w:pPr>
        <w:pStyle w:val="Prrafodelista"/>
        <w:numPr>
          <w:ilvl w:val="0"/>
          <w:numId w:val="33"/>
        </w:numPr>
        <w:spacing w:line="276" w:lineRule="auto"/>
        <w:jc w:val="both"/>
        <w:rPr>
          <w:rFonts w:ascii="Helvetica" w:eastAsia="Times New Roman" w:hAnsi="Helvetica" w:cs="Times New Roman"/>
          <w:color w:val="142D4A"/>
          <w:sz w:val="24"/>
          <w:szCs w:val="24"/>
        </w:rPr>
      </w:pPr>
      <w:r w:rsidRPr="004A7D8B">
        <w:rPr>
          <w:rFonts w:ascii="Helvetica" w:eastAsia="Times New Roman" w:hAnsi="Helvetica" w:cs="Times New Roman"/>
          <w:b/>
          <w:color w:val="142D4A"/>
          <w:sz w:val="24"/>
          <w:szCs w:val="24"/>
        </w:rPr>
        <w:t>Fotocopia de la cédula de ciudadanía de cada uno de los cuatro integrantes de la organización, que participarían en el intercambio experiencial en caso de resultar ganadora su experiencia de participación</w:t>
      </w:r>
      <w:r w:rsidRPr="004A7D8B">
        <w:rPr>
          <w:rFonts w:ascii="Helvetica" w:eastAsia="Times New Roman" w:hAnsi="Helvetica" w:cs="Times New Roman"/>
          <w:color w:val="142D4A"/>
          <w:sz w:val="24"/>
          <w:szCs w:val="24"/>
        </w:rPr>
        <w:t>.</w:t>
      </w:r>
    </w:p>
    <w:p w14:paraId="16E62173" w14:textId="77777777" w:rsidR="00EA3C3E" w:rsidRPr="004A7D8B" w:rsidRDefault="00EA3C3E" w:rsidP="00F00C73">
      <w:pPr>
        <w:pStyle w:val="Prrafodelista"/>
        <w:spacing w:line="276" w:lineRule="auto"/>
        <w:jc w:val="both"/>
        <w:rPr>
          <w:rFonts w:ascii="Helvetica" w:eastAsia="Times New Roman" w:hAnsi="Helvetica" w:cs="Times New Roman"/>
          <w:sz w:val="24"/>
          <w:szCs w:val="24"/>
        </w:rPr>
      </w:pPr>
    </w:p>
    <w:p w14:paraId="075AE7AD" w14:textId="6313DC0E" w:rsidR="005706E0" w:rsidRPr="004A7D8B" w:rsidRDefault="00D04B51" w:rsidP="00F00C73">
      <w:pPr>
        <w:pStyle w:val="Prrafodelista"/>
        <w:numPr>
          <w:ilvl w:val="0"/>
          <w:numId w:val="33"/>
        </w:numPr>
        <w:spacing w:line="276" w:lineRule="auto"/>
        <w:jc w:val="both"/>
        <w:rPr>
          <w:rFonts w:ascii="Helvetica" w:eastAsia="Times New Roman" w:hAnsi="Helvetica" w:cs="Times New Roman"/>
          <w:sz w:val="24"/>
          <w:szCs w:val="24"/>
        </w:rPr>
      </w:pPr>
      <w:r w:rsidRPr="004A7D8B">
        <w:rPr>
          <w:rFonts w:ascii="Helvetica" w:eastAsia="Times New Roman" w:hAnsi="Helvetica" w:cs="Times New Roman"/>
          <w:sz w:val="24"/>
          <w:szCs w:val="24"/>
        </w:rPr>
        <w:lastRenderedPageBreak/>
        <w:t>Una breve descripción o reseña de la experiencia o trabajo participativo que se desea inscribir. </w:t>
      </w:r>
    </w:p>
    <w:p w14:paraId="0BEDE60C" w14:textId="77777777" w:rsidR="00EA3C3E" w:rsidRPr="004A7D8B" w:rsidRDefault="00EA3C3E" w:rsidP="00F00C73">
      <w:pPr>
        <w:pStyle w:val="Prrafodelista"/>
        <w:spacing w:line="276" w:lineRule="auto"/>
        <w:jc w:val="both"/>
        <w:rPr>
          <w:rFonts w:ascii="Helvetica" w:eastAsia="Times New Roman" w:hAnsi="Helvetica" w:cs="Times New Roman"/>
          <w:sz w:val="24"/>
          <w:szCs w:val="24"/>
        </w:rPr>
      </w:pPr>
    </w:p>
    <w:p w14:paraId="2048E314" w14:textId="5B09C1A6" w:rsidR="00DD1BFE" w:rsidRPr="004A7D8B" w:rsidRDefault="00D04B51" w:rsidP="00F00C73">
      <w:pPr>
        <w:pStyle w:val="Prrafodelista"/>
        <w:numPr>
          <w:ilvl w:val="0"/>
          <w:numId w:val="33"/>
        </w:numPr>
        <w:spacing w:line="276" w:lineRule="auto"/>
        <w:jc w:val="both"/>
        <w:rPr>
          <w:rFonts w:ascii="Helvetica" w:eastAsia="Times New Roman" w:hAnsi="Helvetica" w:cs="Times New Roman"/>
          <w:i/>
          <w:sz w:val="24"/>
          <w:szCs w:val="24"/>
        </w:rPr>
      </w:pPr>
      <w:r w:rsidRPr="004A7D8B">
        <w:rPr>
          <w:rFonts w:ascii="Helvetica" w:eastAsia="Times New Roman" w:hAnsi="Helvetica" w:cs="Times New Roman"/>
          <w:sz w:val="24"/>
          <w:szCs w:val="24"/>
        </w:rPr>
        <w:t xml:space="preserve">Formato de inscripción y aceptación de términos y condiciones, </w:t>
      </w:r>
      <w:r w:rsidR="00D2501F" w:rsidRPr="004A7D8B">
        <w:rPr>
          <w:rFonts w:ascii="Helvetica" w:eastAsia="Times New Roman" w:hAnsi="Helvetica" w:cs="Times New Roman"/>
          <w:b/>
          <w:sz w:val="24"/>
          <w:szCs w:val="24"/>
        </w:rPr>
        <w:t>(formato 1)</w:t>
      </w:r>
      <w:r w:rsidR="00D2501F" w:rsidRPr="004A7D8B">
        <w:rPr>
          <w:rFonts w:ascii="Helvetica" w:eastAsia="Times New Roman" w:hAnsi="Helvetica" w:cs="Times New Roman"/>
          <w:sz w:val="24"/>
          <w:szCs w:val="24"/>
        </w:rPr>
        <w:t xml:space="preserve"> </w:t>
      </w:r>
      <w:r w:rsidRPr="004A7D8B">
        <w:rPr>
          <w:rFonts w:ascii="Helvetica" w:eastAsia="Times New Roman" w:hAnsi="Helvetica" w:cs="Times New Roman"/>
          <w:sz w:val="24"/>
          <w:szCs w:val="24"/>
        </w:rPr>
        <w:t xml:space="preserve">debidamente diligenciado. </w:t>
      </w:r>
      <w:r w:rsidRPr="004A7D8B">
        <w:rPr>
          <w:rFonts w:ascii="Helvetica" w:eastAsia="Times New Roman" w:hAnsi="Helvetica" w:cs="Times New Roman"/>
          <w:i/>
          <w:sz w:val="24"/>
          <w:szCs w:val="24"/>
        </w:rPr>
        <w:t xml:space="preserve">(Puede ser descargado en la página web: </w:t>
      </w:r>
      <w:r w:rsidR="004A7D8B" w:rsidRPr="004A7D8B">
        <w:rPr>
          <w:rFonts w:ascii="Helvetica" w:hAnsi="Helvetica"/>
          <w:color w:val="F39200"/>
        </w:rPr>
        <w:fldChar w:fldCharType="begin"/>
      </w:r>
      <w:r w:rsidR="004A7D8B" w:rsidRPr="004A7D8B">
        <w:rPr>
          <w:rFonts w:ascii="Helvetica" w:hAnsi="Helvetica"/>
          <w:color w:val="F39200"/>
        </w:rPr>
        <w:instrText xml:space="preserve"> HYPERLINK "http://www.medellin.gov.co/participacion" \h </w:instrText>
      </w:r>
      <w:r w:rsidR="004A7D8B" w:rsidRPr="004A7D8B">
        <w:rPr>
          <w:rFonts w:ascii="Helvetica" w:hAnsi="Helvetica"/>
          <w:color w:val="F39200"/>
        </w:rPr>
        <w:fldChar w:fldCharType="separate"/>
      </w:r>
      <w:r w:rsidRPr="004A7D8B">
        <w:rPr>
          <w:rFonts w:ascii="Helvetica" w:eastAsia="Times New Roman" w:hAnsi="Helvetica" w:cs="Times New Roman"/>
          <w:color w:val="F39200"/>
          <w:sz w:val="24"/>
          <w:szCs w:val="24"/>
          <w:u w:val="single"/>
        </w:rPr>
        <w:t>www.medellin.gov.co/participacion</w:t>
      </w:r>
      <w:r w:rsidR="004A7D8B" w:rsidRPr="004A7D8B">
        <w:rPr>
          <w:rFonts w:ascii="Helvetica" w:eastAsia="Times New Roman" w:hAnsi="Helvetica" w:cs="Times New Roman"/>
          <w:color w:val="F39200"/>
          <w:sz w:val="24"/>
          <w:szCs w:val="24"/>
          <w:u w:val="single"/>
        </w:rPr>
        <w:fldChar w:fldCharType="end"/>
      </w:r>
      <w:r w:rsidRPr="004A7D8B">
        <w:rPr>
          <w:rFonts w:ascii="Helvetica" w:eastAsia="Times New Roman" w:hAnsi="Helvetica" w:cs="Times New Roman"/>
          <w:sz w:val="24"/>
          <w:szCs w:val="24"/>
        </w:rPr>
        <w:t xml:space="preserve"> </w:t>
      </w:r>
      <w:r w:rsidR="00DD1BFE" w:rsidRPr="004A7D8B">
        <w:rPr>
          <w:rFonts w:ascii="Helvetica" w:eastAsia="Times New Roman" w:hAnsi="Helvetica" w:cs="Times New Roman"/>
          <w:i/>
          <w:sz w:val="24"/>
          <w:szCs w:val="24"/>
        </w:rPr>
        <w:t>).</w:t>
      </w:r>
    </w:p>
    <w:p w14:paraId="3D85C897" w14:textId="77777777" w:rsidR="00DD1BFE" w:rsidRPr="004A7D8B" w:rsidRDefault="00DD1BFE" w:rsidP="00F00C73">
      <w:pPr>
        <w:pStyle w:val="Prrafodelista"/>
        <w:spacing w:line="276" w:lineRule="auto"/>
        <w:jc w:val="both"/>
        <w:rPr>
          <w:rFonts w:ascii="Helvetica" w:eastAsia="Times New Roman" w:hAnsi="Helvetica" w:cs="Times New Roman"/>
          <w:i/>
          <w:sz w:val="24"/>
          <w:szCs w:val="24"/>
        </w:rPr>
      </w:pPr>
    </w:p>
    <w:p w14:paraId="38C38018" w14:textId="6C6592A4" w:rsidR="005706E0" w:rsidRPr="004A7D8B" w:rsidRDefault="00D04B51" w:rsidP="00F00C73">
      <w:pPr>
        <w:pStyle w:val="Prrafodelista"/>
        <w:numPr>
          <w:ilvl w:val="0"/>
          <w:numId w:val="33"/>
        </w:numPr>
        <w:spacing w:line="276" w:lineRule="auto"/>
        <w:jc w:val="both"/>
        <w:rPr>
          <w:rFonts w:ascii="Helvetica" w:eastAsia="Times New Roman" w:hAnsi="Helvetica" w:cs="Times New Roman"/>
          <w:b/>
          <w:color w:val="142D4A"/>
          <w:sz w:val="24"/>
          <w:szCs w:val="24"/>
        </w:rPr>
      </w:pPr>
      <w:r w:rsidRPr="004A7D8B">
        <w:rPr>
          <w:rFonts w:ascii="Helvetica" w:eastAsia="Times New Roman" w:hAnsi="Helvetica" w:cs="Times New Roman"/>
          <w:sz w:val="24"/>
          <w:szCs w:val="24"/>
        </w:rPr>
        <w:t>Certificado de existencia y representación legal de la organización con vigencia reciente no superior a sesenta (60) días calendario. En el documento debe constar que el domicilio de la organización es el municipio de Medellín</w:t>
      </w:r>
      <w:r w:rsidRPr="004A7D8B">
        <w:rPr>
          <w:rFonts w:ascii="Helvetica" w:eastAsia="Times New Roman" w:hAnsi="Helvetica" w:cs="Times New Roman"/>
          <w:color w:val="142D4A"/>
          <w:sz w:val="24"/>
          <w:szCs w:val="24"/>
        </w:rPr>
        <w:t xml:space="preserve">. </w:t>
      </w:r>
      <w:r w:rsidRPr="004A7D8B">
        <w:rPr>
          <w:rFonts w:ascii="Helvetica" w:eastAsia="Times New Roman" w:hAnsi="Helvetica" w:cs="Times New Roman"/>
          <w:b/>
          <w:color w:val="142D4A"/>
          <w:sz w:val="24"/>
          <w:szCs w:val="24"/>
        </w:rPr>
        <w:t>(Este requisito sólo aplica para las organizaciones formalmente constituidas).</w:t>
      </w:r>
    </w:p>
    <w:p w14:paraId="0FB79744" w14:textId="77777777" w:rsidR="00EA3C3E" w:rsidRPr="004A7D8B" w:rsidRDefault="00EA3C3E" w:rsidP="00F00C73">
      <w:pPr>
        <w:pStyle w:val="Prrafodelista"/>
        <w:spacing w:line="276" w:lineRule="auto"/>
        <w:jc w:val="both"/>
        <w:rPr>
          <w:rFonts w:ascii="Helvetica" w:eastAsia="Times New Roman" w:hAnsi="Helvetica" w:cs="Times New Roman"/>
          <w:b/>
          <w:sz w:val="24"/>
          <w:szCs w:val="24"/>
        </w:rPr>
      </w:pPr>
    </w:p>
    <w:p w14:paraId="47075522" w14:textId="4ECD1891" w:rsidR="005706E0" w:rsidRPr="004A7D8B" w:rsidRDefault="00D04B51" w:rsidP="00F00C73">
      <w:pPr>
        <w:pStyle w:val="Prrafodelista"/>
        <w:numPr>
          <w:ilvl w:val="0"/>
          <w:numId w:val="33"/>
        </w:numPr>
        <w:spacing w:line="276" w:lineRule="auto"/>
        <w:jc w:val="both"/>
        <w:rPr>
          <w:rFonts w:ascii="Helvetica" w:eastAsia="Times New Roman" w:hAnsi="Helvetica" w:cs="Times New Roman"/>
          <w:b/>
          <w:color w:val="142D4A"/>
          <w:sz w:val="24"/>
          <w:szCs w:val="24"/>
        </w:rPr>
      </w:pPr>
      <w:r w:rsidRPr="004A7D8B">
        <w:rPr>
          <w:rFonts w:ascii="Helvetica" w:eastAsia="Times New Roman" w:hAnsi="Helvetica" w:cs="Times New Roman"/>
          <w:sz w:val="24"/>
          <w:szCs w:val="24"/>
        </w:rPr>
        <w:t xml:space="preserve">Certificado emitido por la dependencia competente, donde conste que la organización no cuenta con sanciones vigentes al momento de presentar la postulación de su experiencia participativa a concursar en la presente convocatoria. </w:t>
      </w:r>
      <w:r w:rsidRPr="004A7D8B">
        <w:rPr>
          <w:rFonts w:ascii="Helvetica" w:eastAsia="Times New Roman" w:hAnsi="Helvetica" w:cs="Times New Roman"/>
          <w:b/>
          <w:color w:val="142D4A"/>
          <w:sz w:val="24"/>
          <w:szCs w:val="24"/>
        </w:rPr>
        <w:t>(Este requisito sólo aplica para las organizaciones formalmente constituidas).</w:t>
      </w:r>
    </w:p>
    <w:p w14:paraId="2D345F53" w14:textId="77777777" w:rsidR="00EA3C3E" w:rsidRPr="004A7D8B" w:rsidRDefault="00EA3C3E" w:rsidP="00F00C73">
      <w:pPr>
        <w:pStyle w:val="Prrafodelista"/>
        <w:spacing w:line="276" w:lineRule="auto"/>
        <w:jc w:val="both"/>
        <w:rPr>
          <w:rFonts w:ascii="Helvetica" w:eastAsia="Times New Roman" w:hAnsi="Helvetica" w:cs="Times New Roman"/>
          <w:b/>
          <w:sz w:val="24"/>
          <w:szCs w:val="24"/>
        </w:rPr>
      </w:pPr>
    </w:p>
    <w:p w14:paraId="316FCE59" w14:textId="4D272705" w:rsidR="005706E0" w:rsidRPr="004A7D8B" w:rsidRDefault="00D04B51" w:rsidP="00F00C73">
      <w:pPr>
        <w:pStyle w:val="Prrafodelista"/>
        <w:numPr>
          <w:ilvl w:val="0"/>
          <w:numId w:val="33"/>
        </w:numPr>
        <w:spacing w:before="240" w:line="276" w:lineRule="auto"/>
        <w:jc w:val="both"/>
        <w:rPr>
          <w:rFonts w:ascii="Helvetica" w:eastAsia="Times New Roman" w:hAnsi="Helvetica" w:cs="Times New Roman"/>
          <w:b/>
          <w:color w:val="142D4A"/>
          <w:sz w:val="24"/>
          <w:szCs w:val="24"/>
        </w:rPr>
      </w:pPr>
      <w:r w:rsidRPr="004A7D8B">
        <w:rPr>
          <w:rFonts w:ascii="Helvetica" w:eastAsia="Times New Roman" w:hAnsi="Helvetica" w:cs="Times New Roman"/>
          <w:sz w:val="24"/>
          <w:szCs w:val="24"/>
        </w:rPr>
        <w:t xml:space="preserve">Documento donde conste su conformación e integrantes, acompañado de un certificado de reconocimiento expedido por la dependencia municipal del nivel central o entidad descentralizada competente según el perfil de la organización, que dé cuenta de su radio de acción y del desarrollo de sus actividades en el territorio del municipio de Medellín, bien sea barrial, comunal, corregimental o de ciudad y el tiempo de conocimiento de su existencia. </w:t>
      </w:r>
      <w:r w:rsidRPr="004A7D8B">
        <w:rPr>
          <w:rFonts w:ascii="Helvetica" w:eastAsia="Times New Roman" w:hAnsi="Helvetica" w:cs="Times New Roman"/>
          <w:b/>
          <w:color w:val="142D4A"/>
          <w:sz w:val="24"/>
          <w:szCs w:val="24"/>
        </w:rPr>
        <w:t>(Este requisito sólo aplica para las organizaciones no formales).</w:t>
      </w:r>
    </w:p>
    <w:p w14:paraId="7026DB9C" w14:textId="77777777" w:rsidR="002C249C" w:rsidRPr="004A7D8B" w:rsidRDefault="002C249C" w:rsidP="00F00C73">
      <w:pPr>
        <w:pStyle w:val="Prrafodelista"/>
        <w:spacing w:before="240" w:line="276" w:lineRule="auto"/>
        <w:jc w:val="both"/>
        <w:rPr>
          <w:rFonts w:ascii="Helvetica" w:eastAsia="Times New Roman" w:hAnsi="Helvetica" w:cs="Times New Roman"/>
          <w:sz w:val="24"/>
          <w:szCs w:val="24"/>
        </w:rPr>
      </w:pPr>
    </w:p>
    <w:p w14:paraId="63762496" w14:textId="442F92FD" w:rsidR="005706E0" w:rsidRPr="004A7D8B" w:rsidRDefault="00D04B51" w:rsidP="00F00C73">
      <w:pPr>
        <w:pStyle w:val="Prrafodelista"/>
        <w:numPr>
          <w:ilvl w:val="0"/>
          <w:numId w:val="33"/>
        </w:numPr>
        <w:spacing w:before="240" w:line="276" w:lineRule="auto"/>
        <w:jc w:val="both"/>
        <w:rPr>
          <w:rFonts w:ascii="Helvetica" w:eastAsia="Times New Roman" w:hAnsi="Helvetica" w:cs="Times New Roman"/>
          <w:sz w:val="24"/>
          <w:szCs w:val="24"/>
        </w:rPr>
      </w:pPr>
      <w:r w:rsidRPr="004A7D8B">
        <w:rPr>
          <w:rFonts w:ascii="Helvetica" w:eastAsia="Times New Roman" w:hAnsi="Helvetica" w:cs="Times New Roman"/>
          <w:sz w:val="24"/>
          <w:szCs w:val="24"/>
        </w:rPr>
        <w:t>Fotocopia del documento de identidad del representante legal o responsable de la organización.</w:t>
      </w:r>
    </w:p>
    <w:p w14:paraId="4666845B" w14:textId="77777777" w:rsidR="005706E0" w:rsidRPr="004A7D8B" w:rsidRDefault="005706E0" w:rsidP="00F00C73">
      <w:pPr>
        <w:spacing w:line="276" w:lineRule="auto"/>
        <w:jc w:val="both"/>
        <w:rPr>
          <w:rFonts w:ascii="Helvetica" w:eastAsia="Times New Roman" w:hAnsi="Helvetica" w:cs="Times New Roman"/>
          <w:sz w:val="24"/>
          <w:szCs w:val="24"/>
        </w:rPr>
      </w:pPr>
    </w:p>
    <w:p w14:paraId="65F0662E" w14:textId="29A2E9AB" w:rsidR="005706E0" w:rsidRPr="004A7D8B" w:rsidRDefault="00D04B51" w:rsidP="00F00C73">
      <w:pPr>
        <w:spacing w:line="276" w:lineRule="auto"/>
        <w:jc w:val="both"/>
        <w:rPr>
          <w:rFonts w:ascii="Helvetica" w:eastAsia="Times New Roman" w:hAnsi="Helvetica" w:cs="Times New Roman"/>
          <w:sz w:val="24"/>
          <w:szCs w:val="24"/>
        </w:rPr>
      </w:pPr>
      <w:r w:rsidRPr="004A7D8B">
        <w:rPr>
          <w:rFonts w:ascii="Helvetica" w:eastAsia="Times New Roman" w:hAnsi="Helvetica" w:cs="Times New Roman"/>
          <w:sz w:val="24"/>
          <w:szCs w:val="24"/>
        </w:rPr>
        <w:t xml:space="preserve">Los documentos de inscripción deberán ser </w:t>
      </w:r>
      <w:r w:rsidR="00DD1BFE" w:rsidRPr="004A7D8B">
        <w:rPr>
          <w:rFonts w:ascii="Helvetica" w:eastAsia="Times New Roman" w:hAnsi="Helvetica" w:cs="Times New Roman"/>
          <w:sz w:val="24"/>
          <w:szCs w:val="24"/>
        </w:rPr>
        <w:t>enviados al correo electrónico designado por la Secretaría de Participación</w:t>
      </w:r>
      <w:r w:rsidRPr="004A7D8B">
        <w:rPr>
          <w:rFonts w:ascii="Helvetica" w:eastAsia="Times New Roman" w:hAnsi="Helvetica" w:cs="Times New Roman"/>
          <w:sz w:val="24"/>
          <w:szCs w:val="24"/>
        </w:rPr>
        <w:t xml:space="preserve"> dentro de las fechas </w:t>
      </w:r>
      <w:r w:rsidR="00DD1BFE" w:rsidRPr="004A7D8B">
        <w:rPr>
          <w:rFonts w:ascii="Helvetica" w:eastAsia="Times New Roman" w:hAnsi="Helvetica" w:cs="Times New Roman"/>
          <w:sz w:val="24"/>
          <w:szCs w:val="24"/>
        </w:rPr>
        <w:t>establecida</w:t>
      </w:r>
      <w:r w:rsidRPr="004A7D8B">
        <w:rPr>
          <w:rFonts w:ascii="Helvetica" w:eastAsia="Times New Roman" w:hAnsi="Helvetica" w:cs="Times New Roman"/>
          <w:sz w:val="24"/>
          <w:szCs w:val="24"/>
        </w:rPr>
        <w:t>s en el cronograma general de la presente convocatoria.</w:t>
      </w:r>
    </w:p>
    <w:p w14:paraId="033BD919" w14:textId="726221F9" w:rsidR="005706E0" w:rsidRPr="004A7D8B" w:rsidRDefault="00D04B51" w:rsidP="00F00C73">
      <w:pPr>
        <w:spacing w:before="240" w:line="276" w:lineRule="auto"/>
        <w:jc w:val="both"/>
        <w:rPr>
          <w:rFonts w:ascii="Helvetica" w:eastAsia="Times New Roman" w:hAnsi="Helvetica" w:cs="Times New Roman"/>
          <w:sz w:val="24"/>
          <w:szCs w:val="24"/>
        </w:rPr>
      </w:pPr>
      <w:r w:rsidRPr="004A7D8B">
        <w:rPr>
          <w:rFonts w:ascii="Helvetica" w:eastAsia="Times New Roman" w:hAnsi="Helvetica" w:cs="Times New Roman"/>
          <w:sz w:val="24"/>
          <w:szCs w:val="24"/>
        </w:rPr>
        <w:lastRenderedPageBreak/>
        <w:t xml:space="preserve">La inscripción de las experiencias participativas para aspirar a los incentivos otorgados en el marco del Premio a las Experiencias Relevantes de Participación Ciudadana, implica la aceptación de </w:t>
      </w:r>
      <w:r w:rsidR="00E712CB" w:rsidRPr="004A7D8B">
        <w:rPr>
          <w:rFonts w:ascii="Helvetica" w:eastAsia="Times New Roman" w:hAnsi="Helvetica" w:cs="Times New Roman"/>
          <w:sz w:val="24"/>
          <w:szCs w:val="24"/>
        </w:rPr>
        <w:t xml:space="preserve">los términos y condiciones </w:t>
      </w:r>
      <w:r w:rsidR="00104DE3" w:rsidRPr="004A7D8B">
        <w:rPr>
          <w:rFonts w:ascii="Helvetica" w:eastAsia="Times New Roman" w:hAnsi="Helvetica" w:cs="Times New Roman"/>
          <w:sz w:val="24"/>
          <w:szCs w:val="24"/>
        </w:rPr>
        <w:t xml:space="preserve">(formato 1) </w:t>
      </w:r>
      <w:r w:rsidR="00E712CB" w:rsidRPr="004A7D8B">
        <w:rPr>
          <w:rFonts w:ascii="Helvetica" w:eastAsia="Times New Roman" w:hAnsi="Helvetica" w:cs="Times New Roman"/>
          <w:sz w:val="24"/>
          <w:szCs w:val="24"/>
        </w:rPr>
        <w:t>estipulado</w:t>
      </w:r>
      <w:r w:rsidRPr="004A7D8B">
        <w:rPr>
          <w:rFonts w:ascii="Helvetica" w:eastAsia="Times New Roman" w:hAnsi="Helvetica" w:cs="Times New Roman"/>
          <w:sz w:val="24"/>
          <w:szCs w:val="24"/>
        </w:rPr>
        <w:t xml:space="preserve">s en la presente convocatoria y de las decisiones que adopte el jurado durante el proceso de evaluación. Dicha aceptación </w:t>
      </w:r>
      <w:r w:rsidR="00E712CB" w:rsidRPr="004A7D8B">
        <w:rPr>
          <w:rFonts w:ascii="Helvetica" w:eastAsia="Times New Roman" w:hAnsi="Helvetica" w:cs="Times New Roman"/>
          <w:sz w:val="24"/>
          <w:szCs w:val="24"/>
        </w:rPr>
        <w:t>deberá ser descargada, diligenciada y fir</w:t>
      </w:r>
      <w:r w:rsidR="00CA0B20" w:rsidRPr="004A7D8B">
        <w:rPr>
          <w:rFonts w:ascii="Helvetica" w:eastAsia="Times New Roman" w:hAnsi="Helvetica" w:cs="Times New Roman"/>
          <w:sz w:val="24"/>
          <w:szCs w:val="24"/>
        </w:rPr>
        <w:t>mada</w:t>
      </w:r>
      <w:r w:rsidR="00D2501F" w:rsidRPr="004A7D8B">
        <w:rPr>
          <w:rFonts w:ascii="Helvetica" w:eastAsia="Times New Roman" w:hAnsi="Helvetica" w:cs="Times New Roman"/>
          <w:sz w:val="24"/>
          <w:szCs w:val="24"/>
        </w:rPr>
        <w:t xml:space="preserve"> </w:t>
      </w:r>
      <w:r w:rsidR="00CA0B20" w:rsidRPr="004A7D8B">
        <w:rPr>
          <w:rFonts w:ascii="Helvetica" w:eastAsia="Times New Roman" w:hAnsi="Helvetica" w:cs="Times New Roman"/>
          <w:sz w:val="24"/>
          <w:szCs w:val="24"/>
        </w:rPr>
        <w:t xml:space="preserve">por el representante legal o responsable </w:t>
      </w:r>
      <w:r w:rsidR="00E712CB" w:rsidRPr="004A7D8B">
        <w:rPr>
          <w:rFonts w:ascii="Helvetica" w:eastAsia="Times New Roman" w:hAnsi="Helvetica" w:cs="Times New Roman"/>
          <w:sz w:val="24"/>
          <w:szCs w:val="24"/>
        </w:rPr>
        <w:t>de la respectiva organización.</w:t>
      </w:r>
    </w:p>
    <w:p w14:paraId="39BE3D1A" w14:textId="77777777" w:rsidR="005B1EA2" w:rsidRPr="004A7D8B" w:rsidRDefault="005B1EA2" w:rsidP="00F00C73">
      <w:pPr>
        <w:spacing w:before="240" w:line="276" w:lineRule="auto"/>
        <w:jc w:val="both"/>
        <w:rPr>
          <w:rFonts w:ascii="Helvetica" w:eastAsia="Times New Roman" w:hAnsi="Helvetica" w:cs="Times New Roman"/>
          <w:sz w:val="24"/>
          <w:szCs w:val="24"/>
        </w:rPr>
      </w:pPr>
    </w:p>
    <w:p w14:paraId="2CF26086" w14:textId="711F9251" w:rsidR="000163E8" w:rsidRPr="004A7D8B" w:rsidRDefault="00D04B51" w:rsidP="00F00C73">
      <w:pPr>
        <w:pStyle w:val="Ttulo2"/>
        <w:numPr>
          <w:ilvl w:val="1"/>
          <w:numId w:val="32"/>
        </w:numPr>
        <w:spacing w:after="240" w:line="276" w:lineRule="auto"/>
        <w:jc w:val="both"/>
        <w:rPr>
          <w:rFonts w:ascii="Helvetica" w:eastAsia="Times New Roman" w:hAnsi="Helvetica" w:cs="Times New Roman"/>
          <w:b/>
          <w:color w:val="F39200"/>
          <w:sz w:val="24"/>
          <w:szCs w:val="24"/>
        </w:rPr>
      </w:pPr>
      <w:bookmarkStart w:id="14" w:name="_Toc44690188"/>
      <w:r w:rsidRPr="004A7D8B">
        <w:rPr>
          <w:rFonts w:ascii="Helvetica" w:eastAsia="Times New Roman" w:hAnsi="Helvetica" w:cs="Times New Roman"/>
          <w:b/>
          <w:color w:val="F39200"/>
          <w:sz w:val="24"/>
          <w:szCs w:val="24"/>
        </w:rPr>
        <w:t>Verificación de requisitos de inscripción</w:t>
      </w:r>
      <w:bookmarkEnd w:id="14"/>
    </w:p>
    <w:p w14:paraId="02F4B6B6" w14:textId="33946ECD" w:rsidR="005706E0" w:rsidRPr="004A7D8B" w:rsidRDefault="00D04B51" w:rsidP="00F00C73">
      <w:pPr>
        <w:spacing w:line="276" w:lineRule="auto"/>
        <w:jc w:val="both"/>
        <w:rPr>
          <w:rFonts w:ascii="Helvetica" w:eastAsia="Times New Roman" w:hAnsi="Helvetica" w:cs="Times New Roman"/>
          <w:sz w:val="24"/>
          <w:szCs w:val="24"/>
        </w:rPr>
      </w:pPr>
      <w:r w:rsidRPr="004A7D8B">
        <w:rPr>
          <w:rFonts w:ascii="Helvetica" w:eastAsia="Times New Roman" w:hAnsi="Helvetica" w:cs="Times New Roman"/>
          <w:sz w:val="24"/>
          <w:szCs w:val="24"/>
        </w:rPr>
        <w:t>La Secretaría de Participación Ciudadana, como responsable de la convocatoria, se encargará de la recepción de las experiencias en las fechas</w:t>
      </w:r>
      <w:r w:rsidR="00445A30" w:rsidRPr="004A7D8B">
        <w:rPr>
          <w:rFonts w:ascii="Helvetica" w:eastAsia="Times New Roman" w:hAnsi="Helvetica" w:cs="Times New Roman"/>
          <w:sz w:val="24"/>
          <w:szCs w:val="24"/>
        </w:rPr>
        <w:t xml:space="preserve"> establecida</w:t>
      </w:r>
      <w:r w:rsidRPr="004A7D8B">
        <w:rPr>
          <w:rFonts w:ascii="Helvetica" w:eastAsia="Times New Roman" w:hAnsi="Helvetica" w:cs="Times New Roman"/>
          <w:sz w:val="24"/>
          <w:szCs w:val="24"/>
        </w:rPr>
        <w:t>s en la presente convocatoria y procederá a la verificación de la documentación aportada para establecer el cumplimiento de los requisitos de inscripción</w:t>
      </w:r>
      <w:r w:rsidR="00A96314" w:rsidRPr="004A7D8B">
        <w:rPr>
          <w:rFonts w:ascii="Helvetica" w:eastAsia="Times New Roman" w:hAnsi="Helvetica" w:cs="Times New Roman"/>
          <w:sz w:val="24"/>
          <w:szCs w:val="24"/>
        </w:rPr>
        <w:t xml:space="preserve"> </w:t>
      </w:r>
      <w:r w:rsidR="00A96314" w:rsidRPr="004A7D8B">
        <w:rPr>
          <w:rFonts w:ascii="Helvetica" w:eastAsia="Times New Roman" w:hAnsi="Helvetica" w:cs="Times New Roman"/>
          <w:b/>
          <w:color w:val="142D4A"/>
          <w:sz w:val="24"/>
          <w:szCs w:val="24"/>
        </w:rPr>
        <w:t>(formato 2)</w:t>
      </w:r>
      <w:r w:rsidRPr="004A7D8B">
        <w:rPr>
          <w:rFonts w:ascii="Helvetica" w:eastAsia="Times New Roman" w:hAnsi="Helvetica" w:cs="Times New Roman"/>
          <w:b/>
          <w:color w:val="142D4A"/>
          <w:sz w:val="24"/>
          <w:szCs w:val="24"/>
        </w:rPr>
        <w:t>.</w:t>
      </w:r>
      <w:r w:rsidRPr="004A7D8B">
        <w:rPr>
          <w:rFonts w:ascii="Helvetica" w:eastAsia="Times New Roman" w:hAnsi="Helvetica" w:cs="Times New Roman"/>
          <w:color w:val="142D4A"/>
          <w:sz w:val="24"/>
          <w:szCs w:val="24"/>
        </w:rPr>
        <w:t xml:space="preserve"> </w:t>
      </w:r>
      <w:r w:rsidRPr="004A7D8B">
        <w:rPr>
          <w:rFonts w:ascii="Helvetica" w:eastAsia="Times New Roman" w:hAnsi="Helvetica" w:cs="Times New Roman"/>
          <w:sz w:val="24"/>
          <w:szCs w:val="24"/>
        </w:rPr>
        <w:t xml:space="preserve">Luego </w:t>
      </w:r>
      <w:r w:rsidR="00841C22" w:rsidRPr="004A7D8B">
        <w:rPr>
          <w:rFonts w:ascii="Helvetica" w:eastAsia="Times New Roman" w:hAnsi="Helvetica" w:cs="Times New Roman"/>
          <w:sz w:val="24"/>
          <w:szCs w:val="24"/>
        </w:rPr>
        <w:t xml:space="preserve">de la revisión respectiva, se </w:t>
      </w:r>
      <w:r w:rsidR="00787AE9" w:rsidRPr="004A7D8B">
        <w:rPr>
          <w:rFonts w:ascii="Helvetica" w:eastAsia="Times New Roman" w:hAnsi="Helvetica" w:cs="Times New Roman"/>
          <w:sz w:val="24"/>
          <w:szCs w:val="24"/>
        </w:rPr>
        <w:t>notificará</w:t>
      </w:r>
      <w:r w:rsidR="00246407" w:rsidRPr="004A7D8B">
        <w:rPr>
          <w:rFonts w:ascii="Helvetica" w:eastAsia="Times New Roman" w:hAnsi="Helvetica" w:cs="Times New Roman"/>
          <w:sz w:val="24"/>
          <w:szCs w:val="24"/>
        </w:rPr>
        <w:t xml:space="preserve"> por correo electrónico </w:t>
      </w:r>
      <w:r w:rsidR="00954519" w:rsidRPr="004A7D8B">
        <w:rPr>
          <w:rFonts w:ascii="Helvetica" w:eastAsia="Times New Roman" w:hAnsi="Helvetica" w:cs="Times New Roman"/>
          <w:sz w:val="24"/>
          <w:szCs w:val="24"/>
        </w:rPr>
        <w:t xml:space="preserve">al representante de la organización, </w:t>
      </w:r>
      <w:r w:rsidR="00246407" w:rsidRPr="004A7D8B">
        <w:rPr>
          <w:rFonts w:ascii="Helvetica" w:eastAsia="Times New Roman" w:hAnsi="Helvetica" w:cs="Times New Roman"/>
          <w:sz w:val="24"/>
          <w:szCs w:val="24"/>
        </w:rPr>
        <w:t>la constancia de recepción de documentos, con la relación de los ítems entregados</w:t>
      </w:r>
      <w:r w:rsidR="00954519" w:rsidRPr="004A7D8B">
        <w:rPr>
          <w:rFonts w:ascii="Helvetica" w:eastAsia="Times New Roman" w:hAnsi="Helvetica" w:cs="Times New Roman"/>
          <w:sz w:val="24"/>
          <w:szCs w:val="24"/>
        </w:rPr>
        <w:t xml:space="preserve">. </w:t>
      </w:r>
    </w:p>
    <w:p w14:paraId="01121952" w14:textId="4495346D" w:rsidR="005706E0" w:rsidRPr="004A7D8B" w:rsidRDefault="00D04B51" w:rsidP="008B77E1">
      <w:pPr>
        <w:spacing w:before="240" w:line="276" w:lineRule="auto"/>
        <w:jc w:val="both"/>
        <w:rPr>
          <w:rFonts w:ascii="Helvetica" w:eastAsia="Times New Roman" w:hAnsi="Helvetica" w:cs="Times New Roman"/>
          <w:sz w:val="24"/>
          <w:szCs w:val="24"/>
        </w:rPr>
      </w:pPr>
      <w:r w:rsidRPr="004A7D8B">
        <w:rPr>
          <w:rFonts w:ascii="Helvetica" w:eastAsia="Times New Roman" w:hAnsi="Helvetica" w:cs="Times New Roman"/>
          <w:sz w:val="24"/>
          <w:szCs w:val="24"/>
        </w:rPr>
        <w:t>Si alguno o algunos de los documentos requeridos en el punto 7 de la presente convocatoria no son en</w:t>
      </w:r>
      <w:r w:rsidR="00567298" w:rsidRPr="004A7D8B">
        <w:rPr>
          <w:rFonts w:ascii="Helvetica" w:eastAsia="Times New Roman" w:hAnsi="Helvetica" w:cs="Times New Roman"/>
          <w:sz w:val="24"/>
          <w:szCs w:val="24"/>
        </w:rPr>
        <w:t>viados</w:t>
      </w:r>
      <w:r w:rsidRPr="004A7D8B">
        <w:rPr>
          <w:rFonts w:ascii="Helvetica" w:eastAsia="Times New Roman" w:hAnsi="Helvetica" w:cs="Times New Roman"/>
          <w:sz w:val="24"/>
          <w:szCs w:val="24"/>
        </w:rPr>
        <w:t xml:space="preserve"> por la organización al momento de la inscripción, esta situación </w:t>
      </w:r>
      <w:r w:rsidR="00567298" w:rsidRPr="004A7D8B">
        <w:rPr>
          <w:rFonts w:ascii="Helvetica" w:eastAsia="Times New Roman" w:hAnsi="Helvetica" w:cs="Times New Roman"/>
          <w:sz w:val="24"/>
          <w:szCs w:val="24"/>
        </w:rPr>
        <w:t xml:space="preserve">se </w:t>
      </w:r>
      <w:r w:rsidRPr="004A7D8B">
        <w:rPr>
          <w:rFonts w:ascii="Helvetica" w:eastAsia="Times New Roman" w:hAnsi="Helvetica" w:cs="Times New Roman"/>
          <w:sz w:val="24"/>
          <w:szCs w:val="24"/>
        </w:rPr>
        <w:t>podrá subsanar aportando los mismos antes de la fecha de cierre de inscripciones de conformidad con el cronograma establecido. Si no se cumple con este trámite, la experiencia no será inscrita para concursar.</w:t>
      </w:r>
    </w:p>
    <w:p w14:paraId="2E6210EB" w14:textId="391F89B5" w:rsidR="005706E0" w:rsidRPr="004A7D8B" w:rsidRDefault="00D04B51" w:rsidP="008B77E1">
      <w:pPr>
        <w:spacing w:before="240" w:line="276" w:lineRule="auto"/>
        <w:jc w:val="both"/>
        <w:rPr>
          <w:rFonts w:ascii="Helvetica" w:eastAsia="Times New Roman" w:hAnsi="Helvetica" w:cs="Times New Roman"/>
          <w:sz w:val="24"/>
          <w:szCs w:val="24"/>
        </w:rPr>
      </w:pPr>
      <w:r w:rsidRPr="004A7D8B">
        <w:rPr>
          <w:rFonts w:ascii="Helvetica" w:eastAsia="Times New Roman" w:hAnsi="Helvetica" w:cs="Times New Roman"/>
          <w:sz w:val="24"/>
          <w:szCs w:val="24"/>
        </w:rPr>
        <w:t>Clasificarán a la fase de evaluación, aquellas experiencias que cumplan a cabalidad con los requisi</w:t>
      </w:r>
      <w:r w:rsidR="00567298" w:rsidRPr="004A7D8B">
        <w:rPr>
          <w:rFonts w:ascii="Helvetica" w:eastAsia="Times New Roman" w:hAnsi="Helvetica" w:cs="Times New Roman"/>
          <w:sz w:val="24"/>
          <w:szCs w:val="24"/>
        </w:rPr>
        <w:t xml:space="preserve">tos de inscripción establecidos, los cuales se certificarán con la constancia de inscripción emitido por la Secretaría. </w:t>
      </w:r>
    </w:p>
    <w:p w14:paraId="032FE5B4" w14:textId="2EFDFE57" w:rsidR="005706E0" w:rsidRPr="004A7D8B" w:rsidRDefault="00D04B51" w:rsidP="008B77E1">
      <w:pPr>
        <w:spacing w:before="240" w:line="276" w:lineRule="auto"/>
        <w:jc w:val="both"/>
        <w:rPr>
          <w:rFonts w:ascii="Helvetica" w:eastAsia="Times New Roman" w:hAnsi="Helvetica" w:cs="Times New Roman"/>
          <w:sz w:val="24"/>
          <w:szCs w:val="24"/>
        </w:rPr>
      </w:pPr>
      <w:r w:rsidRPr="004A7D8B">
        <w:rPr>
          <w:rFonts w:ascii="Helvetica" w:eastAsia="Times New Roman" w:hAnsi="Helvetica" w:cs="Times New Roman"/>
          <w:sz w:val="24"/>
          <w:szCs w:val="24"/>
        </w:rPr>
        <w:t>La Secretaría de Participación Ciudadana procederá el</w:t>
      </w:r>
      <w:r w:rsidR="00445A30" w:rsidRPr="004A7D8B">
        <w:rPr>
          <w:rFonts w:ascii="Helvetica" w:eastAsia="Times New Roman" w:hAnsi="Helvetica" w:cs="Times New Roman"/>
          <w:b/>
          <w:sz w:val="24"/>
          <w:szCs w:val="24"/>
        </w:rPr>
        <w:t xml:space="preserve"> día 20</w:t>
      </w:r>
      <w:r w:rsidRPr="004A7D8B">
        <w:rPr>
          <w:rFonts w:ascii="Helvetica" w:eastAsia="Times New Roman" w:hAnsi="Helvetica" w:cs="Times New Roman"/>
          <w:b/>
          <w:sz w:val="24"/>
          <w:szCs w:val="24"/>
        </w:rPr>
        <w:t xml:space="preserve"> de Agosto de 2020</w:t>
      </w:r>
      <w:r w:rsidRPr="004A7D8B">
        <w:rPr>
          <w:rFonts w:ascii="Helvetica" w:eastAsia="Times New Roman" w:hAnsi="Helvetica" w:cs="Times New Roman"/>
          <w:sz w:val="24"/>
          <w:szCs w:val="24"/>
        </w:rPr>
        <w:t xml:space="preserve">, a la publicación oficial del listado de experiencias que cumplieron con los requisitos establecidos, en la página web: </w:t>
      </w:r>
      <w:r w:rsidR="004A7D8B" w:rsidRPr="004A7D8B">
        <w:rPr>
          <w:rFonts w:ascii="Helvetica" w:hAnsi="Helvetica"/>
          <w:color w:val="F39200"/>
        </w:rPr>
        <w:fldChar w:fldCharType="begin"/>
      </w:r>
      <w:r w:rsidR="004A7D8B" w:rsidRPr="004A7D8B">
        <w:rPr>
          <w:rFonts w:ascii="Helvetica" w:hAnsi="Helvetica"/>
          <w:color w:val="F39200"/>
        </w:rPr>
        <w:instrText xml:space="preserve"> HYPERLINK "http://www.medellin.gov.co/participacion" \h </w:instrText>
      </w:r>
      <w:r w:rsidR="004A7D8B" w:rsidRPr="004A7D8B">
        <w:rPr>
          <w:rFonts w:ascii="Helvetica" w:hAnsi="Helvetica"/>
          <w:color w:val="F39200"/>
        </w:rPr>
        <w:fldChar w:fldCharType="separate"/>
      </w:r>
      <w:r w:rsidRPr="004A7D8B">
        <w:rPr>
          <w:rFonts w:ascii="Helvetica" w:eastAsia="Times New Roman" w:hAnsi="Helvetica" w:cs="Times New Roman"/>
          <w:b/>
          <w:color w:val="F39200"/>
          <w:sz w:val="24"/>
          <w:szCs w:val="24"/>
          <w:u w:val="single"/>
        </w:rPr>
        <w:t>www.medellin.gov.co/participacion.</w:t>
      </w:r>
      <w:r w:rsidR="004A7D8B" w:rsidRPr="004A7D8B">
        <w:rPr>
          <w:rFonts w:ascii="Helvetica" w:eastAsia="Times New Roman" w:hAnsi="Helvetica" w:cs="Times New Roman"/>
          <w:b/>
          <w:color w:val="F39200"/>
          <w:sz w:val="24"/>
          <w:szCs w:val="24"/>
          <w:u w:val="single"/>
        </w:rPr>
        <w:fldChar w:fldCharType="end"/>
      </w:r>
    </w:p>
    <w:p w14:paraId="5F8BE505" w14:textId="77777777" w:rsidR="00C174D9" w:rsidRPr="004A7D8B" w:rsidRDefault="00C174D9" w:rsidP="00F00C73">
      <w:pPr>
        <w:spacing w:line="276" w:lineRule="auto"/>
        <w:jc w:val="both"/>
        <w:rPr>
          <w:rFonts w:ascii="Helvetica" w:eastAsia="Times New Roman" w:hAnsi="Helvetica" w:cs="Times New Roman"/>
          <w:sz w:val="24"/>
          <w:szCs w:val="24"/>
        </w:rPr>
      </w:pPr>
    </w:p>
    <w:p w14:paraId="14DDE2FA" w14:textId="364767FB" w:rsidR="005706E0" w:rsidRPr="004A7D8B" w:rsidRDefault="00D04B51" w:rsidP="00F00C73">
      <w:pPr>
        <w:pStyle w:val="Ttulo1"/>
        <w:numPr>
          <w:ilvl w:val="0"/>
          <w:numId w:val="32"/>
        </w:numPr>
        <w:spacing w:line="276" w:lineRule="auto"/>
        <w:jc w:val="both"/>
        <w:rPr>
          <w:rFonts w:ascii="Helvetica" w:hAnsi="Helvetica"/>
          <w:color w:val="F39200"/>
          <w:sz w:val="24"/>
          <w:szCs w:val="24"/>
        </w:rPr>
      </w:pPr>
      <w:r w:rsidRPr="004A7D8B">
        <w:rPr>
          <w:rFonts w:ascii="Helvetica" w:hAnsi="Helvetica"/>
          <w:color w:val="F39200"/>
          <w:sz w:val="24"/>
          <w:szCs w:val="24"/>
        </w:rPr>
        <w:t xml:space="preserve"> </w:t>
      </w:r>
      <w:bookmarkStart w:id="15" w:name="_Toc44690189"/>
      <w:r w:rsidRPr="004A7D8B">
        <w:rPr>
          <w:rFonts w:ascii="Helvetica" w:hAnsi="Helvetica"/>
          <w:color w:val="F39200"/>
          <w:sz w:val="24"/>
          <w:szCs w:val="24"/>
        </w:rPr>
        <w:t>RETIRO VOLUNTARIO DE LA EXPERIENCIA</w:t>
      </w:r>
      <w:bookmarkEnd w:id="15"/>
    </w:p>
    <w:p w14:paraId="3DA0F4AA" w14:textId="1FDC4B0D" w:rsidR="005706E0" w:rsidRPr="004A7D8B" w:rsidRDefault="00D04B51" w:rsidP="00F00C73">
      <w:pPr>
        <w:spacing w:line="276" w:lineRule="auto"/>
        <w:jc w:val="both"/>
        <w:rPr>
          <w:rFonts w:ascii="Helvetica" w:eastAsia="Times New Roman" w:hAnsi="Helvetica" w:cs="Times New Roman"/>
          <w:sz w:val="24"/>
          <w:szCs w:val="24"/>
        </w:rPr>
      </w:pPr>
      <w:r w:rsidRPr="004A7D8B">
        <w:rPr>
          <w:rFonts w:ascii="Helvetica" w:eastAsia="Times New Roman" w:hAnsi="Helvetica" w:cs="Times New Roman"/>
          <w:sz w:val="24"/>
          <w:szCs w:val="24"/>
        </w:rPr>
        <w:lastRenderedPageBreak/>
        <w:t xml:space="preserve">Cualquiera de las organizaciones participantes tendrá derecho a retirar la experiencia inscrita y renunciar al concurso, siempre y cuando la solicitud sea comunicada por escrito a la Secretaría de Participación Ciudadana, antes de la fecha </w:t>
      </w:r>
      <w:r w:rsidR="00C21249" w:rsidRPr="004A7D8B">
        <w:rPr>
          <w:rFonts w:ascii="Helvetica" w:eastAsia="Times New Roman" w:hAnsi="Helvetica" w:cs="Times New Roman"/>
          <w:sz w:val="24"/>
          <w:szCs w:val="24"/>
        </w:rPr>
        <w:t>de</w:t>
      </w:r>
      <w:r w:rsidRPr="004A7D8B">
        <w:rPr>
          <w:rFonts w:ascii="Helvetica" w:eastAsia="Times New Roman" w:hAnsi="Helvetica" w:cs="Times New Roman"/>
          <w:sz w:val="24"/>
          <w:szCs w:val="24"/>
        </w:rPr>
        <w:t xml:space="preserve"> cierre de la etapa de inscripciones, establecida en el cronograma general de la presente convocatoria.</w:t>
      </w:r>
    </w:p>
    <w:p w14:paraId="6137F921" w14:textId="77777777" w:rsidR="005B1EA2" w:rsidRPr="004A7D8B" w:rsidRDefault="005B1EA2" w:rsidP="00F00C73">
      <w:pPr>
        <w:spacing w:line="276" w:lineRule="auto"/>
        <w:jc w:val="both"/>
        <w:rPr>
          <w:rFonts w:ascii="Helvetica" w:eastAsia="Times New Roman" w:hAnsi="Helvetica" w:cs="Times New Roman"/>
          <w:sz w:val="24"/>
          <w:szCs w:val="24"/>
        </w:rPr>
      </w:pPr>
    </w:p>
    <w:p w14:paraId="660175AE" w14:textId="77777777" w:rsidR="00997961" w:rsidRPr="004A7D8B" w:rsidRDefault="00997961" w:rsidP="00F00C73">
      <w:pPr>
        <w:spacing w:line="276" w:lineRule="auto"/>
        <w:jc w:val="both"/>
        <w:rPr>
          <w:rFonts w:ascii="Helvetica" w:eastAsia="Times New Roman" w:hAnsi="Helvetica" w:cs="Times New Roman"/>
          <w:sz w:val="24"/>
          <w:szCs w:val="24"/>
        </w:rPr>
      </w:pPr>
    </w:p>
    <w:p w14:paraId="62D6E22A" w14:textId="7CFAE1B6" w:rsidR="005706E0" w:rsidRPr="004A7D8B" w:rsidRDefault="00176518" w:rsidP="00F00C73">
      <w:pPr>
        <w:pStyle w:val="Ttulo1"/>
        <w:numPr>
          <w:ilvl w:val="0"/>
          <w:numId w:val="32"/>
        </w:numPr>
        <w:spacing w:line="276" w:lineRule="auto"/>
        <w:jc w:val="both"/>
        <w:rPr>
          <w:rFonts w:ascii="Helvetica" w:hAnsi="Helvetica"/>
          <w:color w:val="F39200"/>
          <w:sz w:val="24"/>
          <w:szCs w:val="24"/>
        </w:rPr>
      </w:pPr>
      <w:r w:rsidRPr="004A7D8B">
        <w:rPr>
          <w:rFonts w:ascii="Helvetica" w:hAnsi="Helvetica"/>
          <w:color w:val="F39200"/>
          <w:sz w:val="24"/>
          <w:szCs w:val="24"/>
        </w:rPr>
        <w:t xml:space="preserve">   </w:t>
      </w:r>
      <w:bookmarkStart w:id="16" w:name="_Toc44690190"/>
      <w:r w:rsidR="00D04B51" w:rsidRPr="004A7D8B">
        <w:rPr>
          <w:rFonts w:ascii="Helvetica" w:hAnsi="Helvetica"/>
          <w:color w:val="F39200"/>
          <w:sz w:val="24"/>
          <w:szCs w:val="24"/>
        </w:rPr>
        <w:t>CRITERIOS DE EVALUACIÓN</w:t>
      </w:r>
      <w:bookmarkEnd w:id="16"/>
      <w:r w:rsidR="00D04B51" w:rsidRPr="004A7D8B">
        <w:rPr>
          <w:rFonts w:ascii="Helvetica" w:hAnsi="Helvetica"/>
          <w:color w:val="F39200"/>
          <w:sz w:val="24"/>
          <w:szCs w:val="24"/>
        </w:rPr>
        <w:t xml:space="preserve">  </w:t>
      </w:r>
    </w:p>
    <w:p w14:paraId="68AF5F3D" w14:textId="2B5DDDA1" w:rsidR="005706E0" w:rsidRPr="004A7D8B" w:rsidRDefault="00D04B51" w:rsidP="00F00C73">
      <w:pPr>
        <w:spacing w:line="276" w:lineRule="auto"/>
        <w:jc w:val="both"/>
        <w:rPr>
          <w:rFonts w:ascii="Helvetica" w:eastAsia="Times New Roman" w:hAnsi="Helvetica" w:cs="Times New Roman"/>
          <w:sz w:val="24"/>
          <w:szCs w:val="24"/>
        </w:rPr>
      </w:pPr>
      <w:r w:rsidRPr="004A7D8B">
        <w:rPr>
          <w:rFonts w:ascii="Helvetica" w:eastAsia="Times New Roman" w:hAnsi="Helvetica" w:cs="Times New Roman"/>
          <w:sz w:val="24"/>
          <w:szCs w:val="24"/>
        </w:rPr>
        <w:t>Aquellas experiencias admitidas al concurso por cumplimiento de requisitos de inscripción</w:t>
      </w:r>
      <w:r w:rsidR="00A96314" w:rsidRPr="004A7D8B">
        <w:rPr>
          <w:rFonts w:ascii="Helvetica" w:eastAsia="Times New Roman" w:hAnsi="Helvetica" w:cs="Times New Roman"/>
          <w:sz w:val="24"/>
          <w:szCs w:val="24"/>
        </w:rPr>
        <w:t xml:space="preserve"> </w:t>
      </w:r>
      <w:r w:rsidR="00A96314" w:rsidRPr="004A7D8B">
        <w:rPr>
          <w:rFonts w:ascii="Helvetica" w:eastAsia="Times New Roman" w:hAnsi="Helvetica" w:cs="Times New Roman"/>
          <w:b/>
          <w:color w:val="142D4A"/>
          <w:sz w:val="24"/>
          <w:szCs w:val="24"/>
        </w:rPr>
        <w:t>(formato 2)</w:t>
      </w:r>
      <w:r w:rsidRPr="004A7D8B">
        <w:rPr>
          <w:rFonts w:ascii="Helvetica" w:eastAsia="Times New Roman" w:hAnsi="Helvetica" w:cs="Times New Roman"/>
          <w:b/>
          <w:color w:val="142D4A"/>
          <w:sz w:val="24"/>
          <w:szCs w:val="24"/>
        </w:rPr>
        <w:t>,</w:t>
      </w:r>
      <w:r w:rsidRPr="004A7D8B">
        <w:rPr>
          <w:rFonts w:ascii="Helvetica" w:eastAsia="Times New Roman" w:hAnsi="Helvetica" w:cs="Times New Roman"/>
          <w:color w:val="142D4A"/>
          <w:sz w:val="24"/>
          <w:szCs w:val="24"/>
        </w:rPr>
        <w:t xml:space="preserve"> </w:t>
      </w:r>
      <w:r w:rsidRPr="004A7D8B">
        <w:rPr>
          <w:rFonts w:ascii="Helvetica" w:eastAsia="Times New Roman" w:hAnsi="Helvetica" w:cs="Times New Roman"/>
          <w:sz w:val="24"/>
          <w:szCs w:val="24"/>
        </w:rPr>
        <w:t>clasificarán a la fase de evaluación por parte del equipo de jurados, quienes, para la respectiva calificación y elección de finalistas, tendrán en cuenta los siguientes criterios generales y los respectivos rangos de porcentaje, para lo que a juicio del evaluador se asignará hasta la puntuación máxima de cada uno de los criterios:</w:t>
      </w:r>
    </w:p>
    <w:p w14:paraId="3B3BB420" w14:textId="77777777" w:rsidR="00176518" w:rsidRPr="004A7D8B" w:rsidRDefault="00176518">
      <w:pPr>
        <w:jc w:val="both"/>
        <w:rPr>
          <w:rFonts w:ascii="Helvetica" w:eastAsia="Times New Roman" w:hAnsi="Helvetica" w:cs="Times New Roman"/>
          <w:sz w:val="24"/>
          <w:szCs w:val="24"/>
        </w:rPr>
      </w:pPr>
    </w:p>
    <w:tbl>
      <w:tblPr>
        <w:tblW w:w="0" w:type="auto"/>
        <w:tblCellMar>
          <w:left w:w="70" w:type="dxa"/>
          <w:right w:w="70" w:type="dxa"/>
        </w:tblCellMar>
        <w:tblLook w:val="04A0" w:firstRow="1" w:lastRow="0" w:firstColumn="1" w:lastColumn="0" w:noHBand="0" w:noVBand="1"/>
      </w:tblPr>
      <w:tblGrid>
        <w:gridCol w:w="2138"/>
        <w:gridCol w:w="4366"/>
        <w:gridCol w:w="2314"/>
      </w:tblGrid>
      <w:tr w:rsidR="00D04B51" w:rsidRPr="004A7D8B" w14:paraId="45A8FF99" w14:textId="77777777" w:rsidTr="004A7D8B">
        <w:trPr>
          <w:trHeight w:val="340"/>
        </w:trPr>
        <w:tc>
          <w:tcPr>
            <w:tcW w:w="0" w:type="auto"/>
            <w:gridSpan w:val="3"/>
            <w:tcBorders>
              <w:top w:val="single" w:sz="8" w:space="0" w:color="auto"/>
              <w:left w:val="single" w:sz="8" w:space="0" w:color="auto"/>
              <w:bottom w:val="single" w:sz="8" w:space="0" w:color="auto"/>
              <w:right w:val="single" w:sz="8" w:space="0" w:color="000000"/>
            </w:tcBorders>
            <w:shd w:val="clear" w:color="auto" w:fill="F39200"/>
            <w:vAlign w:val="bottom"/>
            <w:hideMark/>
          </w:tcPr>
          <w:p w14:paraId="2AE59C46" w14:textId="77777777" w:rsidR="00D04B51" w:rsidRPr="004A7D8B" w:rsidRDefault="00D04B51" w:rsidP="0044458F">
            <w:pPr>
              <w:spacing w:after="0" w:line="240" w:lineRule="auto"/>
              <w:jc w:val="center"/>
              <w:rPr>
                <w:rFonts w:ascii="Helvetica" w:eastAsia="Times New Roman" w:hAnsi="Helvetica" w:cs="Times New Roman"/>
                <w:b/>
                <w:bCs/>
                <w:color w:val="000000" w:themeColor="text1"/>
                <w:sz w:val="24"/>
                <w:szCs w:val="24"/>
                <w:lang w:val="es-ES_tradnl"/>
              </w:rPr>
            </w:pPr>
            <w:r w:rsidRPr="004A7D8B">
              <w:rPr>
                <w:rFonts w:ascii="Helvetica" w:eastAsia="Times New Roman" w:hAnsi="Helvetica" w:cs="Times New Roman"/>
                <w:b/>
                <w:bCs/>
                <w:color w:val="FFFFFF" w:themeColor="background1"/>
                <w:sz w:val="24"/>
                <w:szCs w:val="24"/>
                <w:lang w:val="es-ES_tradnl"/>
              </w:rPr>
              <w:t>Criterios de evaluación para las Organizaciones de la Sociedad Civil.</w:t>
            </w:r>
          </w:p>
        </w:tc>
      </w:tr>
      <w:tr w:rsidR="00445A30" w:rsidRPr="004A7D8B" w14:paraId="3DF78406" w14:textId="77777777" w:rsidTr="004A7D8B">
        <w:trPr>
          <w:trHeight w:val="340"/>
        </w:trPr>
        <w:tc>
          <w:tcPr>
            <w:tcW w:w="0" w:type="auto"/>
            <w:tcBorders>
              <w:top w:val="nil"/>
              <w:left w:val="single" w:sz="8" w:space="0" w:color="auto"/>
              <w:bottom w:val="nil"/>
              <w:right w:val="single" w:sz="8" w:space="0" w:color="auto"/>
            </w:tcBorders>
            <w:shd w:val="clear" w:color="auto" w:fill="142D4A"/>
            <w:noWrap/>
            <w:vAlign w:val="center"/>
            <w:hideMark/>
          </w:tcPr>
          <w:p w14:paraId="7F626612" w14:textId="77777777" w:rsidR="00D04B51" w:rsidRPr="004A7D8B" w:rsidRDefault="00D04B51" w:rsidP="0044458F">
            <w:pPr>
              <w:spacing w:after="0" w:line="240" w:lineRule="auto"/>
              <w:jc w:val="center"/>
              <w:rPr>
                <w:rFonts w:ascii="Helvetica" w:eastAsia="Times New Roman" w:hAnsi="Helvetica" w:cs="Times New Roman"/>
                <w:b/>
                <w:bCs/>
                <w:color w:val="FFFFFF" w:themeColor="background1"/>
                <w:sz w:val="24"/>
                <w:szCs w:val="24"/>
                <w:lang w:val="es-ES_tradnl"/>
              </w:rPr>
            </w:pPr>
            <w:r w:rsidRPr="004A7D8B">
              <w:rPr>
                <w:rFonts w:ascii="Helvetica" w:eastAsia="Times New Roman" w:hAnsi="Helvetica" w:cs="Times New Roman"/>
                <w:b/>
                <w:bCs/>
                <w:color w:val="FFFFFF" w:themeColor="background1"/>
                <w:sz w:val="24"/>
                <w:szCs w:val="24"/>
                <w:lang w:val="es-ES_tradnl"/>
              </w:rPr>
              <w:t>CRITERIO</w:t>
            </w:r>
          </w:p>
        </w:tc>
        <w:tc>
          <w:tcPr>
            <w:tcW w:w="0" w:type="auto"/>
            <w:tcBorders>
              <w:top w:val="nil"/>
              <w:left w:val="nil"/>
              <w:bottom w:val="nil"/>
              <w:right w:val="nil"/>
            </w:tcBorders>
            <w:shd w:val="clear" w:color="auto" w:fill="142D4A"/>
            <w:noWrap/>
            <w:vAlign w:val="center"/>
            <w:hideMark/>
          </w:tcPr>
          <w:p w14:paraId="7CF2CA67" w14:textId="77777777" w:rsidR="00D04B51" w:rsidRPr="004A7D8B" w:rsidRDefault="00D04B51" w:rsidP="0044458F">
            <w:pPr>
              <w:spacing w:after="0" w:line="240" w:lineRule="auto"/>
              <w:jc w:val="center"/>
              <w:rPr>
                <w:rFonts w:ascii="Helvetica" w:eastAsia="Times New Roman" w:hAnsi="Helvetica" w:cs="Times New Roman"/>
                <w:b/>
                <w:bCs/>
                <w:color w:val="FFFFFF" w:themeColor="background1"/>
                <w:sz w:val="24"/>
                <w:szCs w:val="24"/>
                <w:lang w:val="es-ES_tradnl"/>
              </w:rPr>
            </w:pPr>
            <w:r w:rsidRPr="004A7D8B">
              <w:rPr>
                <w:rFonts w:ascii="Helvetica" w:eastAsia="Times New Roman" w:hAnsi="Helvetica" w:cs="Times New Roman"/>
                <w:b/>
                <w:bCs/>
                <w:color w:val="FFFFFF" w:themeColor="background1"/>
                <w:sz w:val="24"/>
                <w:szCs w:val="24"/>
                <w:lang w:val="es-ES_tradnl"/>
              </w:rPr>
              <w:t>ASPECTOS A CONSIDERAR</w:t>
            </w:r>
          </w:p>
        </w:tc>
        <w:tc>
          <w:tcPr>
            <w:tcW w:w="0" w:type="auto"/>
            <w:tcBorders>
              <w:top w:val="nil"/>
              <w:left w:val="single" w:sz="8" w:space="0" w:color="auto"/>
              <w:bottom w:val="nil"/>
              <w:right w:val="single" w:sz="8" w:space="0" w:color="auto"/>
            </w:tcBorders>
            <w:shd w:val="clear" w:color="auto" w:fill="142D4A"/>
            <w:noWrap/>
            <w:vAlign w:val="center"/>
            <w:hideMark/>
          </w:tcPr>
          <w:p w14:paraId="094BDA04" w14:textId="77777777" w:rsidR="00D04B51" w:rsidRPr="004A7D8B" w:rsidRDefault="00D04B51" w:rsidP="0044458F">
            <w:pPr>
              <w:spacing w:after="0" w:line="240" w:lineRule="auto"/>
              <w:jc w:val="center"/>
              <w:rPr>
                <w:rFonts w:ascii="Helvetica" w:eastAsia="Times New Roman" w:hAnsi="Helvetica" w:cs="Times New Roman"/>
                <w:b/>
                <w:bCs/>
                <w:color w:val="FFFFFF" w:themeColor="background1"/>
                <w:sz w:val="24"/>
                <w:szCs w:val="24"/>
                <w:lang w:val="es-ES_tradnl"/>
              </w:rPr>
            </w:pPr>
            <w:r w:rsidRPr="004A7D8B">
              <w:rPr>
                <w:rFonts w:ascii="Helvetica" w:eastAsia="Times New Roman" w:hAnsi="Helvetica" w:cs="Times New Roman"/>
                <w:b/>
                <w:bCs/>
                <w:color w:val="FFFFFF" w:themeColor="background1"/>
                <w:sz w:val="24"/>
                <w:szCs w:val="24"/>
                <w:lang w:val="es-ES_tradnl"/>
              </w:rPr>
              <w:t>PUNTAJE MÁXIMO</w:t>
            </w:r>
          </w:p>
        </w:tc>
      </w:tr>
      <w:tr w:rsidR="00D04B51" w:rsidRPr="004A7D8B" w14:paraId="32EDE618" w14:textId="77777777" w:rsidTr="00D04B51">
        <w:trPr>
          <w:trHeight w:val="320"/>
        </w:trPr>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B90B956" w14:textId="77777777" w:rsidR="00D04B51" w:rsidRPr="004A7D8B" w:rsidRDefault="00D04B51" w:rsidP="0044458F">
            <w:pPr>
              <w:spacing w:after="0" w:line="240" w:lineRule="auto"/>
              <w:jc w:val="center"/>
              <w:rPr>
                <w:rFonts w:ascii="Helvetica" w:eastAsia="Times New Roman" w:hAnsi="Helvetica" w:cs="Times New Roman"/>
                <w:b/>
                <w:bCs/>
                <w:color w:val="000000"/>
                <w:sz w:val="24"/>
                <w:szCs w:val="24"/>
                <w:lang w:val="es-ES_tradnl"/>
              </w:rPr>
            </w:pPr>
            <w:r w:rsidRPr="004A7D8B">
              <w:rPr>
                <w:rFonts w:ascii="Helvetica" w:eastAsia="Times New Roman" w:hAnsi="Helvetica" w:cs="Times New Roman"/>
                <w:b/>
                <w:bCs/>
                <w:color w:val="F39200"/>
                <w:sz w:val="24"/>
                <w:szCs w:val="24"/>
                <w:lang w:val="es-ES_tradnl"/>
              </w:rPr>
              <w:t>Sostenibilidad</w:t>
            </w:r>
          </w:p>
        </w:tc>
        <w:tc>
          <w:tcPr>
            <w:tcW w:w="0" w:type="auto"/>
            <w:tcBorders>
              <w:top w:val="single" w:sz="8" w:space="0" w:color="auto"/>
              <w:left w:val="nil"/>
              <w:bottom w:val="single" w:sz="4" w:space="0" w:color="auto"/>
              <w:right w:val="nil"/>
            </w:tcBorders>
            <w:shd w:val="clear" w:color="auto" w:fill="auto"/>
            <w:vAlign w:val="bottom"/>
            <w:hideMark/>
          </w:tcPr>
          <w:p w14:paraId="5A230C4E" w14:textId="77777777" w:rsidR="00D04B51" w:rsidRPr="004A7D8B" w:rsidRDefault="00D04B51" w:rsidP="0044458F">
            <w:pPr>
              <w:spacing w:after="0" w:line="240" w:lineRule="auto"/>
              <w:jc w:val="center"/>
              <w:rPr>
                <w:rFonts w:ascii="Helvetica" w:eastAsia="Times New Roman" w:hAnsi="Helvetica" w:cs="Times New Roman"/>
                <w:color w:val="000000"/>
                <w:sz w:val="24"/>
                <w:szCs w:val="24"/>
                <w:lang w:val="es-ES_tradnl"/>
              </w:rPr>
            </w:pPr>
            <w:r w:rsidRPr="004A7D8B">
              <w:rPr>
                <w:rFonts w:ascii="Helvetica" w:eastAsia="Times New Roman" w:hAnsi="Helvetica" w:cs="Times New Roman"/>
                <w:color w:val="000000"/>
                <w:sz w:val="24"/>
                <w:szCs w:val="24"/>
                <w:lang w:val="es-ES_tradnl"/>
              </w:rPr>
              <w:t>Capacidad de la experiencia para prevalecer y fortalecerse en el tiempo.</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0D9BF40A" w14:textId="77777777" w:rsidR="00D04B51" w:rsidRPr="004A7D8B" w:rsidRDefault="00D04B51" w:rsidP="0044458F">
            <w:pPr>
              <w:spacing w:after="0" w:line="240" w:lineRule="auto"/>
              <w:jc w:val="center"/>
              <w:rPr>
                <w:rFonts w:ascii="Helvetica" w:eastAsia="Times New Roman" w:hAnsi="Helvetica" w:cs="Times New Roman"/>
                <w:color w:val="000000"/>
                <w:sz w:val="24"/>
                <w:szCs w:val="24"/>
                <w:lang w:val="es-ES_tradnl"/>
              </w:rPr>
            </w:pPr>
            <w:r w:rsidRPr="004A7D8B">
              <w:rPr>
                <w:rFonts w:ascii="Helvetica" w:eastAsia="Times New Roman" w:hAnsi="Helvetica" w:cs="Times New Roman"/>
                <w:color w:val="F39200"/>
                <w:sz w:val="24"/>
                <w:szCs w:val="24"/>
                <w:lang w:val="es-ES_tradnl"/>
              </w:rPr>
              <w:t>20</w:t>
            </w:r>
          </w:p>
        </w:tc>
      </w:tr>
      <w:tr w:rsidR="00D04B51" w:rsidRPr="004A7D8B" w14:paraId="2538523B" w14:textId="77777777" w:rsidTr="00D04B51">
        <w:trPr>
          <w:trHeight w:val="32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6BA104FA" w14:textId="77777777" w:rsidR="00D04B51" w:rsidRPr="004A7D8B" w:rsidRDefault="00D04B51" w:rsidP="0044458F">
            <w:pPr>
              <w:spacing w:after="0" w:line="240" w:lineRule="auto"/>
              <w:jc w:val="center"/>
              <w:rPr>
                <w:rFonts w:ascii="Helvetica" w:eastAsia="Times New Roman" w:hAnsi="Helvetica" w:cs="Times New Roman"/>
                <w:b/>
                <w:bCs/>
                <w:color w:val="000000"/>
                <w:sz w:val="24"/>
                <w:szCs w:val="24"/>
                <w:lang w:val="es-ES_tradnl"/>
              </w:rPr>
            </w:pPr>
          </w:p>
        </w:tc>
        <w:tc>
          <w:tcPr>
            <w:tcW w:w="0" w:type="auto"/>
            <w:tcBorders>
              <w:top w:val="nil"/>
              <w:left w:val="nil"/>
              <w:bottom w:val="single" w:sz="4" w:space="0" w:color="auto"/>
              <w:right w:val="nil"/>
            </w:tcBorders>
            <w:shd w:val="clear" w:color="auto" w:fill="auto"/>
            <w:vAlign w:val="bottom"/>
            <w:hideMark/>
          </w:tcPr>
          <w:p w14:paraId="1B48D7FE" w14:textId="77777777" w:rsidR="00D04B51" w:rsidRPr="004A7D8B" w:rsidRDefault="00D04B51" w:rsidP="0044458F">
            <w:pPr>
              <w:spacing w:after="0" w:line="240" w:lineRule="auto"/>
              <w:jc w:val="center"/>
              <w:rPr>
                <w:rFonts w:ascii="Helvetica" w:eastAsia="Times New Roman" w:hAnsi="Helvetica" w:cs="Times New Roman"/>
                <w:color w:val="000000"/>
                <w:sz w:val="24"/>
                <w:szCs w:val="24"/>
                <w:lang w:val="es-ES_tradnl"/>
              </w:rPr>
            </w:pPr>
            <w:r w:rsidRPr="004A7D8B">
              <w:rPr>
                <w:rFonts w:ascii="Helvetica" w:eastAsia="Times New Roman" w:hAnsi="Helvetica" w:cs="Times New Roman"/>
                <w:color w:val="000000"/>
                <w:sz w:val="24"/>
                <w:szCs w:val="24"/>
                <w:lang w:val="es-ES_tradnl"/>
              </w:rPr>
              <w:t>Muestra generación continua de resultados.</w:t>
            </w: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5492F7C6" w14:textId="77777777" w:rsidR="00D04B51" w:rsidRPr="004A7D8B" w:rsidRDefault="00D04B51" w:rsidP="0044458F">
            <w:pPr>
              <w:spacing w:after="0" w:line="240" w:lineRule="auto"/>
              <w:jc w:val="center"/>
              <w:rPr>
                <w:rFonts w:ascii="Helvetica" w:eastAsia="Times New Roman" w:hAnsi="Helvetica" w:cs="Times New Roman"/>
                <w:color w:val="000000"/>
                <w:sz w:val="24"/>
                <w:szCs w:val="24"/>
                <w:lang w:val="es-ES_tradnl"/>
              </w:rPr>
            </w:pPr>
          </w:p>
        </w:tc>
      </w:tr>
      <w:tr w:rsidR="00D04B51" w:rsidRPr="004A7D8B" w14:paraId="20DA3740" w14:textId="77777777" w:rsidTr="00D04B51">
        <w:trPr>
          <w:trHeight w:val="34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7CB7591A" w14:textId="77777777" w:rsidR="00D04B51" w:rsidRPr="004A7D8B" w:rsidRDefault="00D04B51" w:rsidP="0044458F">
            <w:pPr>
              <w:spacing w:after="0" w:line="240" w:lineRule="auto"/>
              <w:jc w:val="center"/>
              <w:rPr>
                <w:rFonts w:ascii="Helvetica" w:eastAsia="Times New Roman" w:hAnsi="Helvetica" w:cs="Times New Roman"/>
                <w:b/>
                <w:bCs/>
                <w:color w:val="000000"/>
                <w:sz w:val="24"/>
                <w:szCs w:val="24"/>
                <w:lang w:val="es-ES_tradnl"/>
              </w:rPr>
            </w:pPr>
          </w:p>
        </w:tc>
        <w:tc>
          <w:tcPr>
            <w:tcW w:w="0" w:type="auto"/>
            <w:tcBorders>
              <w:top w:val="nil"/>
              <w:left w:val="nil"/>
              <w:bottom w:val="single" w:sz="8" w:space="0" w:color="auto"/>
              <w:right w:val="nil"/>
            </w:tcBorders>
            <w:shd w:val="clear" w:color="auto" w:fill="auto"/>
            <w:vAlign w:val="bottom"/>
            <w:hideMark/>
          </w:tcPr>
          <w:p w14:paraId="20E23914" w14:textId="77777777" w:rsidR="00D04B51" w:rsidRPr="004A7D8B" w:rsidRDefault="00D04B51" w:rsidP="0044458F">
            <w:pPr>
              <w:spacing w:after="0" w:line="240" w:lineRule="auto"/>
              <w:jc w:val="center"/>
              <w:rPr>
                <w:rFonts w:ascii="Helvetica" w:eastAsia="Times New Roman" w:hAnsi="Helvetica" w:cs="Times New Roman"/>
                <w:color w:val="000000"/>
                <w:sz w:val="24"/>
                <w:szCs w:val="24"/>
                <w:lang w:val="es-ES_tradnl"/>
              </w:rPr>
            </w:pPr>
            <w:r w:rsidRPr="004A7D8B">
              <w:rPr>
                <w:rFonts w:ascii="Helvetica" w:eastAsia="Times New Roman" w:hAnsi="Helvetica" w:cs="Times New Roman"/>
                <w:color w:val="000000"/>
                <w:sz w:val="24"/>
                <w:szCs w:val="24"/>
                <w:lang w:val="es-ES_tradnl"/>
              </w:rPr>
              <w:t>Muestra recepción positiva en la comunidad de intervención.</w:t>
            </w: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21B466D8" w14:textId="77777777" w:rsidR="00D04B51" w:rsidRPr="004A7D8B" w:rsidRDefault="00D04B51" w:rsidP="0044458F">
            <w:pPr>
              <w:spacing w:after="0" w:line="240" w:lineRule="auto"/>
              <w:jc w:val="center"/>
              <w:rPr>
                <w:rFonts w:ascii="Helvetica" w:eastAsia="Times New Roman" w:hAnsi="Helvetica" w:cs="Times New Roman"/>
                <w:color w:val="000000"/>
                <w:sz w:val="24"/>
                <w:szCs w:val="24"/>
                <w:lang w:val="es-ES_tradnl"/>
              </w:rPr>
            </w:pPr>
          </w:p>
        </w:tc>
      </w:tr>
      <w:tr w:rsidR="00D04B51" w:rsidRPr="004A7D8B" w14:paraId="69E86506" w14:textId="77777777" w:rsidTr="00D04B51">
        <w:trPr>
          <w:trHeight w:val="3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6E86505D" w14:textId="77777777" w:rsidR="00D04B51" w:rsidRPr="004A7D8B" w:rsidRDefault="00D04B51" w:rsidP="0044458F">
            <w:pPr>
              <w:spacing w:after="0" w:line="240" w:lineRule="auto"/>
              <w:jc w:val="center"/>
              <w:rPr>
                <w:rFonts w:ascii="Helvetica" w:eastAsia="Times New Roman" w:hAnsi="Helvetica" w:cs="Times New Roman"/>
                <w:b/>
                <w:bCs/>
                <w:color w:val="000000"/>
                <w:sz w:val="24"/>
                <w:szCs w:val="24"/>
                <w:lang w:val="es-ES_tradnl"/>
              </w:rPr>
            </w:pPr>
            <w:r w:rsidRPr="004A7D8B">
              <w:rPr>
                <w:rFonts w:ascii="Helvetica" w:eastAsia="Times New Roman" w:hAnsi="Helvetica" w:cs="Times New Roman"/>
                <w:b/>
                <w:bCs/>
                <w:color w:val="F39200"/>
                <w:sz w:val="24"/>
                <w:szCs w:val="24"/>
                <w:lang w:val="es-ES_tradnl"/>
              </w:rPr>
              <w:t>Impacto</w:t>
            </w:r>
          </w:p>
        </w:tc>
        <w:tc>
          <w:tcPr>
            <w:tcW w:w="0" w:type="auto"/>
            <w:tcBorders>
              <w:top w:val="nil"/>
              <w:left w:val="nil"/>
              <w:bottom w:val="single" w:sz="4" w:space="0" w:color="auto"/>
              <w:right w:val="nil"/>
            </w:tcBorders>
            <w:shd w:val="clear" w:color="auto" w:fill="auto"/>
            <w:vAlign w:val="bottom"/>
            <w:hideMark/>
          </w:tcPr>
          <w:p w14:paraId="31C5EFE1" w14:textId="77777777" w:rsidR="00D04B51" w:rsidRPr="004A7D8B" w:rsidRDefault="00D04B51" w:rsidP="0044458F">
            <w:pPr>
              <w:spacing w:after="0" w:line="240" w:lineRule="auto"/>
              <w:jc w:val="center"/>
              <w:rPr>
                <w:rFonts w:ascii="Helvetica" w:eastAsia="Times New Roman" w:hAnsi="Helvetica" w:cs="Times New Roman"/>
                <w:color w:val="000000"/>
                <w:sz w:val="24"/>
                <w:szCs w:val="24"/>
                <w:lang w:val="es-ES_tradnl"/>
              </w:rPr>
            </w:pPr>
            <w:r w:rsidRPr="004A7D8B">
              <w:rPr>
                <w:rFonts w:ascii="Helvetica" w:eastAsia="Times New Roman" w:hAnsi="Helvetica" w:cs="Times New Roman"/>
                <w:color w:val="000000"/>
                <w:sz w:val="24"/>
                <w:szCs w:val="24"/>
                <w:lang w:val="es-ES_tradnl"/>
              </w:rPr>
              <w:t>Se evidencia aumento en la gestión participativa de la comunidad.</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11905A64" w14:textId="77777777" w:rsidR="00D04B51" w:rsidRPr="004A7D8B" w:rsidRDefault="00D04B51" w:rsidP="0044458F">
            <w:pPr>
              <w:spacing w:after="0" w:line="240" w:lineRule="auto"/>
              <w:jc w:val="center"/>
              <w:rPr>
                <w:rFonts w:ascii="Helvetica" w:eastAsia="Times New Roman" w:hAnsi="Helvetica" w:cs="Times New Roman"/>
                <w:color w:val="000000"/>
                <w:sz w:val="24"/>
                <w:szCs w:val="24"/>
                <w:lang w:val="es-ES_tradnl"/>
              </w:rPr>
            </w:pPr>
            <w:r w:rsidRPr="004A7D8B">
              <w:rPr>
                <w:rFonts w:ascii="Helvetica" w:eastAsia="Times New Roman" w:hAnsi="Helvetica" w:cs="Times New Roman"/>
                <w:color w:val="F39200"/>
                <w:sz w:val="24"/>
                <w:szCs w:val="24"/>
                <w:lang w:val="es-ES_tradnl"/>
              </w:rPr>
              <w:t>15</w:t>
            </w:r>
          </w:p>
        </w:tc>
      </w:tr>
      <w:tr w:rsidR="00D04B51" w:rsidRPr="004A7D8B" w14:paraId="242A36BF" w14:textId="77777777" w:rsidTr="00D04B51">
        <w:trPr>
          <w:trHeight w:val="320"/>
        </w:trPr>
        <w:tc>
          <w:tcPr>
            <w:tcW w:w="0" w:type="auto"/>
            <w:vMerge/>
            <w:tcBorders>
              <w:top w:val="nil"/>
              <w:left w:val="single" w:sz="8" w:space="0" w:color="auto"/>
              <w:bottom w:val="single" w:sz="8" w:space="0" w:color="000000"/>
              <w:right w:val="single" w:sz="8" w:space="0" w:color="auto"/>
            </w:tcBorders>
            <w:vAlign w:val="center"/>
            <w:hideMark/>
          </w:tcPr>
          <w:p w14:paraId="137887F3" w14:textId="77777777" w:rsidR="00D04B51" w:rsidRPr="004A7D8B" w:rsidRDefault="00D04B51" w:rsidP="0044458F">
            <w:pPr>
              <w:spacing w:after="0" w:line="240" w:lineRule="auto"/>
              <w:jc w:val="center"/>
              <w:rPr>
                <w:rFonts w:ascii="Helvetica" w:eastAsia="Times New Roman" w:hAnsi="Helvetica" w:cs="Times New Roman"/>
                <w:b/>
                <w:bCs/>
                <w:color w:val="000000"/>
                <w:sz w:val="24"/>
                <w:szCs w:val="24"/>
                <w:lang w:val="es-ES_tradnl"/>
              </w:rPr>
            </w:pPr>
          </w:p>
        </w:tc>
        <w:tc>
          <w:tcPr>
            <w:tcW w:w="0" w:type="auto"/>
            <w:tcBorders>
              <w:top w:val="nil"/>
              <w:left w:val="nil"/>
              <w:bottom w:val="single" w:sz="4" w:space="0" w:color="auto"/>
              <w:right w:val="nil"/>
            </w:tcBorders>
            <w:shd w:val="clear" w:color="auto" w:fill="auto"/>
            <w:vAlign w:val="bottom"/>
            <w:hideMark/>
          </w:tcPr>
          <w:p w14:paraId="120436EB" w14:textId="77777777" w:rsidR="00D04B51" w:rsidRPr="004A7D8B" w:rsidRDefault="00D04B51" w:rsidP="0044458F">
            <w:pPr>
              <w:spacing w:after="0" w:line="240" w:lineRule="auto"/>
              <w:jc w:val="center"/>
              <w:rPr>
                <w:rFonts w:ascii="Helvetica" w:eastAsia="Times New Roman" w:hAnsi="Helvetica" w:cs="Times New Roman"/>
                <w:color w:val="000000"/>
                <w:sz w:val="24"/>
                <w:szCs w:val="24"/>
                <w:lang w:val="es-ES_tradnl"/>
              </w:rPr>
            </w:pPr>
            <w:r w:rsidRPr="004A7D8B">
              <w:rPr>
                <w:rFonts w:ascii="Helvetica" w:eastAsia="Times New Roman" w:hAnsi="Helvetica" w:cs="Times New Roman"/>
                <w:color w:val="000000"/>
                <w:sz w:val="24"/>
                <w:szCs w:val="24"/>
                <w:lang w:val="es-ES_tradnl"/>
              </w:rPr>
              <w:t>Generó una agenda local o de ciudad para el desarrollo.</w:t>
            </w:r>
          </w:p>
        </w:tc>
        <w:tc>
          <w:tcPr>
            <w:tcW w:w="0" w:type="auto"/>
            <w:vMerge/>
            <w:tcBorders>
              <w:top w:val="nil"/>
              <w:left w:val="single" w:sz="8" w:space="0" w:color="auto"/>
              <w:bottom w:val="single" w:sz="8" w:space="0" w:color="000000"/>
              <w:right w:val="single" w:sz="8" w:space="0" w:color="auto"/>
            </w:tcBorders>
            <w:vAlign w:val="center"/>
            <w:hideMark/>
          </w:tcPr>
          <w:p w14:paraId="46BB8D58" w14:textId="77777777" w:rsidR="00D04B51" w:rsidRPr="004A7D8B" w:rsidRDefault="00D04B51" w:rsidP="0044458F">
            <w:pPr>
              <w:spacing w:after="0" w:line="240" w:lineRule="auto"/>
              <w:jc w:val="center"/>
              <w:rPr>
                <w:rFonts w:ascii="Helvetica" w:eastAsia="Times New Roman" w:hAnsi="Helvetica" w:cs="Times New Roman"/>
                <w:color w:val="000000"/>
                <w:sz w:val="24"/>
                <w:szCs w:val="24"/>
                <w:lang w:val="es-ES_tradnl"/>
              </w:rPr>
            </w:pPr>
          </w:p>
        </w:tc>
      </w:tr>
      <w:tr w:rsidR="00D04B51" w:rsidRPr="004A7D8B" w14:paraId="25EEC74A" w14:textId="77777777" w:rsidTr="00D04B51">
        <w:trPr>
          <w:trHeight w:val="340"/>
        </w:trPr>
        <w:tc>
          <w:tcPr>
            <w:tcW w:w="0" w:type="auto"/>
            <w:vMerge/>
            <w:tcBorders>
              <w:top w:val="nil"/>
              <w:left w:val="single" w:sz="8" w:space="0" w:color="auto"/>
              <w:bottom w:val="single" w:sz="8" w:space="0" w:color="000000"/>
              <w:right w:val="single" w:sz="8" w:space="0" w:color="auto"/>
            </w:tcBorders>
            <w:vAlign w:val="center"/>
            <w:hideMark/>
          </w:tcPr>
          <w:p w14:paraId="028305B2" w14:textId="77777777" w:rsidR="00D04B51" w:rsidRPr="004A7D8B" w:rsidRDefault="00D04B51" w:rsidP="0044458F">
            <w:pPr>
              <w:spacing w:after="0" w:line="240" w:lineRule="auto"/>
              <w:jc w:val="center"/>
              <w:rPr>
                <w:rFonts w:ascii="Helvetica" w:eastAsia="Times New Roman" w:hAnsi="Helvetica" w:cs="Times New Roman"/>
                <w:b/>
                <w:bCs/>
                <w:color w:val="000000"/>
                <w:sz w:val="24"/>
                <w:szCs w:val="24"/>
                <w:lang w:val="es-ES_tradnl"/>
              </w:rPr>
            </w:pPr>
          </w:p>
        </w:tc>
        <w:tc>
          <w:tcPr>
            <w:tcW w:w="0" w:type="auto"/>
            <w:tcBorders>
              <w:top w:val="nil"/>
              <w:left w:val="nil"/>
              <w:bottom w:val="single" w:sz="8" w:space="0" w:color="auto"/>
              <w:right w:val="nil"/>
            </w:tcBorders>
            <w:shd w:val="clear" w:color="auto" w:fill="auto"/>
            <w:vAlign w:val="bottom"/>
            <w:hideMark/>
          </w:tcPr>
          <w:p w14:paraId="777E3C00" w14:textId="77777777" w:rsidR="00D04B51" w:rsidRPr="004A7D8B" w:rsidRDefault="00D04B51" w:rsidP="0044458F">
            <w:pPr>
              <w:spacing w:after="0" w:line="240" w:lineRule="auto"/>
              <w:jc w:val="center"/>
              <w:rPr>
                <w:rFonts w:ascii="Helvetica" w:eastAsia="Times New Roman" w:hAnsi="Helvetica" w:cs="Times New Roman"/>
                <w:color w:val="000000"/>
                <w:sz w:val="24"/>
                <w:szCs w:val="24"/>
                <w:lang w:val="es-ES_tradnl"/>
              </w:rPr>
            </w:pPr>
            <w:r w:rsidRPr="004A7D8B">
              <w:rPr>
                <w:rFonts w:ascii="Helvetica" w:eastAsia="Times New Roman" w:hAnsi="Helvetica" w:cs="Times New Roman"/>
                <w:color w:val="000000"/>
                <w:sz w:val="24"/>
                <w:szCs w:val="24"/>
                <w:lang w:val="es-ES_tradnl"/>
              </w:rPr>
              <w:t>Se evidencian transformaciones positivas en el territorio y sus habitantes.</w:t>
            </w:r>
          </w:p>
        </w:tc>
        <w:tc>
          <w:tcPr>
            <w:tcW w:w="0" w:type="auto"/>
            <w:vMerge/>
            <w:tcBorders>
              <w:top w:val="nil"/>
              <w:left w:val="single" w:sz="8" w:space="0" w:color="auto"/>
              <w:bottom w:val="single" w:sz="8" w:space="0" w:color="000000"/>
              <w:right w:val="single" w:sz="8" w:space="0" w:color="auto"/>
            </w:tcBorders>
            <w:vAlign w:val="center"/>
            <w:hideMark/>
          </w:tcPr>
          <w:p w14:paraId="40D0D100" w14:textId="77777777" w:rsidR="00D04B51" w:rsidRPr="004A7D8B" w:rsidRDefault="00D04B51" w:rsidP="0044458F">
            <w:pPr>
              <w:spacing w:after="0" w:line="240" w:lineRule="auto"/>
              <w:jc w:val="center"/>
              <w:rPr>
                <w:rFonts w:ascii="Helvetica" w:eastAsia="Times New Roman" w:hAnsi="Helvetica" w:cs="Times New Roman"/>
                <w:color w:val="000000"/>
                <w:sz w:val="24"/>
                <w:szCs w:val="24"/>
                <w:lang w:val="es-ES_tradnl"/>
              </w:rPr>
            </w:pPr>
          </w:p>
        </w:tc>
      </w:tr>
      <w:tr w:rsidR="00D04B51" w:rsidRPr="004A7D8B" w14:paraId="406A3170" w14:textId="77777777" w:rsidTr="00D04B51">
        <w:trPr>
          <w:trHeight w:val="64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54603700" w14:textId="77777777" w:rsidR="00D04B51" w:rsidRPr="004A7D8B" w:rsidRDefault="00D04B51" w:rsidP="0044458F">
            <w:pPr>
              <w:spacing w:after="0" w:line="240" w:lineRule="auto"/>
              <w:jc w:val="center"/>
              <w:rPr>
                <w:rFonts w:ascii="Helvetica" w:eastAsia="Times New Roman" w:hAnsi="Helvetica" w:cs="Times New Roman"/>
                <w:b/>
                <w:bCs/>
                <w:color w:val="000000"/>
                <w:sz w:val="24"/>
                <w:szCs w:val="24"/>
                <w:lang w:val="es-ES_tradnl"/>
              </w:rPr>
            </w:pPr>
            <w:r w:rsidRPr="004A7D8B">
              <w:rPr>
                <w:rFonts w:ascii="Helvetica" w:eastAsia="Times New Roman" w:hAnsi="Helvetica" w:cs="Times New Roman"/>
                <w:b/>
                <w:bCs/>
                <w:color w:val="F39200"/>
                <w:sz w:val="24"/>
                <w:szCs w:val="24"/>
                <w:lang w:val="es-ES_tradnl"/>
              </w:rPr>
              <w:t>Innovación</w:t>
            </w:r>
          </w:p>
        </w:tc>
        <w:tc>
          <w:tcPr>
            <w:tcW w:w="0" w:type="auto"/>
            <w:tcBorders>
              <w:top w:val="nil"/>
              <w:left w:val="nil"/>
              <w:bottom w:val="single" w:sz="4" w:space="0" w:color="auto"/>
              <w:right w:val="nil"/>
            </w:tcBorders>
            <w:shd w:val="clear" w:color="auto" w:fill="auto"/>
            <w:vAlign w:val="bottom"/>
            <w:hideMark/>
          </w:tcPr>
          <w:p w14:paraId="0A2AE208" w14:textId="77777777" w:rsidR="00D04B51" w:rsidRPr="004A7D8B" w:rsidRDefault="00D04B51" w:rsidP="0044458F">
            <w:pPr>
              <w:spacing w:after="0" w:line="240" w:lineRule="auto"/>
              <w:jc w:val="center"/>
              <w:rPr>
                <w:rFonts w:ascii="Helvetica" w:eastAsia="Times New Roman" w:hAnsi="Helvetica" w:cs="Times New Roman"/>
                <w:color w:val="000000"/>
                <w:sz w:val="24"/>
                <w:szCs w:val="24"/>
                <w:lang w:val="es-ES_tradnl"/>
              </w:rPr>
            </w:pPr>
            <w:r w:rsidRPr="004A7D8B">
              <w:rPr>
                <w:rFonts w:ascii="Helvetica" w:eastAsia="Times New Roman" w:hAnsi="Helvetica" w:cs="Times New Roman"/>
                <w:color w:val="000000"/>
                <w:sz w:val="24"/>
                <w:szCs w:val="24"/>
                <w:lang w:val="es-ES_tradnl"/>
              </w:rPr>
              <w:t>Propuso soluciones creativas para la atención de una situación o problema de su comunidad.</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2A2DF705" w14:textId="77777777" w:rsidR="00D04B51" w:rsidRPr="004A7D8B" w:rsidRDefault="00D04B51" w:rsidP="0044458F">
            <w:pPr>
              <w:spacing w:after="0" w:line="240" w:lineRule="auto"/>
              <w:jc w:val="center"/>
              <w:rPr>
                <w:rFonts w:ascii="Helvetica" w:eastAsia="Times New Roman" w:hAnsi="Helvetica" w:cs="Times New Roman"/>
                <w:color w:val="000000"/>
                <w:sz w:val="24"/>
                <w:szCs w:val="24"/>
                <w:lang w:val="es-ES_tradnl"/>
              </w:rPr>
            </w:pPr>
            <w:r w:rsidRPr="004A7D8B">
              <w:rPr>
                <w:rFonts w:ascii="Helvetica" w:eastAsia="Times New Roman" w:hAnsi="Helvetica" w:cs="Times New Roman"/>
                <w:color w:val="F39200"/>
                <w:sz w:val="24"/>
                <w:szCs w:val="24"/>
                <w:lang w:val="es-ES_tradnl"/>
              </w:rPr>
              <w:t>15</w:t>
            </w:r>
          </w:p>
        </w:tc>
      </w:tr>
      <w:tr w:rsidR="00D04B51" w:rsidRPr="004A7D8B" w14:paraId="7CE79C6C" w14:textId="77777777" w:rsidTr="00D04B51">
        <w:trPr>
          <w:trHeight w:val="340"/>
        </w:trPr>
        <w:tc>
          <w:tcPr>
            <w:tcW w:w="0" w:type="auto"/>
            <w:vMerge/>
            <w:tcBorders>
              <w:top w:val="nil"/>
              <w:left w:val="single" w:sz="8" w:space="0" w:color="auto"/>
              <w:bottom w:val="single" w:sz="8" w:space="0" w:color="000000"/>
              <w:right w:val="single" w:sz="8" w:space="0" w:color="auto"/>
            </w:tcBorders>
            <w:vAlign w:val="center"/>
            <w:hideMark/>
          </w:tcPr>
          <w:p w14:paraId="44F77F7C" w14:textId="77777777" w:rsidR="00D04B51" w:rsidRPr="004A7D8B" w:rsidRDefault="00D04B51" w:rsidP="0044458F">
            <w:pPr>
              <w:spacing w:after="0" w:line="240" w:lineRule="auto"/>
              <w:jc w:val="center"/>
              <w:rPr>
                <w:rFonts w:ascii="Helvetica" w:eastAsia="Times New Roman" w:hAnsi="Helvetica" w:cs="Times New Roman"/>
                <w:b/>
                <w:bCs/>
                <w:color w:val="000000"/>
                <w:sz w:val="24"/>
                <w:szCs w:val="24"/>
                <w:lang w:val="es-ES_tradnl"/>
              </w:rPr>
            </w:pPr>
          </w:p>
        </w:tc>
        <w:tc>
          <w:tcPr>
            <w:tcW w:w="0" w:type="auto"/>
            <w:tcBorders>
              <w:top w:val="nil"/>
              <w:left w:val="nil"/>
              <w:bottom w:val="single" w:sz="8" w:space="0" w:color="auto"/>
              <w:right w:val="nil"/>
            </w:tcBorders>
            <w:shd w:val="clear" w:color="auto" w:fill="auto"/>
            <w:vAlign w:val="bottom"/>
            <w:hideMark/>
          </w:tcPr>
          <w:p w14:paraId="65E2A42B" w14:textId="77777777" w:rsidR="00D04B51" w:rsidRPr="004A7D8B" w:rsidRDefault="00D04B51" w:rsidP="0044458F">
            <w:pPr>
              <w:spacing w:after="0" w:line="240" w:lineRule="auto"/>
              <w:jc w:val="center"/>
              <w:rPr>
                <w:rFonts w:ascii="Helvetica" w:eastAsia="Times New Roman" w:hAnsi="Helvetica" w:cs="Times New Roman"/>
                <w:color w:val="000000"/>
                <w:sz w:val="24"/>
                <w:szCs w:val="24"/>
                <w:lang w:val="es-ES_tradnl"/>
              </w:rPr>
            </w:pPr>
            <w:r w:rsidRPr="004A7D8B">
              <w:rPr>
                <w:rFonts w:ascii="Helvetica" w:eastAsia="Times New Roman" w:hAnsi="Helvetica" w:cs="Times New Roman"/>
                <w:color w:val="000000"/>
                <w:sz w:val="24"/>
                <w:szCs w:val="24"/>
                <w:lang w:val="es-ES_tradnl"/>
              </w:rPr>
              <w:t>Logró que la comunidad con su propio esfuerzo superará dificultades de su entorno.</w:t>
            </w:r>
          </w:p>
        </w:tc>
        <w:tc>
          <w:tcPr>
            <w:tcW w:w="0" w:type="auto"/>
            <w:vMerge/>
            <w:tcBorders>
              <w:top w:val="nil"/>
              <w:left w:val="single" w:sz="8" w:space="0" w:color="auto"/>
              <w:bottom w:val="single" w:sz="8" w:space="0" w:color="000000"/>
              <w:right w:val="single" w:sz="8" w:space="0" w:color="auto"/>
            </w:tcBorders>
            <w:vAlign w:val="center"/>
            <w:hideMark/>
          </w:tcPr>
          <w:p w14:paraId="42C0E395" w14:textId="77777777" w:rsidR="00D04B51" w:rsidRPr="004A7D8B" w:rsidRDefault="00D04B51" w:rsidP="0044458F">
            <w:pPr>
              <w:spacing w:after="0" w:line="240" w:lineRule="auto"/>
              <w:jc w:val="center"/>
              <w:rPr>
                <w:rFonts w:ascii="Helvetica" w:eastAsia="Times New Roman" w:hAnsi="Helvetica" w:cs="Times New Roman"/>
                <w:color w:val="000000"/>
                <w:sz w:val="24"/>
                <w:szCs w:val="24"/>
                <w:lang w:val="es-ES_tradnl"/>
              </w:rPr>
            </w:pPr>
          </w:p>
        </w:tc>
      </w:tr>
      <w:tr w:rsidR="00D04B51" w:rsidRPr="004A7D8B" w14:paraId="3431DD1A" w14:textId="77777777" w:rsidTr="00D04B51">
        <w:trPr>
          <w:trHeight w:val="3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5C68DE82" w14:textId="77777777" w:rsidR="00D04B51" w:rsidRPr="004A7D8B" w:rsidRDefault="00D04B51" w:rsidP="0044458F">
            <w:pPr>
              <w:spacing w:after="0" w:line="240" w:lineRule="auto"/>
              <w:jc w:val="center"/>
              <w:rPr>
                <w:rFonts w:ascii="Helvetica" w:eastAsia="Times New Roman" w:hAnsi="Helvetica" w:cs="Times New Roman"/>
                <w:b/>
                <w:bCs/>
                <w:color w:val="000000"/>
                <w:sz w:val="24"/>
                <w:szCs w:val="24"/>
                <w:lang w:val="es-ES_tradnl"/>
              </w:rPr>
            </w:pPr>
            <w:proofErr w:type="spellStart"/>
            <w:r w:rsidRPr="004A7D8B">
              <w:rPr>
                <w:rFonts w:ascii="Helvetica" w:eastAsia="Times New Roman" w:hAnsi="Helvetica" w:cs="Times New Roman"/>
                <w:b/>
                <w:bCs/>
                <w:color w:val="F39200"/>
                <w:sz w:val="24"/>
                <w:szCs w:val="24"/>
                <w:lang w:val="es-ES_tradnl"/>
              </w:rPr>
              <w:t>Replicabilidad</w:t>
            </w:r>
            <w:proofErr w:type="spellEnd"/>
          </w:p>
        </w:tc>
        <w:tc>
          <w:tcPr>
            <w:tcW w:w="0" w:type="auto"/>
            <w:tcBorders>
              <w:top w:val="nil"/>
              <w:left w:val="nil"/>
              <w:bottom w:val="single" w:sz="4" w:space="0" w:color="auto"/>
              <w:right w:val="nil"/>
            </w:tcBorders>
            <w:shd w:val="clear" w:color="auto" w:fill="auto"/>
            <w:vAlign w:val="bottom"/>
            <w:hideMark/>
          </w:tcPr>
          <w:p w14:paraId="3E2D040F" w14:textId="77777777" w:rsidR="00D04B51" w:rsidRPr="004A7D8B" w:rsidRDefault="00D04B51" w:rsidP="0044458F">
            <w:pPr>
              <w:spacing w:after="0" w:line="240" w:lineRule="auto"/>
              <w:jc w:val="center"/>
              <w:rPr>
                <w:rFonts w:ascii="Helvetica" w:eastAsia="Times New Roman" w:hAnsi="Helvetica" w:cs="Times New Roman"/>
                <w:color w:val="000000"/>
                <w:sz w:val="24"/>
                <w:szCs w:val="24"/>
                <w:lang w:val="es-ES_tradnl"/>
              </w:rPr>
            </w:pPr>
            <w:r w:rsidRPr="004A7D8B">
              <w:rPr>
                <w:rFonts w:ascii="Helvetica" w:eastAsia="Times New Roman" w:hAnsi="Helvetica" w:cs="Times New Roman"/>
                <w:color w:val="000000"/>
                <w:sz w:val="24"/>
                <w:szCs w:val="24"/>
                <w:lang w:val="es-ES_tradnl"/>
              </w:rPr>
              <w:t>Logró que las acciones fueran aplicables en otros ámbitos de su mismo territorio.</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60017D54" w14:textId="77777777" w:rsidR="00D04B51" w:rsidRPr="004A7D8B" w:rsidRDefault="00D04B51" w:rsidP="0044458F">
            <w:pPr>
              <w:spacing w:after="0" w:line="240" w:lineRule="auto"/>
              <w:jc w:val="center"/>
              <w:rPr>
                <w:rFonts w:ascii="Helvetica" w:eastAsia="Times New Roman" w:hAnsi="Helvetica" w:cs="Times New Roman"/>
                <w:color w:val="000000"/>
                <w:sz w:val="24"/>
                <w:szCs w:val="24"/>
                <w:lang w:val="es-ES_tradnl"/>
              </w:rPr>
            </w:pPr>
            <w:r w:rsidRPr="004A7D8B">
              <w:rPr>
                <w:rFonts w:ascii="Helvetica" w:eastAsia="Times New Roman" w:hAnsi="Helvetica" w:cs="Times New Roman"/>
                <w:color w:val="F39200"/>
                <w:sz w:val="24"/>
                <w:szCs w:val="24"/>
                <w:lang w:val="es-ES_tradnl"/>
              </w:rPr>
              <w:t>10</w:t>
            </w:r>
          </w:p>
        </w:tc>
      </w:tr>
      <w:tr w:rsidR="00D04B51" w:rsidRPr="004A7D8B" w14:paraId="77C74F4F" w14:textId="77777777" w:rsidTr="00D04B51">
        <w:trPr>
          <w:trHeight w:val="340"/>
        </w:trPr>
        <w:tc>
          <w:tcPr>
            <w:tcW w:w="0" w:type="auto"/>
            <w:vMerge/>
            <w:tcBorders>
              <w:top w:val="nil"/>
              <w:left w:val="single" w:sz="8" w:space="0" w:color="auto"/>
              <w:bottom w:val="single" w:sz="8" w:space="0" w:color="000000"/>
              <w:right w:val="single" w:sz="8" w:space="0" w:color="auto"/>
            </w:tcBorders>
            <w:vAlign w:val="center"/>
            <w:hideMark/>
          </w:tcPr>
          <w:p w14:paraId="77FC0343" w14:textId="77777777" w:rsidR="00D04B51" w:rsidRPr="004A7D8B" w:rsidRDefault="00D04B51" w:rsidP="0044458F">
            <w:pPr>
              <w:spacing w:after="0" w:line="240" w:lineRule="auto"/>
              <w:jc w:val="center"/>
              <w:rPr>
                <w:rFonts w:ascii="Helvetica" w:eastAsia="Times New Roman" w:hAnsi="Helvetica" w:cs="Times New Roman"/>
                <w:b/>
                <w:bCs/>
                <w:color w:val="000000"/>
                <w:sz w:val="24"/>
                <w:szCs w:val="24"/>
                <w:lang w:val="es-ES_tradnl"/>
              </w:rPr>
            </w:pPr>
          </w:p>
        </w:tc>
        <w:tc>
          <w:tcPr>
            <w:tcW w:w="0" w:type="auto"/>
            <w:tcBorders>
              <w:top w:val="nil"/>
              <w:left w:val="nil"/>
              <w:bottom w:val="single" w:sz="8" w:space="0" w:color="auto"/>
              <w:right w:val="nil"/>
            </w:tcBorders>
            <w:shd w:val="clear" w:color="auto" w:fill="auto"/>
            <w:vAlign w:val="bottom"/>
            <w:hideMark/>
          </w:tcPr>
          <w:p w14:paraId="1A1612DC" w14:textId="56EBE4A7" w:rsidR="00D04B51" w:rsidRPr="004A7D8B" w:rsidRDefault="00D04B51" w:rsidP="0044458F">
            <w:pPr>
              <w:spacing w:after="0" w:line="240" w:lineRule="auto"/>
              <w:jc w:val="center"/>
              <w:rPr>
                <w:rFonts w:ascii="Helvetica" w:eastAsia="Times New Roman" w:hAnsi="Helvetica" w:cs="Times New Roman"/>
                <w:color w:val="000000"/>
                <w:sz w:val="24"/>
                <w:szCs w:val="24"/>
                <w:lang w:val="es-ES_tradnl"/>
              </w:rPr>
            </w:pPr>
            <w:r w:rsidRPr="004A7D8B">
              <w:rPr>
                <w:rFonts w:ascii="Helvetica" w:eastAsia="Times New Roman" w:hAnsi="Helvetica" w:cs="Times New Roman"/>
                <w:color w:val="000000"/>
                <w:sz w:val="24"/>
                <w:szCs w:val="24"/>
                <w:lang w:val="es-ES_tradnl"/>
              </w:rPr>
              <w:t>Generó un efecto multiplicador en otros territorios de la ciudad.</w:t>
            </w:r>
          </w:p>
        </w:tc>
        <w:tc>
          <w:tcPr>
            <w:tcW w:w="0" w:type="auto"/>
            <w:vMerge/>
            <w:tcBorders>
              <w:top w:val="nil"/>
              <w:left w:val="single" w:sz="8" w:space="0" w:color="auto"/>
              <w:bottom w:val="single" w:sz="8" w:space="0" w:color="000000"/>
              <w:right w:val="single" w:sz="8" w:space="0" w:color="auto"/>
            </w:tcBorders>
            <w:vAlign w:val="center"/>
            <w:hideMark/>
          </w:tcPr>
          <w:p w14:paraId="5BDE3C97" w14:textId="77777777" w:rsidR="00D04B51" w:rsidRPr="004A7D8B" w:rsidRDefault="00D04B51" w:rsidP="0044458F">
            <w:pPr>
              <w:spacing w:after="0" w:line="240" w:lineRule="auto"/>
              <w:jc w:val="center"/>
              <w:rPr>
                <w:rFonts w:ascii="Helvetica" w:eastAsia="Times New Roman" w:hAnsi="Helvetica" w:cs="Times New Roman"/>
                <w:color w:val="000000"/>
                <w:sz w:val="24"/>
                <w:szCs w:val="24"/>
                <w:lang w:val="es-ES_tradnl"/>
              </w:rPr>
            </w:pPr>
          </w:p>
        </w:tc>
      </w:tr>
      <w:tr w:rsidR="00D04B51" w:rsidRPr="004A7D8B" w14:paraId="5F3DCD57" w14:textId="77777777" w:rsidTr="00D04B51">
        <w:trPr>
          <w:trHeight w:val="3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343A7D77" w14:textId="77777777" w:rsidR="00D04B51" w:rsidRPr="004A7D8B" w:rsidRDefault="00D04B51" w:rsidP="0044458F">
            <w:pPr>
              <w:spacing w:after="0" w:line="240" w:lineRule="auto"/>
              <w:jc w:val="center"/>
              <w:rPr>
                <w:rFonts w:ascii="Helvetica" w:eastAsia="Times New Roman" w:hAnsi="Helvetica" w:cs="Times New Roman"/>
                <w:b/>
                <w:bCs/>
                <w:color w:val="000000"/>
                <w:sz w:val="24"/>
                <w:szCs w:val="24"/>
                <w:lang w:val="es-ES_tradnl"/>
              </w:rPr>
            </w:pPr>
            <w:r w:rsidRPr="004A7D8B">
              <w:rPr>
                <w:rFonts w:ascii="Helvetica" w:eastAsia="Times New Roman" w:hAnsi="Helvetica" w:cs="Times New Roman"/>
                <w:b/>
                <w:bCs/>
                <w:color w:val="F39200"/>
                <w:sz w:val="24"/>
                <w:szCs w:val="24"/>
                <w:lang w:val="es-ES_tradnl"/>
              </w:rPr>
              <w:t>Pertinencia</w:t>
            </w:r>
          </w:p>
        </w:tc>
        <w:tc>
          <w:tcPr>
            <w:tcW w:w="0" w:type="auto"/>
            <w:tcBorders>
              <w:top w:val="nil"/>
              <w:left w:val="nil"/>
              <w:bottom w:val="single" w:sz="4" w:space="0" w:color="auto"/>
              <w:right w:val="nil"/>
            </w:tcBorders>
            <w:shd w:val="clear" w:color="auto" w:fill="auto"/>
            <w:vAlign w:val="bottom"/>
            <w:hideMark/>
          </w:tcPr>
          <w:p w14:paraId="42EC0A22" w14:textId="77777777" w:rsidR="00D04B51" w:rsidRPr="004A7D8B" w:rsidRDefault="00D04B51" w:rsidP="0044458F">
            <w:pPr>
              <w:spacing w:after="0" w:line="240" w:lineRule="auto"/>
              <w:jc w:val="center"/>
              <w:rPr>
                <w:rFonts w:ascii="Helvetica" w:eastAsia="Times New Roman" w:hAnsi="Helvetica" w:cs="Times New Roman"/>
                <w:color w:val="000000"/>
                <w:sz w:val="24"/>
                <w:szCs w:val="24"/>
                <w:lang w:val="es-ES_tradnl"/>
              </w:rPr>
            </w:pPr>
            <w:r w:rsidRPr="004A7D8B">
              <w:rPr>
                <w:rFonts w:ascii="Helvetica" w:eastAsia="Times New Roman" w:hAnsi="Helvetica" w:cs="Times New Roman"/>
                <w:color w:val="000000"/>
                <w:sz w:val="24"/>
                <w:szCs w:val="24"/>
                <w:lang w:val="es-ES_tradnl"/>
              </w:rPr>
              <w:t>Es coherente con las necesidades y dinámicas de los territorios.</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744D9443" w14:textId="6D1820D2" w:rsidR="00D04B51" w:rsidRPr="004A7D8B" w:rsidRDefault="00997961" w:rsidP="0044458F">
            <w:pPr>
              <w:spacing w:after="0" w:line="240" w:lineRule="auto"/>
              <w:jc w:val="center"/>
              <w:rPr>
                <w:rFonts w:ascii="Helvetica" w:eastAsia="Times New Roman" w:hAnsi="Helvetica" w:cs="Times New Roman"/>
                <w:color w:val="000000"/>
                <w:sz w:val="24"/>
                <w:szCs w:val="24"/>
                <w:lang w:val="es-ES_tradnl"/>
              </w:rPr>
            </w:pPr>
            <w:r w:rsidRPr="004A7D8B">
              <w:rPr>
                <w:rFonts w:ascii="Helvetica" w:eastAsia="Times New Roman" w:hAnsi="Helvetica" w:cs="Times New Roman"/>
                <w:color w:val="F39200"/>
                <w:sz w:val="24"/>
                <w:szCs w:val="24"/>
                <w:lang w:val="es-ES_tradnl"/>
              </w:rPr>
              <w:t>10</w:t>
            </w:r>
          </w:p>
        </w:tc>
      </w:tr>
      <w:tr w:rsidR="00D04B51" w:rsidRPr="004A7D8B" w14:paraId="7802B579" w14:textId="77777777" w:rsidTr="00D04B51">
        <w:trPr>
          <w:trHeight w:val="660"/>
        </w:trPr>
        <w:tc>
          <w:tcPr>
            <w:tcW w:w="0" w:type="auto"/>
            <w:vMerge/>
            <w:tcBorders>
              <w:top w:val="nil"/>
              <w:left w:val="single" w:sz="8" w:space="0" w:color="auto"/>
              <w:bottom w:val="single" w:sz="8" w:space="0" w:color="000000"/>
              <w:right w:val="single" w:sz="8" w:space="0" w:color="auto"/>
            </w:tcBorders>
            <w:vAlign w:val="center"/>
            <w:hideMark/>
          </w:tcPr>
          <w:p w14:paraId="60FB7E4F" w14:textId="77777777" w:rsidR="00D04B51" w:rsidRPr="004A7D8B" w:rsidRDefault="00D04B51" w:rsidP="0044458F">
            <w:pPr>
              <w:spacing w:after="0" w:line="240" w:lineRule="auto"/>
              <w:jc w:val="center"/>
              <w:rPr>
                <w:rFonts w:ascii="Helvetica" w:eastAsia="Times New Roman" w:hAnsi="Helvetica" w:cs="Times New Roman"/>
                <w:b/>
                <w:bCs/>
                <w:color w:val="000000"/>
                <w:sz w:val="24"/>
                <w:szCs w:val="24"/>
                <w:lang w:val="es-ES_tradnl"/>
              </w:rPr>
            </w:pPr>
          </w:p>
        </w:tc>
        <w:tc>
          <w:tcPr>
            <w:tcW w:w="0" w:type="auto"/>
            <w:tcBorders>
              <w:top w:val="nil"/>
              <w:left w:val="nil"/>
              <w:bottom w:val="single" w:sz="8" w:space="0" w:color="auto"/>
              <w:right w:val="nil"/>
            </w:tcBorders>
            <w:shd w:val="clear" w:color="auto" w:fill="auto"/>
            <w:vAlign w:val="bottom"/>
            <w:hideMark/>
          </w:tcPr>
          <w:p w14:paraId="2B2998A2" w14:textId="32AFC19F" w:rsidR="00D04B51" w:rsidRPr="004A7D8B" w:rsidRDefault="00D04B51" w:rsidP="0044458F">
            <w:pPr>
              <w:spacing w:after="0" w:line="240" w:lineRule="auto"/>
              <w:jc w:val="center"/>
              <w:rPr>
                <w:rFonts w:ascii="Helvetica" w:eastAsia="Times New Roman" w:hAnsi="Helvetica" w:cs="Times New Roman"/>
                <w:color w:val="000000"/>
                <w:sz w:val="24"/>
                <w:szCs w:val="24"/>
                <w:lang w:val="es-ES_tradnl"/>
              </w:rPr>
            </w:pPr>
            <w:r w:rsidRPr="004A7D8B">
              <w:rPr>
                <w:rFonts w:ascii="Helvetica" w:eastAsia="Times New Roman" w:hAnsi="Helvetica" w:cs="Times New Roman"/>
                <w:color w:val="000000"/>
                <w:sz w:val="24"/>
                <w:szCs w:val="24"/>
                <w:lang w:val="es-ES_tradnl"/>
              </w:rPr>
              <w:t>Su desarrollo permite identificar los avances de la experiencia en términos de participación ciudadana.</w:t>
            </w:r>
          </w:p>
        </w:tc>
        <w:tc>
          <w:tcPr>
            <w:tcW w:w="0" w:type="auto"/>
            <w:vMerge/>
            <w:tcBorders>
              <w:top w:val="nil"/>
              <w:left w:val="single" w:sz="8" w:space="0" w:color="auto"/>
              <w:bottom w:val="single" w:sz="8" w:space="0" w:color="000000"/>
              <w:right w:val="single" w:sz="8" w:space="0" w:color="auto"/>
            </w:tcBorders>
            <w:vAlign w:val="center"/>
            <w:hideMark/>
          </w:tcPr>
          <w:p w14:paraId="75D142F5" w14:textId="77777777" w:rsidR="00D04B51" w:rsidRPr="004A7D8B" w:rsidRDefault="00D04B51" w:rsidP="0044458F">
            <w:pPr>
              <w:spacing w:after="0" w:line="240" w:lineRule="auto"/>
              <w:jc w:val="center"/>
              <w:rPr>
                <w:rFonts w:ascii="Helvetica" w:eastAsia="Times New Roman" w:hAnsi="Helvetica" w:cs="Times New Roman"/>
                <w:color w:val="000000"/>
                <w:sz w:val="24"/>
                <w:szCs w:val="24"/>
                <w:lang w:val="es-ES_tradnl"/>
              </w:rPr>
            </w:pPr>
          </w:p>
        </w:tc>
      </w:tr>
      <w:tr w:rsidR="00D04B51" w:rsidRPr="004A7D8B" w14:paraId="5109ABE4" w14:textId="77777777" w:rsidTr="00D04B51">
        <w:trPr>
          <w:trHeight w:val="3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1AF8E88F" w14:textId="77777777" w:rsidR="00D04B51" w:rsidRPr="004A7D8B" w:rsidRDefault="00D04B51" w:rsidP="0044458F">
            <w:pPr>
              <w:spacing w:after="0" w:line="240" w:lineRule="auto"/>
              <w:jc w:val="center"/>
              <w:rPr>
                <w:rFonts w:ascii="Helvetica" w:eastAsia="Times New Roman" w:hAnsi="Helvetica" w:cs="Times New Roman"/>
                <w:b/>
                <w:bCs/>
                <w:color w:val="000000"/>
                <w:sz w:val="24"/>
                <w:szCs w:val="24"/>
                <w:lang w:val="es-ES_tradnl"/>
              </w:rPr>
            </w:pPr>
            <w:r w:rsidRPr="004A7D8B">
              <w:rPr>
                <w:rFonts w:ascii="Helvetica" w:eastAsia="Times New Roman" w:hAnsi="Helvetica" w:cs="Times New Roman"/>
                <w:b/>
                <w:bCs/>
                <w:color w:val="F39200"/>
                <w:sz w:val="24"/>
                <w:szCs w:val="24"/>
                <w:lang w:val="es-ES_tradnl"/>
              </w:rPr>
              <w:t>Alianzas</w:t>
            </w:r>
          </w:p>
        </w:tc>
        <w:tc>
          <w:tcPr>
            <w:tcW w:w="0" w:type="auto"/>
            <w:tcBorders>
              <w:top w:val="nil"/>
              <w:left w:val="nil"/>
              <w:bottom w:val="single" w:sz="4" w:space="0" w:color="auto"/>
              <w:right w:val="nil"/>
            </w:tcBorders>
            <w:shd w:val="clear" w:color="auto" w:fill="auto"/>
            <w:vAlign w:val="bottom"/>
            <w:hideMark/>
          </w:tcPr>
          <w:p w14:paraId="59FE6454" w14:textId="77777777" w:rsidR="00D04B51" w:rsidRPr="004A7D8B" w:rsidRDefault="00D04B51" w:rsidP="0044458F">
            <w:pPr>
              <w:spacing w:after="0" w:line="240" w:lineRule="auto"/>
              <w:jc w:val="center"/>
              <w:rPr>
                <w:rFonts w:ascii="Helvetica" w:eastAsia="Times New Roman" w:hAnsi="Helvetica" w:cs="Times New Roman"/>
                <w:color w:val="000000"/>
                <w:sz w:val="24"/>
                <w:szCs w:val="24"/>
                <w:lang w:val="es-ES_tradnl"/>
              </w:rPr>
            </w:pPr>
            <w:r w:rsidRPr="004A7D8B">
              <w:rPr>
                <w:rFonts w:ascii="Helvetica" w:eastAsia="Times New Roman" w:hAnsi="Helvetica" w:cs="Times New Roman"/>
                <w:color w:val="000000"/>
                <w:sz w:val="24"/>
                <w:szCs w:val="24"/>
                <w:lang w:val="es-ES_tradnl"/>
              </w:rPr>
              <w:t>Evidencia de un trabajo en red con otras organizaciones comunitarias.</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0F5BD511" w14:textId="77777777" w:rsidR="00D04B51" w:rsidRPr="004A7D8B" w:rsidRDefault="00D04B51" w:rsidP="0044458F">
            <w:pPr>
              <w:spacing w:after="0" w:line="240" w:lineRule="auto"/>
              <w:jc w:val="center"/>
              <w:rPr>
                <w:rFonts w:ascii="Helvetica" w:eastAsia="Times New Roman" w:hAnsi="Helvetica" w:cs="Times New Roman"/>
                <w:color w:val="000000"/>
                <w:sz w:val="24"/>
                <w:szCs w:val="24"/>
                <w:lang w:val="es-ES_tradnl"/>
              </w:rPr>
            </w:pPr>
            <w:r w:rsidRPr="004A7D8B">
              <w:rPr>
                <w:rFonts w:ascii="Helvetica" w:eastAsia="Times New Roman" w:hAnsi="Helvetica" w:cs="Times New Roman"/>
                <w:color w:val="F39200"/>
                <w:sz w:val="24"/>
                <w:szCs w:val="24"/>
                <w:lang w:val="es-ES_tradnl"/>
              </w:rPr>
              <w:t>10</w:t>
            </w:r>
          </w:p>
        </w:tc>
      </w:tr>
      <w:tr w:rsidR="00D04B51" w:rsidRPr="004A7D8B" w14:paraId="1B74B943" w14:textId="77777777" w:rsidTr="00D04B51">
        <w:trPr>
          <w:trHeight w:val="320"/>
        </w:trPr>
        <w:tc>
          <w:tcPr>
            <w:tcW w:w="0" w:type="auto"/>
            <w:vMerge/>
            <w:tcBorders>
              <w:top w:val="nil"/>
              <w:left w:val="single" w:sz="8" w:space="0" w:color="auto"/>
              <w:bottom w:val="single" w:sz="8" w:space="0" w:color="000000"/>
              <w:right w:val="single" w:sz="8" w:space="0" w:color="auto"/>
            </w:tcBorders>
            <w:vAlign w:val="center"/>
            <w:hideMark/>
          </w:tcPr>
          <w:p w14:paraId="7B1424F0" w14:textId="77777777" w:rsidR="00D04B51" w:rsidRPr="004A7D8B" w:rsidRDefault="00D04B51" w:rsidP="0044458F">
            <w:pPr>
              <w:spacing w:after="0" w:line="240" w:lineRule="auto"/>
              <w:jc w:val="center"/>
              <w:rPr>
                <w:rFonts w:ascii="Helvetica" w:eastAsia="Times New Roman" w:hAnsi="Helvetica" w:cs="Times New Roman"/>
                <w:b/>
                <w:bCs/>
                <w:color w:val="000000"/>
                <w:sz w:val="24"/>
                <w:szCs w:val="24"/>
                <w:lang w:val="es-ES_tradnl"/>
              </w:rPr>
            </w:pPr>
          </w:p>
        </w:tc>
        <w:tc>
          <w:tcPr>
            <w:tcW w:w="0" w:type="auto"/>
            <w:tcBorders>
              <w:top w:val="nil"/>
              <w:left w:val="nil"/>
              <w:bottom w:val="single" w:sz="4" w:space="0" w:color="auto"/>
              <w:right w:val="nil"/>
            </w:tcBorders>
            <w:shd w:val="clear" w:color="auto" w:fill="auto"/>
            <w:vAlign w:val="bottom"/>
            <w:hideMark/>
          </w:tcPr>
          <w:p w14:paraId="4EDA0698" w14:textId="77777777" w:rsidR="00D04B51" w:rsidRPr="004A7D8B" w:rsidRDefault="00D04B51" w:rsidP="0044458F">
            <w:pPr>
              <w:spacing w:after="0" w:line="240" w:lineRule="auto"/>
              <w:jc w:val="center"/>
              <w:rPr>
                <w:rFonts w:ascii="Helvetica" w:eastAsia="Times New Roman" w:hAnsi="Helvetica" w:cs="Times New Roman"/>
                <w:color w:val="000000"/>
                <w:sz w:val="24"/>
                <w:szCs w:val="24"/>
                <w:lang w:val="es-ES_tradnl"/>
              </w:rPr>
            </w:pPr>
            <w:r w:rsidRPr="004A7D8B">
              <w:rPr>
                <w:rFonts w:ascii="Helvetica" w:eastAsia="Times New Roman" w:hAnsi="Helvetica" w:cs="Times New Roman"/>
                <w:color w:val="000000"/>
                <w:sz w:val="24"/>
                <w:szCs w:val="24"/>
                <w:lang w:val="es-ES_tradnl"/>
              </w:rPr>
              <w:t>Trabaja en alianza con la institucionalidad.</w:t>
            </w:r>
          </w:p>
        </w:tc>
        <w:tc>
          <w:tcPr>
            <w:tcW w:w="0" w:type="auto"/>
            <w:vMerge/>
            <w:tcBorders>
              <w:top w:val="nil"/>
              <w:left w:val="single" w:sz="8" w:space="0" w:color="auto"/>
              <w:bottom w:val="single" w:sz="8" w:space="0" w:color="000000"/>
              <w:right w:val="single" w:sz="8" w:space="0" w:color="auto"/>
            </w:tcBorders>
            <w:vAlign w:val="center"/>
            <w:hideMark/>
          </w:tcPr>
          <w:p w14:paraId="1D3BD55B" w14:textId="77777777" w:rsidR="00D04B51" w:rsidRPr="004A7D8B" w:rsidRDefault="00D04B51" w:rsidP="0044458F">
            <w:pPr>
              <w:spacing w:after="0" w:line="240" w:lineRule="auto"/>
              <w:jc w:val="center"/>
              <w:rPr>
                <w:rFonts w:ascii="Helvetica" w:eastAsia="Times New Roman" w:hAnsi="Helvetica" w:cs="Times New Roman"/>
                <w:color w:val="000000"/>
                <w:sz w:val="24"/>
                <w:szCs w:val="24"/>
                <w:lang w:val="es-ES_tradnl"/>
              </w:rPr>
            </w:pPr>
          </w:p>
        </w:tc>
      </w:tr>
      <w:tr w:rsidR="00D04B51" w:rsidRPr="004A7D8B" w14:paraId="26899E09" w14:textId="77777777" w:rsidTr="00D04B51">
        <w:trPr>
          <w:trHeight w:val="320"/>
        </w:trPr>
        <w:tc>
          <w:tcPr>
            <w:tcW w:w="0" w:type="auto"/>
            <w:vMerge/>
            <w:tcBorders>
              <w:top w:val="nil"/>
              <w:left w:val="single" w:sz="8" w:space="0" w:color="auto"/>
              <w:bottom w:val="single" w:sz="8" w:space="0" w:color="000000"/>
              <w:right w:val="single" w:sz="8" w:space="0" w:color="auto"/>
            </w:tcBorders>
            <w:vAlign w:val="center"/>
            <w:hideMark/>
          </w:tcPr>
          <w:p w14:paraId="67F3F177" w14:textId="77777777" w:rsidR="00D04B51" w:rsidRPr="004A7D8B" w:rsidRDefault="00D04B51" w:rsidP="0044458F">
            <w:pPr>
              <w:spacing w:after="0" w:line="240" w:lineRule="auto"/>
              <w:jc w:val="center"/>
              <w:rPr>
                <w:rFonts w:ascii="Helvetica" w:eastAsia="Times New Roman" w:hAnsi="Helvetica" w:cs="Times New Roman"/>
                <w:b/>
                <w:bCs/>
                <w:color w:val="000000"/>
                <w:sz w:val="24"/>
                <w:szCs w:val="24"/>
                <w:lang w:val="es-ES_tradnl"/>
              </w:rPr>
            </w:pPr>
          </w:p>
        </w:tc>
        <w:tc>
          <w:tcPr>
            <w:tcW w:w="0" w:type="auto"/>
            <w:tcBorders>
              <w:top w:val="nil"/>
              <w:left w:val="nil"/>
              <w:bottom w:val="single" w:sz="4" w:space="0" w:color="auto"/>
              <w:right w:val="nil"/>
            </w:tcBorders>
            <w:shd w:val="clear" w:color="auto" w:fill="auto"/>
            <w:vAlign w:val="bottom"/>
            <w:hideMark/>
          </w:tcPr>
          <w:p w14:paraId="14834FEE" w14:textId="77777777" w:rsidR="00D04B51" w:rsidRPr="004A7D8B" w:rsidRDefault="00D04B51" w:rsidP="0044458F">
            <w:pPr>
              <w:spacing w:after="0" w:line="240" w:lineRule="auto"/>
              <w:jc w:val="center"/>
              <w:rPr>
                <w:rFonts w:ascii="Helvetica" w:eastAsia="Times New Roman" w:hAnsi="Helvetica" w:cs="Times New Roman"/>
                <w:color w:val="000000"/>
                <w:sz w:val="24"/>
                <w:szCs w:val="24"/>
                <w:lang w:val="es-ES_tradnl"/>
              </w:rPr>
            </w:pPr>
            <w:r w:rsidRPr="004A7D8B">
              <w:rPr>
                <w:rFonts w:ascii="Helvetica" w:eastAsia="Times New Roman" w:hAnsi="Helvetica" w:cs="Times New Roman"/>
                <w:color w:val="000000"/>
                <w:sz w:val="24"/>
                <w:szCs w:val="24"/>
                <w:lang w:val="es-ES_tradnl"/>
              </w:rPr>
              <w:t>Muestra alianzas con el sector privado.</w:t>
            </w:r>
          </w:p>
        </w:tc>
        <w:tc>
          <w:tcPr>
            <w:tcW w:w="0" w:type="auto"/>
            <w:vMerge/>
            <w:tcBorders>
              <w:top w:val="nil"/>
              <w:left w:val="single" w:sz="8" w:space="0" w:color="auto"/>
              <w:bottom w:val="single" w:sz="8" w:space="0" w:color="000000"/>
              <w:right w:val="single" w:sz="8" w:space="0" w:color="auto"/>
            </w:tcBorders>
            <w:vAlign w:val="center"/>
            <w:hideMark/>
          </w:tcPr>
          <w:p w14:paraId="0C9E0DF1" w14:textId="77777777" w:rsidR="00D04B51" w:rsidRPr="004A7D8B" w:rsidRDefault="00D04B51" w:rsidP="0044458F">
            <w:pPr>
              <w:spacing w:after="0" w:line="240" w:lineRule="auto"/>
              <w:jc w:val="center"/>
              <w:rPr>
                <w:rFonts w:ascii="Helvetica" w:eastAsia="Times New Roman" w:hAnsi="Helvetica" w:cs="Times New Roman"/>
                <w:color w:val="000000"/>
                <w:sz w:val="24"/>
                <w:szCs w:val="24"/>
                <w:lang w:val="es-ES_tradnl"/>
              </w:rPr>
            </w:pPr>
          </w:p>
        </w:tc>
      </w:tr>
      <w:tr w:rsidR="00D04B51" w:rsidRPr="004A7D8B" w14:paraId="43476EEF" w14:textId="77777777" w:rsidTr="00D04B51">
        <w:trPr>
          <w:trHeight w:val="340"/>
        </w:trPr>
        <w:tc>
          <w:tcPr>
            <w:tcW w:w="0" w:type="auto"/>
            <w:vMerge/>
            <w:tcBorders>
              <w:top w:val="nil"/>
              <w:left w:val="single" w:sz="8" w:space="0" w:color="auto"/>
              <w:bottom w:val="single" w:sz="8" w:space="0" w:color="000000"/>
              <w:right w:val="single" w:sz="8" w:space="0" w:color="auto"/>
            </w:tcBorders>
            <w:vAlign w:val="center"/>
            <w:hideMark/>
          </w:tcPr>
          <w:p w14:paraId="08807DB0" w14:textId="77777777" w:rsidR="00D04B51" w:rsidRPr="004A7D8B" w:rsidRDefault="00D04B51" w:rsidP="0044458F">
            <w:pPr>
              <w:spacing w:after="0" w:line="240" w:lineRule="auto"/>
              <w:jc w:val="center"/>
              <w:rPr>
                <w:rFonts w:ascii="Helvetica" w:eastAsia="Times New Roman" w:hAnsi="Helvetica" w:cs="Times New Roman"/>
                <w:b/>
                <w:bCs/>
                <w:color w:val="000000"/>
                <w:sz w:val="24"/>
                <w:szCs w:val="24"/>
                <w:lang w:val="es-ES_tradnl"/>
              </w:rPr>
            </w:pPr>
          </w:p>
        </w:tc>
        <w:tc>
          <w:tcPr>
            <w:tcW w:w="0" w:type="auto"/>
            <w:tcBorders>
              <w:top w:val="nil"/>
              <w:left w:val="nil"/>
              <w:bottom w:val="single" w:sz="8" w:space="0" w:color="auto"/>
              <w:right w:val="nil"/>
            </w:tcBorders>
            <w:shd w:val="clear" w:color="auto" w:fill="auto"/>
            <w:vAlign w:val="bottom"/>
            <w:hideMark/>
          </w:tcPr>
          <w:p w14:paraId="4462882D" w14:textId="1BA3BA45" w:rsidR="00D04B51" w:rsidRPr="004A7D8B" w:rsidRDefault="00D04B51" w:rsidP="0044458F">
            <w:pPr>
              <w:spacing w:after="0" w:line="240" w:lineRule="auto"/>
              <w:jc w:val="center"/>
              <w:rPr>
                <w:rFonts w:ascii="Helvetica" w:eastAsia="Times New Roman" w:hAnsi="Helvetica" w:cs="Times New Roman"/>
                <w:color w:val="000000"/>
                <w:sz w:val="24"/>
                <w:szCs w:val="24"/>
                <w:lang w:val="es-ES_tradnl"/>
              </w:rPr>
            </w:pPr>
            <w:r w:rsidRPr="004A7D8B">
              <w:rPr>
                <w:rFonts w:ascii="Helvetica" w:eastAsia="Times New Roman" w:hAnsi="Helvetica" w:cs="Times New Roman"/>
                <w:color w:val="000000"/>
                <w:sz w:val="24"/>
                <w:szCs w:val="24"/>
                <w:lang w:val="es-ES_tradnl"/>
              </w:rPr>
              <w:t>Recibe apoyo de agencias de cooperación.</w:t>
            </w:r>
          </w:p>
        </w:tc>
        <w:tc>
          <w:tcPr>
            <w:tcW w:w="0" w:type="auto"/>
            <w:vMerge/>
            <w:tcBorders>
              <w:top w:val="nil"/>
              <w:left w:val="single" w:sz="8" w:space="0" w:color="auto"/>
              <w:bottom w:val="single" w:sz="8" w:space="0" w:color="000000"/>
              <w:right w:val="single" w:sz="8" w:space="0" w:color="auto"/>
            </w:tcBorders>
            <w:vAlign w:val="center"/>
            <w:hideMark/>
          </w:tcPr>
          <w:p w14:paraId="130F0BE1" w14:textId="77777777" w:rsidR="00D04B51" w:rsidRPr="004A7D8B" w:rsidRDefault="00D04B51" w:rsidP="0044458F">
            <w:pPr>
              <w:spacing w:after="0" w:line="240" w:lineRule="auto"/>
              <w:jc w:val="center"/>
              <w:rPr>
                <w:rFonts w:ascii="Helvetica" w:eastAsia="Times New Roman" w:hAnsi="Helvetica" w:cs="Times New Roman"/>
                <w:color w:val="000000"/>
                <w:sz w:val="24"/>
                <w:szCs w:val="24"/>
                <w:lang w:val="es-ES_tradnl"/>
              </w:rPr>
            </w:pPr>
          </w:p>
        </w:tc>
      </w:tr>
      <w:tr w:rsidR="00D04B51" w:rsidRPr="004A7D8B" w14:paraId="755326D8" w14:textId="77777777" w:rsidTr="00D04B51">
        <w:trPr>
          <w:trHeight w:val="320"/>
        </w:trPr>
        <w:tc>
          <w:tcPr>
            <w:tcW w:w="0" w:type="auto"/>
            <w:vMerge w:val="restart"/>
            <w:tcBorders>
              <w:top w:val="nil"/>
              <w:left w:val="single" w:sz="8" w:space="0" w:color="auto"/>
              <w:bottom w:val="nil"/>
              <w:right w:val="single" w:sz="8" w:space="0" w:color="auto"/>
            </w:tcBorders>
            <w:shd w:val="clear" w:color="auto" w:fill="auto"/>
            <w:vAlign w:val="center"/>
            <w:hideMark/>
          </w:tcPr>
          <w:p w14:paraId="2677A982" w14:textId="77777777" w:rsidR="00D04B51" w:rsidRPr="004A7D8B" w:rsidRDefault="00D04B51" w:rsidP="0044458F">
            <w:pPr>
              <w:spacing w:after="0" w:line="240" w:lineRule="auto"/>
              <w:jc w:val="center"/>
              <w:rPr>
                <w:rFonts w:ascii="Helvetica" w:eastAsia="Times New Roman" w:hAnsi="Helvetica" w:cs="Times New Roman"/>
                <w:b/>
                <w:bCs/>
                <w:color w:val="000000"/>
                <w:sz w:val="24"/>
                <w:szCs w:val="24"/>
                <w:lang w:val="es-ES_tradnl"/>
              </w:rPr>
            </w:pPr>
            <w:r w:rsidRPr="004A7D8B">
              <w:rPr>
                <w:rFonts w:ascii="Helvetica" w:eastAsia="Times New Roman" w:hAnsi="Helvetica" w:cs="Times New Roman"/>
                <w:b/>
                <w:bCs/>
                <w:color w:val="F39200"/>
                <w:sz w:val="24"/>
                <w:szCs w:val="24"/>
                <w:lang w:val="es-ES_tradnl"/>
              </w:rPr>
              <w:t>Tecnología</w:t>
            </w:r>
          </w:p>
        </w:tc>
        <w:tc>
          <w:tcPr>
            <w:tcW w:w="0" w:type="auto"/>
            <w:tcBorders>
              <w:top w:val="nil"/>
              <w:left w:val="nil"/>
              <w:bottom w:val="single" w:sz="4" w:space="0" w:color="auto"/>
              <w:right w:val="nil"/>
            </w:tcBorders>
            <w:shd w:val="clear" w:color="auto" w:fill="auto"/>
            <w:vAlign w:val="bottom"/>
            <w:hideMark/>
          </w:tcPr>
          <w:p w14:paraId="57AE9C2B" w14:textId="77777777" w:rsidR="00D04B51" w:rsidRPr="004A7D8B" w:rsidRDefault="00D04B51" w:rsidP="0044458F">
            <w:pPr>
              <w:spacing w:after="0" w:line="240" w:lineRule="auto"/>
              <w:jc w:val="center"/>
              <w:rPr>
                <w:rFonts w:ascii="Helvetica" w:eastAsia="Times New Roman" w:hAnsi="Helvetica" w:cs="Times New Roman"/>
                <w:color w:val="000000"/>
                <w:sz w:val="24"/>
                <w:szCs w:val="24"/>
                <w:lang w:val="es-ES_tradnl"/>
              </w:rPr>
            </w:pPr>
            <w:r w:rsidRPr="004A7D8B">
              <w:rPr>
                <w:rFonts w:ascii="Helvetica" w:eastAsia="Times New Roman" w:hAnsi="Helvetica" w:cs="Times New Roman"/>
                <w:color w:val="000000"/>
                <w:sz w:val="24"/>
                <w:szCs w:val="24"/>
                <w:lang w:val="es-ES_tradnl"/>
              </w:rPr>
              <w:t>Usó herramientas virtuales como canal de movilización.</w:t>
            </w:r>
          </w:p>
        </w:tc>
        <w:tc>
          <w:tcPr>
            <w:tcW w:w="0" w:type="auto"/>
            <w:vMerge w:val="restart"/>
            <w:tcBorders>
              <w:top w:val="nil"/>
              <w:left w:val="single" w:sz="8" w:space="0" w:color="auto"/>
              <w:bottom w:val="nil"/>
              <w:right w:val="single" w:sz="8" w:space="0" w:color="auto"/>
            </w:tcBorders>
            <w:shd w:val="clear" w:color="auto" w:fill="auto"/>
            <w:noWrap/>
            <w:vAlign w:val="center"/>
            <w:hideMark/>
          </w:tcPr>
          <w:p w14:paraId="60AA0372" w14:textId="77777777" w:rsidR="00D04B51" w:rsidRPr="004A7D8B" w:rsidRDefault="00D04B51" w:rsidP="0044458F">
            <w:pPr>
              <w:spacing w:after="0" w:line="240" w:lineRule="auto"/>
              <w:jc w:val="center"/>
              <w:rPr>
                <w:rFonts w:ascii="Helvetica" w:eastAsia="Times New Roman" w:hAnsi="Helvetica" w:cs="Times New Roman"/>
                <w:color w:val="000000"/>
                <w:sz w:val="24"/>
                <w:szCs w:val="24"/>
                <w:lang w:val="es-ES_tradnl"/>
              </w:rPr>
            </w:pPr>
            <w:r w:rsidRPr="004A7D8B">
              <w:rPr>
                <w:rFonts w:ascii="Helvetica" w:eastAsia="Times New Roman" w:hAnsi="Helvetica" w:cs="Times New Roman"/>
                <w:color w:val="F39200"/>
                <w:sz w:val="24"/>
                <w:szCs w:val="24"/>
                <w:lang w:val="es-ES_tradnl"/>
              </w:rPr>
              <w:t>10</w:t>
            </w:r>
          </w:p>
        </w:tc>
      </w:tr>
      <w:tr w:rsidR="00D04B51" w:rsidRPr="004A7D8B" w14:paraId="02D4F02C" w14:textId="77777777" w:rsidTr="00D04B51">
        <w:trPr>
          <w:trHeight w:val="340"/>
        </w:trPr>
        <w:tc>
          <w:tcPr>
            <w:tcW w:w="0" w:type="auto"/>
            <w:vMerge/>
            <w:tcBorders>
              <w:top w:val="nil"/>
              <w:left w:val="single" w:sz="8" w:space="0" w:color="auto"/>
              <w:bottom w:val="nil"/>
              <w:right w:val="single" w:sz="8" w:space="0" w:color="auto"/>
            </w:tcBorders>
            <w:vAlign w:val="center"/>
            <w:hideMark/>
          </w:tcPr>
          <w:p w14:paraId="12062508" w14:textId="77777777" w:rsidR="00D04B51" w:rsidRPr="004A7D8B" w:rsidRDefault="00D04B51" w:rsidP="0044458F">
            <w:pPr>
              <w:spacing w:after="0" w:line="240" w:lineRule="auto"/>
              <w:jc w:val="center"/>
              <w:rPr>
                <w:rFonts w:ascii="Helvetica" w:eastAsia="Times New Roman" w:hAnsi="Helvetica" w:cs="Times New Roman"/>
                <w:b/>
                <w:bCs/>
                <w:color w:val="000000"/>
                <w:sz w:val="24"/>
                <w:szCs w:val="24"/>
                <w:lang w:val="es-ES_tradnl"/>
              </w:rPr>
            </w:pPr>
          </w:p>
        </w:tc>
        <w:tc>
          <w:tcPr>
            <w:tcW w:w="0" w:type="auto"/>
            <w:tcBorders>
              <w:top w:val="nil"/>
              <w:left w:val="nil"/>
              <w:bottom w:val="nil"/>
              <w:right w:val="nil"/>
            </w:tcBorders>
            <w:shd w:val="clear" w:color="auto" w:fill="auto"/>
            <w:vAlign w:val="bottom"/>
            <w:hideMark/>
          </w:tcPr>
          <w:p w14:paraId="10C7616D" w14:textId="732DA3CF" w:rsidR="00D04B51" w:rsidRPr="004A7D8B" w:rsidRDefault="00D04B51" w:rsidP="0044458F">
            <w:pPr>
              <w:spacing w:after="0" w:line="240" w:lineRule="auto"/>
              <w:jc w:val="center"/>
              <w:rPr>
                <w:rFonts w:ascii="Helvetica" w:eastAsia="Times New Roman" w:hAnsi="Helvetica" w:cs="Times New Roman"/>
                <w:color w:val="000000"/>
                <w:sz w:val="24"/>
                <w:szCs w:val="24"/>
                <w:lang w:val="es-ES_tradnl"/>
              </w:rPr>
            </w:pPr>
            <w:r w:rsidRPr="004A7D8B">
              <w:rPr>
                <w:rFonts w:ascii="Helvetica" w:eastAsia="Times New Roman" w:hAnsi="Helvetica" w:cs="Times New Roman"/>
                <w:color w:val="000000"/>
                <w:sz w:val="24"/>
                <w:szCs w:val="24"/>
                <w:lang w:val="es-ES_tradnl"/>
              </w:rPr>
              <w:t>Usó herramientas tecnológicas como espacios de participación durante el proceso.</w:t>
            </w:r>
          </w:p>
        </w:tc>
        <w:tc>
          <w:tcPr>
            <w:tcW w:w="0" w:type="auto"/>
            <w:vMerge/>
            <w:tcBorders>
              <w:top w:val="nil"/>
              <w:left w:val="single" w:sz="8" w:space="0" w:color="auto"/>
              <w:bottom w:val="nil"/>
              <w:right w:val="single" w:sz="8" w:space="0" w:color="auto"/>
            </w:tcBorders>
            <w:vAlign w:val="center"/>
            <w:hideMark/>
          </w:tcPr>
          <w:p w14:paraId="4BF14AF1" w14:textId="77777777" w:rsidR="00D04B51" w:rsidRPr="004A7D8B" w:rsidRDefault="00D04B51" w:rsidP="0044458F">
            <w:pPr>
              <w:spacing w:after="0" w:line="240" w:lineRule="auto"/>
              <w:jc w:val="center"/>
              <w:rPr>
                <w:rFonts w:ascii="Helvetica" w:eastAsia="Times New Roman" w:hAnsi="Helvetica" w:cs="Times New Roman"/>
                <w:color w:val="000000"/>
                <w:sz w:val="24"/>
                <w:szCs w:val="24"/>
                <w:lang w:val="es-ES_tradnl"/>
              </w:rPr>
            </w:pPr>
          </w:p>
        </w:tc>
      </w:tr>
      <w:tr w:rsidR="00D04B51" w:rsidRPr="004A7D8B" w14:paraId="34833DD0" w14:textId="77777777" w:rsidTr="00D04B51">
        <w:trPr>
          <w:trHeight w:val="98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3E0E7BAF" w14:textId="378C860C" w:rsidR="00D04B51" w:rsidRPr="004A7D8B" w:rsidRDefault="00997961" w:rsidP="0044458F">
            <w:pPr>
              <w:spacing w:after="0" w:line="240" w:lineRule="auto"/>
              <w:jc w:val="center"/>
              <w:rPr>
                <w:rFonts w:ascii="Helvetica" w:eastAsia="Times New Roman" w:hAnsi="Helvetica" w:cs="Times New Roman"/>
                <w:b/>
                <w:bCs/>
                <w:color w:val="000000"/>
                <w:sz w:val="24"/>
                <w:szCs w:val="24"/>
                <w:lang w:val="es-ES_tradnl"/>
              </w:rPr>
            </w:pPr>
            <w:r w:rsidRPr="004A7D8B">
              <w:rPr>
                <w:rFonts w:ascii="Helvetica" w:eastAsia="Times New Roman" w:hAnsi="Helvetica" w:cs="Times New Roman"/>
                <w:b/>
                <w:bCs/>
                <w:color w:val="F39200"/>
                <w:sz w:val="24"/>
                <w:szCs w:val="24"/>
                <w:lang w:val="es-ES_tradnl"/>
              </w:rPr>
              <w:t>Votación de la ciudadanía a partir de videos en redes de la Alcaldía de Medellín.</w:t>
            </w:r>
          </w:p>
        </w:tc>
        <w:tc>
          <w:tcPr>
            <w:tcW w:w="0" w:type="auto"/>
            <w:tcBorders>
              <w:top w:val="single" w:sz="8" w:space="0" w:color="auto"/>
              <w:left w:val="nil"/>
              <w:bottom w:val="single" w:sz="8" w:space="0" w:color="auto"/>
              <w:right w:val="nil"/>
            </w:tcBorders>
            <w:shd w:val="clear" w:color="auto" w:fill="auto"/>
            <w:vAlign w:val="bottom"/>
            <w:hideMark/>
          </w:tcPr>
          <w:p w14:paraId="4CABCF27" w14:textId="5D2C5872" w:rsidR="00D04B51" w:rsidRPr="004A7D8B" w:rsidRDefault="00D04B51" w:rsidP="00445A30">
            <w:pPr>
              <w:spacing w:after="0" w:line="240" w:lineRule="auto"/>
              <w:jc w:val="center"/>
              <w:rPr>
                <w:rFonts w:ascii="Helvetica" w:eastAsia="Times New Roman" w:hAnsi="Helvetica" w:cs="Times New Roman"/>
                <w:color w:val="000000"/>
                <w:sz w:val="24"/>
                <w:szCs w:val="24"/>
                <w:lang w:val="es-ES_tradnl"/>
              </w:rPr>
            </w:pPr>
            <w:r w:rsidRPr="004A7D8B">
              <w:rPr>
                <w:rFonts w:ascii="Helvetica" w:eastAsia="Times New Roman" w:hAnsi="Helvetica" w:cs="Times New Roman"/>
                <w:color w:val="000000"/>
                <w:sz w:val="24"/>
                <w:szCs w:val="24"/>
                <w:lang w:val="es-ES_tradnl"/>
              </w:rPr>
              <w:t xml:space="preserve">La ciudadanía votará por la mejor experiencia relevante en el marco de los dos finalistas por dimensión temática y se le sumarán los puntos de acuerdo al número de </w:t>
            </w:r>
            <w:proofErr w:type="spellStart"/>
            <w:r w:rsidR="00445A30" w:rsidRPr="004A7D8B">
              <w:rPr>
                <w:rFonts w:ascii="Helvetica" w:eastAsia="Times New Roman" w:hAnsi="Helvetica" w:cs="Times New Roman"/>
                <w:color w:val="000000"/>
                <w:sz w:val="24"/>
                <w:szCs w:val="24"/>
                <w:lang w:val="es-ES_tradnl"/>
              </w:rPr>
              <w:t>likes</w:t>
            </w:r>
            <w:proofErr w:type="spellEnd"/>
            <w:r w:rsidRPr="004A7D8B">
              <w:rPr>
                <w:rFonts w:ascii="Helvetica" w:eastAsia="Times New Roman" w:hAnsi="Helvetica" w:cs="Times New Roman"/>
                <w:color w:val="000000"/>
                <w:sz w:val="24"/>
                <w:szCs w:val="24"/>
                <w:lang w:val="es-ES_tradnl"/>
              </w:rPr>
              <w:t xml:space="preserve"> que tenga el video a la hora de cerrar las votaciones</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636EF32" w14:textId="18514E94" w:rsidR="00D04B51" w:rsidRPr="004A7D8B" w:rsidRDefault="00997961" w:rsidP="0044458F">
            <w:pPr>
              <w:spacing w:after="0" w:line="240" w:lineRule="auto"/>
              <w:jc w:val="center"/>
              <w:rPr>
                <w:rFonts w:ascii="Helvetica" w:eastAsia="Times New Roman" w:hAnsi="Helvetica" w:cs="Times New Roman"/>
                <w:color w:val="000000"/>
                <w:sz w:val="24"/>
                <w:szCs w:val="24"/>
                <w:lang w:val="es-ES_tradnl"/>
              </w:rPr>
            </w:pPr>
            <w:r w:rsidRPr="004A7D8B">
              <w:rPr>
                <w:rFonts w:ascii="Helvetica" w:eastAsia="Times New Roman" w:hAnsi="Helvetica" w:cs="Times New Roman"/>
                <w:color w:val="F39200"/>
                <w:sz w:val="24"/>
                <w:szCs w:val="24"/>
                <w:lang w:val="es-ES_tradnl"/>
              </w:rPr>
              <w:t>10</w:t>
            </w:r>
          </w:p>
        </w:tc>
      </w:tr>
      <w:tr w:rsidR="00997961" w:rsidRPr="004A7D8B" w14:paraId="54400A60" w14:textId="77777777" w:rsidTr="004A7D8B">
        <w:trPr>
          <w:trHeight w:val="415"/>
        </w:trPr>
        <w:tc>
          <w:tcPr>
            <w:tcW w:w="6511" w:type="dxa"/>
            <w:gridSpan w:val="2"/>
            <w:tcBorders>
              <w:top w:val="single" w:sz="8" w:space="0" w:color="auto"/>
              <w:left w:val="single" w:sz="8" w:space="0" w:color="auto"/>
              <w:bottom w:val="single" w:sz="8" w:space="0" w:color="auto"/>
              <w:right w:val="single" w:sz="8" w:space="0" w:color="auto"/>
            </w:tcBorders>
            <w:shd w:val="clear" w:color="auto" w:fill="F39200"/>
            <w:vAlign w:val="center"/>
          </w:tcPr>
          <w:p w14:paraId="5CEF079C" w14:textId="7164DA3E" w:rsidR="00997961" w:rsidRPr="004A7D8B" w:rsidRDefault="00997961" w:rsidP="0044458F">
            <w:pPr>
              <w:spacing w:after="0" w:line="240" w:lineRule="auto"/>
              <w:jc w:val="center"/>
              <w:rPr>
                <w:rFonts w:ascii="Helvetica" w:eastAsia="Times New Roman" w:hAnsi="Helvetica" w:cs="Times New Roman"/>
                <w:b/>
                <w:color w:val="FFFFFF" w:themeColor="background1"/>
                <w:sz w:val="24"/>
                <w:szCs w:val="24"/>
                <w:lang w:val="es-ES_tradnl"/>
              </w:rPr>
            </w:pPr>
            <w:r w:rsidRPr="004A7D8B">
              <w:rPr>
                <w:rFonts w:ascii="Helvetica" w:eastAsia="Times New Roman" w:hAnsi="Helvetica" w:cs="Times New Roman"/>
                <w:b/>
                <w:color w:val="FFFFFF" w:themeColor="background1"/>
                <w:sz w:val="24"/>
                <w:szCs w:val="24"/>
                <w:lang w:val="es-ES_tradnl"/>
              </w:rPr>
              <w:t>Total</w:t>
            </w:r>
          </w:p>
        </w:tc>
        <w:tc>
          <w:tcPr>
            <w:tcW w:w="2307" w:type="dxa"/>
            <w:tcBorders>
              <w:top w:val="single" w:sz="8" w:space="0" w:color="auto"/>
              <w:left w:val="single" w:sz="8" w:space="0" w:color="auto"/>
              <w:bottom w:val="single" w:sz="8" w:space="0" w:color="auto"/>
              <w:right w:val="single" w:sz="8" w:space="0" w:color="auto"/>
            </w:tcBorders>
            <w:shd w:val="clear" w:color="auto" w:fill="F39200"/>
            <w:vAlign w:val="center"/>
          </w:tcPr>
          <w:p w14:paraId="0FF20F42" w14:textId="37A1D65D" w:rsidR="00997961" w:rsidRPr="004A7D8B" w:rsidRDefault="00DA17F8" w:rsidP="0044458F">
            <w:pPr>
              <w:spacing w:after="0" w:line="240" w:lineRule="auto"/>
              <w:jc w:val="center"/>
              <w:rPr>
                <w:rFonts w:ascii="Helvetica" w:eastAsia="Times New Roman" w:hAnsi="Helvetica" w:cs="Times New Roman"/>
                <w:color w:val="FFFFFF" w:themeColor="background1"/>
                <w:sz w:val="24"/>
                <w:szCs w:val="24"/>
                <w:lang w:val="es-ES_tradnl"/>
              </w:rPr>
            </w:pPr>
            <w:r w:rsidRPr="004A7D8B">
              <w:rPr>
                <w:rFonts w:ascii="Helvetica" w:eastAsia="Times New Roman" w:hAnsi="Helvetica" w:cs="Times New Roman"/>
                <w:color w:val="FFFFFF" w:themeColor="background1"/>
                <w:sz w:val="24"/>
                <w:szCs w:val="24"/>
                <w:lang w:val="es-ES_tradnl"/>
              </w:rPr>
              <w:t>100</w:t>
            </w:r>
          </w:p>
        </w:tc>
      </w:tr>
    </w:tbl>
    <w:p w14:paraId="29E716BA" w14:textId="77777777" w:rsidR="00D04B51" w:rsidRPr="004A7D8B" w:rsidRDefault="00D04B51">
      <w:pPr>
        <w:jc w:val="both"/>
        <w:rPr>
          <w:rFonts w:ascii="Helvetica" w:eastAsia="Times New Roman" w:hAnsi="Helvetica" w:cs="Times New Roman"/>
          <w:sz w:val="24"/>
          <w:szCs w:val="24"/>
        </w:rPr>
      </w:pPr>
    </w:p>
    <w:tbl>
      <w:tblPr>
        <w:tblW w:w="0" w:type="auto"/>
        <w:tblCellMar>
          <w:left w:w="70" w:type="dxa"/>
          <w:right w:w="70" w:type="dxa"/>
        </w:tblCellMar>
        <w:tblLook w:val="04A0" w:firstRow="1" w:lastRow="0" w:firstColumn="1" w:lastColumn="0" w:noHBand="0" w:noVBand="1"/>
      </w:tblPr>
      <w:tblGrid>
        <w:gridCol w:w="2138"/>
        <w:gridCol w:w="4366"/>
        <w:gridCol w:w="2314"/>
      </w:tblGrid>
      <w:tr w:rsidR="00D04B51" w:rsidRPr="004A7D8B" w14:paraId="6C88514B" w14:textId="77777777" w:rsidTr="004A7D8B">
        <w:trPr>
          <w:trHeight w:val="340"/>
        </w:trPr>
        <w:tc>
          <w:tcPr>
            <w:tcW w:w="0" w:type="auto"/>
            <w:gridSpan w:val="3"/>
            <w:tcBorders>
              <w:top w:val="single" w:sz="8" w:space="0" w:color="auto"/>
              <w:left w:val="single" w:sz="8" w:space="0" w:color="auto"/>
              <w:bottom w:val="single" w:sz="8" w:space="0" w:color="auto"/>
              <w:right w:val="single" w:sz="8" w:space="0" w:color="000000"/>
            </w:tcBorders>
            <w:shd w:val="clear" w:color="auto" w:fill="F39200"/>
            <w:vAlign w:val="bottom"/>
            <w:hideMark/>
          </w:tcPr>
          <w:p w14:paraId="215F9FF5" w14:textId="77777777" w:rsidR="00D04B51" w:rsidRPr="004A7D8B" w:rsidRDefault="00D04B51" w:rsidP="007D5CE3">
            <w:pPr>
              <w:spacing w:after="0" w:line="240" w:lineRule="auto"/>
              <w:jc w:val="center"/>
              <w:rPr>
                <w:rFonts w:ascii="Helvetica" w:eastAsia="Times New Roman" w:hAnsi="Helvetica" w:cs="Times New Roman"/>
                <w:b/>
                <w:bCs/>
                <w:color w:val="000000" w:themeColor="text1"/>
                <w:sz w:val="24"/>
                <w:szCs w:val="24"/>
                <w:lang w:val="es-ES_tradnl"/>
              </w:rPr>
            </w:pPr>
            <w:r w:rsidRPr="004A7D8B">
              <w:rPr>
                <w:rFonts w:ascii="Helvetica" w:eastAsia="Times New Roman" w:hAnsi="Helvetica" w:cs="Times New Roman"/>
                <w:b/>
                <w:bCs/>
                <w:color w:val="FFFFFF" w:themeColor="background1"/>
                <w:sz w:val="24"/>
                <w:szCs w:val="24"/>
                <w:lang w:val="es-ES_tradnl"/>
              </w:rPr>
              <w:t>Criterios de evaluación para las Organizaciones del Futuro.</w:t>
            </w:r>
          </w:p>
        </w:tc>
      </w:tr>
      <w:tr w:rsidR="00D04B51" w:rsidRPr="004A7D8B" w14:paraId="5B000F7F" w14:textId="77777777" w:rsidTr="004A7D8B">
        <w:trPr>
          <w:trHeight w:val="480"/>
        </w:trPr>
        <w:tc>
          <w:tcPr>
            <w:tcW w:w="0" w:type="auto"/>
            <w:tcBorders>
              <w:top w:val="nil"/>
              <w:left w:val="single" w:sz="8" w:space="0" w:color="auto"/>
              <w:bottom w:val="nil"/>
              <w:right w:val="single" w:sz="8" w:space="0" w:color="auto"/>
            </w:tcBorders>
            <w:shd w:val="clear" w:color="auto" w:fill="142D4A"/>
            <w:noWrap/>
            <w:vAlign w:val="center"/>
            <w:hideMark/>
          </w:tcPr>
          <w:p w14:paraId="44A39B8A" w14:textId="77777777" w:rsidR="00D04B51" w:rsidRPr="004A7D8B" w:rsidRDefault="00D04B51" w:rsidP="007D5CE3">
            <w:pPr>
              <w:spacing w:after="0" w:line="240" w:lineRule="auto"/>
              <w:jc w:val="center"/>
              <w:rPr>
                <w:rFonts w:ascii="Helvetica" w:eastAsia="Times New Roman" w:hAnsi="Helvetica" w:cs="Times New Roman"/>
                <w:b/>
                <w:bCs/>
                <w:color w:val="FFFFFF" w:themeColor="background1"/>
                <w:sz w:val="24"/>
                <w:szCs w:val="24"/>
                <w:lang w:val="es-ES_tradnl"/>
              </w:rPr>
            </w:pPr>
            <w:r w:rsidRPr="004A7D8B">
              <w:rPr>
                <w:rFonts w:ascii="Helvetica" w:eastAsia="Times New Roman" w:hAnsi="Helvetica" w:cs="Times New Roman"/>
                <w:b/>
                <w:bCs/>
                <w:color w:val="FFFFFF" w:themeColor="background1"/>
                <w:sz w:val="24"/>
                <w:szCs w:val="24"/>
                <w:lang w:val="es-ES_tradnl"/>
              </w:rPr>
              <w:t>CRITERIO</w:t>
            </w:r>
          </w:p>
        </w:tc>
        <w:tc>
          <w:tcPr>
            <w:tcW w:w="0" w:type="auto"/>
            <w:tcBorders>
              <w:top w:val="nil"/>
              <w:left w:val="nil"/>
              <w:bottom w:val="nil"/>
              <w:right w:val="nil"/>
            </w:tcBorders>
            <w:shd w:val="clear" w:color="auto" w:fill="142D4A"/>
            <w:noWrap/>
            <w:vAlign w:val="center"/>
            <w:hideMark/>
          </w:tcPr>
          <w:p w14:paraId="5392C92F" w14:textId="77777777" w:rsidR="00D04B51" w:rsidRPr="004A7D8B" w:rsidRDefault="00D04B51" w:rsidP="007D5CE3">
            <w:pPr>
              <w:spacing w:after="0" w:line="240" w:lineRule="auto"/>
              <w:jc w:val="center"/>
              <w:rPr>
                <w:rFonts w:ascii="Helvetica" w:eastAsia="Times New Roman" w:hAnsi="Helvetica" w:cs="Times New Roman"/>
                <w:b/>
                <w:bCs/>
                <w:color w:val="FFFFFF" w:themeColor="background1"/>
                <w:sz w:val="24"/>
                <w:szCs w:val="24"/>
                <w:lang w:val="es-ES_tradnl"/>
              </w:rPr>
            </w:pPr>
            <w:r w:rsidRPr="004A7D8B">
              <w:rPr>
                <w:rFonts w:ascii="Helvetica" w:eastAsia="Times New Roman" w:hAnsi="Helvetica" w:cs="Times New Roman"/>
                <w:b/>
                <w:bCs/>
                <w:color w:val="FFFFFF" w:themeColor="background1"/>
                <w:sz w:val="24"/>
                <w:szCs w:val="24"/>
                <w:lang w:val="es-ES_tradnl"/>
              </w:rPr>
              <w:t>ASPECTOS A CONSIDERAR</w:t>
            </w:r>
          </w:p>
        </w:tc>
        <w:tc>
          <w:tcPr>
            <w:tcW w:w="0" w:type="auto"/>
            <w:tcBorders>
              <w:top w:val="nil"/>
              <w:left w:val="single" w:sz="8" w:space="0" w:color="auto"/>
              <w:bottom w:val="nil"/>
              <w:right w:val="single" w:sz="8" w:space="0" w:color="auto"/>
            </w:tcBorders>
            <w:shd w:val="clear" w:color="auto" w:fill="142D4A"/>
            <w:noWrap/>
            <w:vAlign w:val="center"/>
            <w:hideMark/>
          </w:tcPr>
          <w:p w14:paraId="413CF7ED" w14:textId="77777777" w:rsidR="00D04B51" w:rsidRPr="004A7D8B" w:rsidRDefault="00D04B51" w:rsidP="007D5CE3">
            <w:pPr>
              <w:spacing w:after="0" w:line="240" w:lineRule="auto"/>
              <w:jc w:val="center"/>
              <w:rPr>
                <w:rFonts w:ascii="Helvetica" w:eastAsia="Times New Roman" w:hAnsi="Helvetica" w:cs="Times New Roman"/>
                <w:b/>
                <w:bCs/>
                <w:color w:val="FFFFFF" w:themeColor="background1"/>
                <w:sz w:val="24"/>
                <w:szCs w:val="24"/>
                <w:lang w:val="es-ES_tradnl"/>
              </w:rPr>
            </w:pPr>
            <w:r w:rsidRPr="004A7D8B">
              <w:rPr>
                <w:rFonts w:ascii="Helvetica" w:eastAsia="Times New Roman" w:hAnsi="Helvetica" w:cs="Times New Roman"/>
                <w:b/>
                <w:bCs/>
                <w:color w:val="FFFFFF" w:themeColor="background1"/>
                <w:sz w:val="24"/>
                <w:szCs w:val="24"/>
                <w:lang w:val="es-ES_tradnl"/>
              </w:rPr>
              <w:t>PUNTAJE MÁXIMO</w:t>
            </w:r>
          </w:p>
        </w:tc>
      </w:tr>
      <w:tr w:rsidR="00D04B51" w:rsidRPr="004A7D8B" w14:paraId="48473A24" w14:textId="77777777" w:rsidTr="00D04B51">
        <w:trPr>
          <w:trHeight w:val="320"/>
        </w:trPr>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C5F5128" w14:textId="77777777" w:rsidR="00D04B51" w:rsidRPr="004A7D8B" w:rsidRDefault="00D04B51" w:rsidP="007D5CE3">
            <w:pPr>
              <w:spacing w:after="0" w:line="240" w:lineRule="auto"/>
              <w:jc w:val="center"/>
              <w:rPr>
                <w:rFonts w:ascii="Helvetica" w:eastAsia="Times New Roman" w:hAnsi="Helvetica" w:cs="Times New Roman"/>
                <w:b/>
                <w:bCs/>
                <w:color w:val="000000"/>
                <w:sz w:val="24"/>
                <w:szCs w:val="24"/>
                <w:lang w:val="es-ES_tradnl"/>
              </w:rPr>
            </w:pPr>
            <w:r w:rsidRPr="004A7D8B">
              <w:rPr>
                <w:rFonts w:ascii="Helvetica" w:eastAsia="Times New Roman" w:hAnsi="Helvetica" w:cs="Times New Roman"/>
                <w:b/>
                <w:bCs/>
                <w:color w:val="F39200"/>
                <w:sz w:val="24"/>
                <w:szCs w:val="24"/>
                <w:lang w:val="es-ES_tradnl"/>
              </w:rPr>
              <w:lastRenderedPageBreak/>
              <w:t>Sostenibilidad</w:t>
            </w:r>
          </w:p>
        </w:tc>
        <w:tc>
          <w:tcPr>
            <w:tcW w:w="0" w:type="auto"/>
            <w:tcBorders>
              <w:top w:val="single" w:sz="8" w:space="0" w:color="auto"/>
              <w:left w:val="nil"/>
              <w:bottom w:val="single" w:sz="4" w:space="0" w:color="auto"/>
              <w:right w:val="nil"/>
            </w:tcBorders>
            <w:shd w:val="clear" w:color="auto" w:fill="auto"/>
            <w:vAlign w:val="bottom"/>
            <w:hideMark/>
          </w:tcPr>
          <w:p w14:paraId="5FB93316" w14:textId="77777777" w:rsidR="00D04B51" w:rsidRPr="004A7D8B" w:rsidRDefault="00D04B51" w:rsidP="007D5CE3">
            <w:pPr>
              <w:spacing w:after="0" w:line="240" w:lineRule="auto"/>
              <w:jc w:val="center"/>
              <w:rPr>
                <w:rFonts w:ascii="Helvetica" w:eastAsia="Times New Roman" w:hAnsi="Helvetica" w:cs="Times New Roman"/>
                <w:color w:val="000000"/>
                <w:sz w:val="24"/>
                <w:szCs w:val="24"/>
                <w:lang w:val="es-ES_tradnl"/>
              </w:rPr>
            </w:pPr>
            <w:r w:rsidRPr="004A7D8B">
              <w:rPr>
                <w:rFonts w:ascii="Helvetica" w:eastAsia="Times New Roman" w:hAnsi="Helvetica" w:cs="Times New Roman"/>
                <w:color w:val="000000"/>
                <w:sz w:val="24"/>
                <w:szCs w:val="24"/>
                <w:lang w:val="es-ES_tradnl"/>
              </w:rPr>
              <w:t>Capacidad de la experiencia para prevalecer y fortalecerse en el tiempo.</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5EE9BEBD" w14:textId="77777777" w:rsidR="00D04B51" w:rsidRPr="004A7D8B" w:rsidRDefault="00D04B51" w:rsidP="007D5CE3">
            <w:pPr>
              <w:spacing w:after="0" w:line="240" w:lineRule="auto"/>
              <w:jc w:val="center"/>
              <w:rPr>
                <w:rFonts w:ascii="Helvetica" w:eastAsia="Times New Roman" w:hAnsi="Helvetica" w:cs="Times New Roman"/>
                <w:color w:val="000000"/>
                <w:sz w:val="24"/>
                <w:szCs w:val="24"/>
                <w:lang w:val="es-ES_tradnl"/>
              </w:rPr>
            </w:pPr>
            <w:r w:rsidRPr="004A7D8B">
              <w:rPr>
                <w:rFonts w:ascii="Helvetica" w:eastAsia="Times New Roman" w:hAnsi="Helvetica" w:cs="Times New Roman"/>
                <w:color w:val="F39200"/>
                <w:sz w:val="24"/>
                <w:szCs w:val="24"/>
                <w:lang w:val="es-ES_tradnl"/>
              </w:rPr>
              <w:t>10</w:t>
            </w:r>
          </w:p>
        </w:tc>
      </w:tr>
      <w:tr w:rsidR="00D04B51" w:rsidRPr="004A7D8B" w14:paraId="7BDEB8B4" w14:textId="77777777" w:rsidTr="00D04B51">
        <w:trPr>
          <w:trHeight w:val="32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6F8E5CFA" w14:textId="77777777" w:rsidR="00D04B51" w:rsidRPr="004A7D8B" w:rsidRDefault="00D04B51" w:rsidP="007D5CE3">
            <w:pPr>
              <w:spacing w:after="0" w:line="240" w:lineRule="auto"/>
              <w:jc w:val="center"/>
              <w:rPr>
                <w:rFonts w:ascii="Helvetica" w:eastAsia="Times New Roman" w:hAnsi="Helvetica" w:cs="Times New Roman"/>
                <w:b/>
                <w:bCs/>
                <w:color w:val="000000"/>
                <w:sz w:val="24"/>
                <w:szCs w:val="24"/>
                <w:lang w:val="es-ES_tradnl"/>
              </w:rPr>
            </w:pPr>
          </w:p>
        </w:tc>
        <w:tc>
          <w:tcPr>
            <w:tcW w:w="0" w:type="auto"/>
            <w:tcBorders>
              <w:top w:val="nil"/>
              <w:left w:val="nil"/>
              <w:bottom w:val="single" w:sz="4" w:space="0" w:color="auto"/>
              <w:right w:val="nil"/>
            </w:tcBorders>
            <w:shd w:val="clear" w:color="auto" w:fill="auto"/>
            <w:vAlign w:val="bottom"/>
            <w:hideMark/>
          </w:tcPr>
          <w:p w14:paraId="4391E439" w14:textId="77777777" w:rsidR="00D04B51" w:rsidRPr="004A7D8B" w:rsidRDefault="00D04B51" w:rsidP="007D5CE3">
            <w:pPr>
              <w:spacing w:after="0" w:line="240" w:lineRule="auto"/>
              <w:jc w:val="center"/>
              <w:rPr>
                <w:rFonts w:ascii="Helvetica" w:eastAsia="Times New Roman" w:hAnsi="Helvetica" w:cs="Times New Roman"/>
                <w:color w:val="000000"/>
                <w:sz w:val="24"/>
                <w:szCs w:val="24"/>
                <w:lang w:val="es-ES_tradnl"/>
              </w:rPr>
            </w:pPr>
            <w:r w:rsidRPr="004A7D8B">
              <w:rPr>
                <w:rFonts w:ascii="Helvetica" w:eastAsia="Times New Roman" w:hAnsi="Helvetica" w:cs="Times New Roman"/>
                <w:color w:val="000000"/>
                <w:sz w:val="24"/>
                <w:szCs w:val="24"/>
                <w:lang w:val="es-ES_tradnl"/>
              </w:rPr>
              <w:t>Muestra generación continua de resultados.</w:t>
            </w: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4EED2CDB" w14:textId="77777777" w:rsidR="00D04B51" w:rsidRPr="004A7D8B" w:rsidRDefault="00D04B51" w:rsidP="007D5CE3">
            <w:pPr>
              <w:spacing w:after="0" w:line="240" w:lineRule="auto"/>
              <w:jc w:val="center"/>
              <w:rPr>
                <w:rFonts w:ascii="Helvetica" w:eastAsia="Times New Roman" w:hAnsi="Helvetica" w:cs="Times New Roman"/>
                <w:color w:val="000000"/>
                <w:sz w:val="24"/>
                <w:szCs w:val="24"/>
                <w:lang w:val="es-ES_tradnl"/>
              </w:rPr>
            </w:pPr>
          </w:p>
        </w:tc>
      </w:tr>
      <w:tr w:rsidR="00D04B51" w:rsidRPr="004A7D8B" w14:paraId="6F9DC319" w14:textId="77777777" w:rsidTr="00D04B51">
        <w:trPr>
          <w:trHeight w:val="34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2A60C7DB" w14:textId="77777777" w:rsidR="00D04B51" w:rsidRPr="004A7D8B" w:rsidRDefault="00D04B51" w:rsidP="007D5CE3">
            <w:pPr>
              <w:spacing w:after="0" w:line="240" w:lineRule="auto"/>
              <w:jc w:val="center"/>
              <w:rPr>
                <w:rFonts w:ascii="Helvetica" w:eastAsia="Times New Roman" w:hAnsi="Helvetica" w:cs="Times New Roman"/>
                <w:b/>
                <w:bCs/>
                <w:color w:val="000000"/>
                <w:sz w:val="24"/>
                <w:szCs w:val="24"/>
                <w:lang w:val="es-ES_tradnl"/>
              </w:rPr>
            </w:pPr>
          </w:p>
        </w:tc>
        <w:tc>
          <w:tcPr>
            <w:tcW w:w="0" w:type="auto"/>
            <w:tcBorders>
              <w:top w:val="nil"/>
              <w:left w:val="nil"/>
              <w:bottom w:val="single" w:sz="8" w:space="0" w:color="auto"/>
              <w:right w:val="nil"/>
            </w:tcBorders>
            <w:shd w:val="clear" w:color="auto" w:fill="auto"/>
            <w:vAlign w:val="bottom"/>
            <w:hideMark/>
          </w:tcPr>
          <w:p w14:paraId="5DDFD6C7" w14:textId="77777777" w:rsidR="00D04B51" w:rsidRPr="004A7D8B" w:rsidRDefault="00D04B51" w:rsidP="007D5CE3">
            <w:pPr>
              <w:spacing w:after="0" w:line="240" w:lineRule="auto"/>
              <w:jc w:val="center"/>
              <w:rPr>
                <w:rFonts w:ascii="Helvetica" w:eastAsia="Times New Roman" w:hAnsi="Helvetica" w:cs="Times New Roman"/>
                <w:color w:val="000000"/>
                <w:sz w:val="24"/>
                <w:szCs w:val="24"/>
                <w:lang w:val="es-ES_tradnl"/>
              </w:rPr>
            </w:pPr>
            <w:r w:rsidRPr="004A7D8B">
              <w:rPr>
                <w:rFonts w:ascii="Helvetica" w:eastAsia="Times New Roman" w:hAnsi="Helvetica" w:cs="Times New Roman"/>
                <w:color w:val="000000"/>
                <w:sz w:val="24"/>
                <w:szCs w:val="24"/>
                <w:lang w:val="es-ES_tradnl"/>
              </w:rPr>
              <w:t>Muestra recepción positiva en la comunidad de intervención.</w:t>
            </w: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6F3F6F4D" w14:textId="77777777" w:rsidR="00D04B51" w:rsidRPr="004A7D8B" w:rsidRDefault="00D04B51" w:rsidP="007D5CE3">
            <w:pPr>
              <w:spacing w:after="0" w:line="240" w:lineRule="auto"/>
              <w:jc w:val="center"/>
              <w:rPr>
                <w:rFonts w:ascii="Helvetica" w:eastAsia="Times New Roman" w:hAnsi="Helvetica" w:cs="Times New Roman"/>
                <w:color w:val="000000"/>
                <w:sz w:val="24"/>
                <w:szCs w:val="24"/>
                <w:lang w:val="es-ES_tradnl"/>
              </w:rPr>
            </w:pPr>
          </w:p>
        </w:tc>
      </w:tr>
      <w:tr w:rsidR="00D04B51" w:rsidRPr="004A7D8B" w14:paraId="2740F120" w14:textId="77777777" w:rsidTr="00D04B51">
        <w:trPr>
          <w:trHeight w:val="3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1252861A" w14:textId="77777777" w:rsidR="00D04B51" w:rsidRPr="004A7D8B" w:rsidRDefault="00D04B51" w:rsidP="007D5CE3">
            <w:pPr>
              <w:spacing w:after="0" w:line="240" w:lineRule="auto"/>
              <w:jc w:val="center"/>
              <w:rPr>
                <w:rFonts w:ascii="Helvetica" w:eastAsia="Times New Roman" w:hAnsi="Helvetica" w:cs="Times New Roman"/>
                <w:b/>
                <w:bCs/>
                <w:color w:val="000000"/>
                <w:sz w:val="24"/>
                <w:szCs w:val="24"/>
                <w:lang w:val="es-ES_tradnl"/>
              </w:rPr>
            </w:pPr>
            <w:r w:rsidRPr="004A7D8B">
              <w:rPr>
                <w:rFonts w:ascii="Helvetica" w:eastAsia="Times New Roman" w:hAnsi="Helvetica" w:cs="Times New Roman"/>
                <w:b/>
                <w:bCs/>
                <w:color w:val="F39200"/>
                <w:sz w:val="24"/>
                <w:szCs w:val="24"/>
                <w:lang w:val="es-ES_tradnl"/>
              </w:rPr>
              <w:t>Impacto</w:t>
            </w:r>
          </w:p>
        </w:tc>
        <w:tc>
          <w:tcPr>
            <w:tcW w:w="0" w:type="auto"/>
            <w:tcBorders>
              <w:top w:val="nil"/>
              <w:left w:val="nil"/>
              <w:bottom w:val="single" w:sz="4" w:space="0" w:color="auto"/>
              <w:right w:val="nil"/>
            </w:tcBorders>
            <w:shd w:val="clear" w:color="auto" w:fill="auto"/>
            <w:vAlign w:val="bottom"/>
            <w:hideMark/>
          </w:tcPr>
          <w:p w14:paraId="02EF5C34" w14:textId="77777777" w:rsidR="00D04B51" w:rsidRPr="004A7D8B" w:rsidRDefault="00D04B51" w:rsidP="007D5CE3">
            <w:pPr>
              <w:spacing w:after="0" w:line="240" w:lineRule="auto"/>
              <w:jc w:val="center"/>
              <w:rPr>
                <w:rFonts w:ascii="Helvetica" w:eastAsia="Times New Roman" w:hAnsi="Helvetica" w:cs="Times New Roman"/>
                <w:color w:val="000000"/>
                <w:sz w:val="24"/>
                <w:szCs w:val="24"/>
                <w:lang w:val="es-ES_tradnl"/>
              </w:rPr>
            </w:pPr>
            <w:r w:rsidRPr="004A7D8B">
              <w:rPr>
                <w:rFonts w:ascii="Helvetica" w:eastAsia="Times New Roman" w:hAnsi="Helvetica" w:cs="Times New Roman"/>
                <w:color w:val="000000"/>
                <w:sz w:val="24"/>
                <w:szCs w:val="24"/>
                <w:lang w:val="es-ES_tradnl"/>
              </w:rPr>
              <w:t>Se evidencia aumento en la gestión participativa de la comunidad.</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33B0F8AE" w14:textId="77777777" w:rsidR="00D04B51" w:rsidRPr="004A7D8B" w:rsidRDefault="00D04B51" w:rsidP="007D5CE3">
            <w:pPr>
              <w:spacing w:after="0" w:line="240" w:lineRule="auto"/>
              <w:jc w:val="center"/>
              <w:rPr>
                <w:rFonts w:ascii="Helvetica" w:eastAsia="Times New Roman" w:hAnsi="Helvetica" w:cs="Times New Roman"/>
                <w:color w:val="000000"/>
                <w:sz w:val="24"/>
                <w:szCs w:val="24"/>
                <w:lang w:val="es-ES_tradnl"/>
              </w:rPr>
            </w:pPr>
            <w:r w:rsidRPr="004A7D8B">
              <w:rPr>
                <w:rFonts w:ascii="Helvetica" w:eastAsia="Times New Roman" w:hAnsi="Helvetica" w:cs="Times New Roman"/>
                <w:color w:val="F39200"/>
                <w:sz w:val="24"/>
                <w:szCs w:val="24"/>
                <w:lang w:val="es-ES_tradnl"/>
              </w:rPr>
              <w:t>15</w:t>
            </w:r>
          </w:p>
        </w:tc>
      </w:tr>
      <w:tr w:rsidR="00D04B51" w:rsidRPr="004A7D8B" w14:paraId="46F61AE9" w14:textId="77777777" w:rsidTr="00D04B51">
        <w:trPr>
          <w:trHeight w:val="320"/>
        </w:trPr>
        <w:tc>
          <w:tcPr>
            <w:tcW w:w="0" w:type="auto"/>
            <w:vMerge/>
            <w:tcBorders>
              <w:top w:val="nil"/>
              <w:left w:val="single" w:sz="8" w:space="0" w:color="auto"/>
              <w:bottom w:val="single" w:sz="8" w:space="0" w:color="000000"/>
              <w:right w:val="single" w:sz="8" w:space="0" w:color="auto"/>
            </w:tcBorders>
            <w:vAlign w:val="center"/>
            <w:hideMark/>
          </w:tcPr>
          <w:p w14:paraId="016F0ECD" w14:textId="77777777" w:rsidR="00D04B51" w:rsidRPr="004A7D8B" w:rsidRDefault="00D04B51" w:rsidP="007D5CE3">
            <w:pPr>
              <w:spacing w:after="0" w:line="240" w:lineRule="auto"/>
              <w:jc w:val="center"/>
              <w:rPr>
                <w:rFonts w:ascii="Helvetica" w:eastAsia="Times New Roman" w:hAnsi="Helvetica" w:cs="Times New Roman"/>
                <w:b/>
                <w:bCs/>
                <w:color w:val="000000"/>
                <w:sz w:val="24"/>
                <w:szCs w:val="24"/>
                <w:lang w:val="es-ES_tradnl"/>
              </w:rPr>
            </w:pPr>
          </w:p>
        </w:tc>
        <w:tc>
          <w:tcPr>
            <w:tcW w:w="0" w:type="auto"/>
            <w:tcBorders>
              <w:top w:val="nil"/>
              <w:left w:val="nil"/>
              <w:bottom w:val="single" w:sz="4" w:space="0" w:color="auto"/>
              <w:right w:val="nil"/>
            </w:tcBorders>
            <w:shd w:val="clear" w:color="auto" w:fill="auto"/>
            <w:vAlign w:val="bottom"/>
            <w:hideMark/>
          </w:tcPr>
          <w:p w14:paraId="1C978E77" w14:textId="77777777" w:rsidR="00D04B51" w:rsidRPr="004A7D8B" w:rsidRDefault="00D04B51" w:rsidP="007D5CE3">
            <w:pPr>
              <w:spacing w:after="0" w:line="240" w:lineRule="auto"/>
              <w:jc w:val="center"/>
              <w:rPr>
                <w:rFonts w:ascii="Helvetica" w:eastAsia="Times New Roman" w:hAnsi="Helvetica" w:cs="Times New Roman"/>
                <w:color w:val="000000"/>
                <w:sz w:val="24"/>
                <w:szCs w:val="24"/>
                <w:lang w:val="es-ES_tradnl"/>
              </w:rPr>
            </w:pPr>
            <w:r w:rsidRPr="004A7D8B">
              <w:rPr>
                <w:rFonts w:ascii="Helvetica" w:eastAsia="Times New Roman" w:hAnsi="Helvetica" w:cs="Times New Roman"/>
                <w:color w:val="000000"/>
                <w:sz w:val="24"/>
                <w:szCs w:val="24"/>
                <w:lang w:val="es-ES_tradnl"/>
              </w:rPr>
              <w:t>Generó una agenda local o de ciudad para el desarrollo.</w:t>
            </w:r>
          </w:p>
        </w:tc>
        <w:tc>
          <w:tcPr>
            <w:tcW w:w="0" w:type="auto"/>
            <w:vMerge/>
            <w:tcBorders>
              <w:top w:val="nil"/>
              <w:left w:val="single" w:sz="8" w:space="0" w:color="auto"/>
              <w:bottom w:val="single" w:sz="8" w:space="0" w:color="000000"/>
              <w:right w:val="single" w:sz="8" w:space="0" w:color="auto"/>
            </w:tcBorders>
            <w:vAlign w:val="center"/>
            <w:hideMark/>
          </w:tcPr>
          <w:p w14:paraId="7D412359" w14:textId="77777777" w:rsidR="00D04B51" w:rsidRPr="004A7D8B" w:rsidRDefault="00D04B51" w:rsidP="007D5CE3">
            <w:pPr>
              <w:spacing w:after="0" w:line="240" w:lineRule="auto"/>
              <w:jc w:val="center"/>
              <w:rPr>
                <w:rFonts w:ascii="Helvetica" w:eastAsia="Times New Roman" w:hAnsi="Helvetica" w:cs="Times New Roman"/>
                <w:color w:val="000000"/>
                <w:sz w:val="24"/>
                <w:szCs w:val="24"/>
                <w:lang w:val="es-ES_tradnl"/>
              </w:rPr>
            </w:pPr>
          </w:p>
        </w:tc>
      </w:tr>
      <w:tr w:rsidR="00D04B51" w:rsidRPr="004A7D8B" w14:paraId="3D13CE03" w14:textId="77777777" w:rsidTr="00D04B51">
        <w:trPr>
          <w:trHeight w:val="340"/>
        </w:trPr>
        <w:tc>
          <w:tcPr>
            <w:tcW w:w="0" w:type="auto"/>
            <w:vMerge/>
            <w:tcBorders>
              <w:top w:val="nil"/>
              <w:left w:val="single" w:sz="8" w:space="0" w:color="auto"/>
              <w:bottom w:val="single" w:sz="8" w:space="0" w:color="000000"/>
              <w:right w:val="single" w:sz="8" w:space="0" w:color="auto"/>
            </w:tcBorders>
            <w:vAlign w:val="center"/>
            <w:hideMark/>
          </w:tcPr>
          <w:p w14:paraId="6A732B64" w14:textId="77777777" w:rsidR="00D04B51" w:rsidRPr="004A7D8B" w:rsidRDefault="00D04B51" w:rsidP="007D5CE3">
            <w:pPr>
              <w:spacing w:after="0" w:line="240" w:lineRule="auto"/>
              <w:jc w:val="center"/>
              <w:rPr>
                <w:rFonts w:ascii="Helvetica" w:eastAsia="Times New Roman" w:hAnsi="Helvetica" w:cs="Times New Roman"/>
                <w:b/>
                <w:bCs/>
                <w:color w:val="000000"/>
                <w:sz w:val="24"/>
                <w:szCs w:val="24"/>
                <w:lang w:val="es-ES_tradnl"/>
              </w:rPr>
            </w:pPr>
          </w:p>
        </w:tc>
        <w:tc>
          <w:tcPr>
            <w:tcW w:w="0" w:type="auto"/>
            <w:tcBorders>
              <w:top w:val="nil"/>
              <w:left w:val="nil"/>
              <w:bottom w:val="single" w:sz="8" w:space="0" w:color="auto"/>
              <w:right w:val="nil"/>
            </w:tcBorders>
            <w:shd w:val="clear" w:color="auto" w:fill="auto"/>
            <w:vAlign w:val="bottom"/>
            <w:hideMark/>
          </w:tcPr>
          <w:p w14:paraId="5F5497DB" w14:textId="77777777" w:rsidR="00D04B51" w:rsidRPr="004A7D8B" w:rsidRDefault="00D04B51" w:rsidP="007D5CE3">
            <w:pPr>
              <w:spacing w:after="0" w:line="240" w:lineRule="auto"/>
              <w:jc w:val="center"/>
              <w:rPr>
                <w:rFonts w:ascii="Helvetica" w:eastAsia="Times New Roman" w:hAnsi="Helvetica" w:cs="Times New Roman"/>
                <w:color w:val="000000"/>
                <w:sz w:val="24"/>
                <w:szCs w:val="24"/>
                <w:lang w:val="es-ES_tradnl"/>
              </w:rPr>
            </w:pPr>
            <w:r w:rsidRPr="004A7D8B">
              <w:rPr>
                <w:rFonts w:ascii="Helvetica" w:eastAsia="Times New Roman" w:hAnsi="Helvetica" w:cs="Times New Roman"/>
                <w:color w:val="000000"/>
                <w:sz w:val="24"/>
                <w:szCs w:val="24"/>
                <w:lang w:val="es-ES_tradnl"/>
              </w:rPr>
              <w:t>Se evidencian transformaciones positivas en el territorio y sus habitantes.</w:t>
            </w:r>
          </w:p>
        </w:tc>
        <w:tc>
          <w:tcPr>
            <w:tcW w:w="0" w:type="auto"/>
            <w:vMerge/>
            <w:tcBorders>
              <w:top w:val="nil"/>
              <w:left w:val="single" w:sz="8" w:space="0" w:color="auto"/>
              <w:bottom w:val="single" w:sz="8" w:space="0" w:color="000000"/>
              <w:right w:val="single" w:sz="8" w:space="0" w:color="auto"/>
            </w:tcBorders>
            <w:vAlign w:val="center"/>
            <w:hideMark/>
          </w:tcPr>
          <w:p w14:paraId="4B52A86A" w14:textId="77777777" w:rsidR="00D04B51" w:rsidRPr="004A7D8B" w:rsidRDefault="00D04B51" w:rsidP="007D5CE3">
            <w:pPr>
              <w:spacing w:after="0" w:line="240" w:lineRule="auto"/>
              <w:jc w:val="center"/>
              <w:rPr>
                <w:rFonts w:ascii="Helvetica" w:eastAsia="Times New Roman" w:hAnsi="Helvetica" w:cs="Times New Roman"/>
                <w:color w:val="000000"/>
                <w:sz w:val="24"/>
                <w:szCs w:val="24"/>
                <w:lang w:val="es-ES_tradnl"/>
              </w:rPr>
            </w:pPr>
          </w:p>
        </w:tc>
      </w:tr>
      <w:tr w:rsidR="00D04B51" w:rsidRPr="004A7D8B" w14:paraId="5823F0F5" w14:textId="77777777" w:rsidTr="00D04B51">
        <w:trPr>
          <w:trHeight w:val="64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3BD32B52" w14:textId="77777777" w:rsidR="00D04B51" w:rsidRPr="004A7D8B" w:rsidRDefault="00D04B51" w:rsidP="007D5CE3">
            <w:pPr>
              <w:spacing w:after="0" w:line="240" w:lineRule="auto"/>
              <w:jc w:val="center"/>
              <w:rPr>
                <w:rFonts w:ascii="Helvetica" w:eastAsia="Times New Roman" w:hAnsi="Helvetica" w:cs="Times New Roman"/>
                <w:b/>
                <w:bCs/>
                <w:color w:val="000000"/>
                <w:sz w:val="24"/>
                <w:szCs w:val="24"/>
                <w:lang w:val="es-ES_tradnl"/>
              </w:rPr>
            </w:pPr>
            <w:r w:rsidRPr="004A7D8B">
              <w:rPr>
                <w:rFonts w:ascii="Helvetica" w:eastAsia="Times New Roman" w:hAnsi="Helvetica" w:cs="Times New Roman"/>
                <w:b/>
                <w:bCs/>
                <w:color w:val="F39200"/>
                <w:sz w:val="24"/>
                <w:szCs w:val="24"/>
                <w:lang w:val="es-ES_tradnl"/>
              </w:rPr>
              <w:t>Innovación</w:t>
            </w:r>
          </w:p>
        </w:tc>
        <w:tc>
          <w:tcPr>
            <w:tcW w:w="0" w:type="auto"/>
            <w:tcBorders>
              <w:top w:val="nil"/>
              <w:left w:val="nil"/>
              <w:bottom w:val="single" w:sz="4" w:space="0" w:color="auto"/>
              <w:right w:val="nil"/>
            </w:tcBorders>
            <w:shd w:val="clear" w:color="auto" w:fill="auto"/>
            <w:vAlign w:val="bottom"/>
            <w:hideMark/>
          </w:tcPr>
          <w:p w14:paraId="2F31C7A6" w14:textId="77777777" w:rsidR="00D04B51" w:rsidRPr="004A7D8B" w:rsidRDefault="00D04B51" w:rsidP="007D5CE3">
            <w:pPr>
              <w:spacing w:after="0" w:line="240" w:lineRule="auto"/>
              <w:jc w:val="center"/>
              <w:rPr>
                <w:rFonts w:ascii="Helvetica" w:eastAsia="Times New Roman" w:hAnsi="Helvetica" w:cs="Times New Roman"/>
                <w:color w:val="000000"/>
                <w:sz w:val="24"/>
                <w:szCs w:val="24"/>
                <w:lang w:val="es-ES_tradnl"/>
              </w:rPr>
            </w:pPr>
            <w:r w:rsidRPr="004A7D8B">
              <w:rPr>
                <w:rFonts w:ascii="Helvetica" w:eastAsia="Times New Roman" w:hAnsi="Helvetica" w:cs="Times New Roman"/>
                <w:color w:val="000000"/>
                <w:sz w:val="24"/>
                <w:szCs w:val="24"/>
                <w:lang w:val="es-ES_tradnl"/>
              </w:rPr>
              <w:t>Propuso soluciones creativas para la atención de una situación o problema de su comunidad.</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23C5037F" w14:textId="77777777" w:rsidR="00D04B51" w:rsidRPr="004A7D8B" w:rsidRDefault="00D04B51" w:rsidP="007D5CE3">
            <w:pPr>
              <w:spacing w:after="0" w:line="240" w:lineRule="auto"/>
              <w:jc w:val="center"/>
              <w:rPr>
                <w:rFonts w:ascii="Helvetica" w:eastAsia="Times New Roman" w:hAnsi="Helvetica" w:cs="Times New Roman"/>
                <w:color w:val="000000"/>
                <w:sz w:val="24"/>
                <w:szCs w:val="24"/>
                <w:lang w:val="es-ES_tradnl"/>
              </w:rPr>
            </w:pPr>
            <w:r w:rsidRPr="004A7D8B">
              <w:rPr>
                <w:rFonts w:ascii="Helvetica" w:eastAsia="Times New Roman" w:hAnsi="Helvetica" w:cs="Times New Roman"/>
                <w:color w:val="F39200"/>
                <w:sz w:val="24"/>
                <w:szCs w:val="24"/>
                <w:lang w:val="es-ES_tradnl"/>
              </w:rPr>
              <w:t>20</w:t>
            </w:r>
          </w:p>
        </w:tc>
      </w:tr>
      <w:tr w:rsidR="00D04B51" w:rsidRPr="004A7D8B" w14:paraId="55EAE40F" w14:textId="77777777" w:rsidTr="00D04B51">
        <w:trPr>
          <w:trHeight w:val="340"/>
        </w:trPr>
        <w:tc>
          <w:tcPr>
            <w:tcW w:w="0" w:type="auto"/>
            <w:vMerge/>
            <w:tcBorders>
              <w:top w:val="nil"/>
              <w:left w:val="single" w:sz="8" w:space="0" w:color="auto"/>
              <w:bottom w:val="single" w:sz="8" w:space="0" w:color="000000"/>
              <w:right w:val="single" w:sz="8" w:space="0" w:color="auto"/>
            </w:tcBorders>
            <w:vAlign w:val="center"/>
            <w:hideMark/>
          </w:tcPr>
          <w:p w14:paraId="75DFCE54" w14:textId="77777777" w:rsidR="00D04B51" w:rsidRPr="004A7D8B" w:rsidRDefault="00D04B51" w:rsidP="007D5CE3">
            <w:pPr>
              <w:spacing w:after="0" w:line="240" w:lineRule="auto"/>
              <w:jc w:val="center"/>
              <w:rPr>
                <w:rFonts w:ascii="Helvetica" w:eastAsia="Times New Roman" w:hAnsi="Helvetica" w:cs="Times New Roman"/>
                <w:b/>
                <w:bCs/>
                <w:color w:val="000000"/>
                <w:sz w:val="24"/>
                <w:szCs w:val="24"/>
                <w:lang w:val="es-ES_tradnl"/>
              </w:rPr>
            </w:pPr>
          </w:p>
        </w:tc>
        <w:tc>
          <w:tcPr>
            <w:tcW w:w="0" w:type="auto"/>
            <w:tcBorders>
              <w:top w:val="nil"/>
              <w:left w:val="nil"/>
              <w:bottom w:val="single" w:sz="8" w:space="0" w:color="auto"/>
              <w:right w:val="nil"/>
            </w:tcBorders>
            <w:shd w:val="clear" w:color="auto" w:fill="auto"/>
            <w:vAlign w:val="bottom"/>
            <w:hideMark/>
          </w:tcPr>
          <w:p w14:paraId="25FB58DD" w14:textId="77777777" w:rsidR="00D04B51" w:rsidRPr="004A7D8B" w:rsidRDefault="00D04B51" w:rsidP="007D5CE3">
            <w:pPr>
              <w:spacing w:after="0" w:line="240" w:lineRule="auto"/>
              <w:jc w:val="center"/>
              <w:rPr>
                <w:rFonts w:ascii="Helvetica" w:eastAsia="Times New Roman" w:hAnsi="Helvetica" w:cs="Times New Roman"/>
                <w:color w:val="000000"/>
                <w:sz w:val="24"/>
                <w:szCs w:val="24"/>
                <w:lang w:val="es-ES_tradnl"/>
              </w:rPr>
            </w:pPr>
            <w:r w:rsidRPr="004A7D8B">
              <w:rPr>
                <w:rFonts w:ascii="Helvetica" w:eastAsia="Times New Roman" w:hAnsi="Helvetica" w:cs="Times New Roman"/>
                <w:color w:val="000000"/>
                <w:sz w:val="24"/>
                <w:szCs w:val="24"/>
                <w:lang w:val="es-ES_tradnl"/>
              </w:rPr>
              <w:t>Logró que la comunidad con su propio esfuerzo superará dificultades de su entorno.</w:t>
            </w:r>
          </w:p>
        </w:tc>
        <w:tc>
          <w:tcPr>
            <w:tcW w:w="0" w:type="auto"/>
            <w:vMerge/>
            <w:tcBorders>
              <w:top w:val="nil"/>
              <w:left w:val="single" w:sz="8" w:space="0" w:color="auto"/>
              <w:bottom w:val="single" w:sz="8" w:space="0" w:color="000000"/>
              <w:right w:val="single" w:sz="8" w:space="0" w:color="auto"/>
            </w:tcBorders>
            <w:vAlign w:val="center"/>
            <w:hideMark/>
          </w:tcPr>
          <w:p w14:paraId="368CE2F0" w14:textId="77777777" w:rsidR="00D04B51" w:rsidRPr="004A7D8B" w:rsidRDefault="00D04B51" w:rsidP="007D5CE3">
            <w:pPr>
              <w:spacing w:after="0" w:line="240" w:lineRule="auto"/>
              <w:jc w:val="center"/>
              <w:rPr>
                <w:rFonts w:ascii="Helvetica" w:eastAsia="Times New Roman" w:hAnsi="Helvetica" w:cs="Times New Roman"/>
                <w:color w:val="000000"/>
                <w:sz w:val="24"/>
                <w:szCs w:val="24"/>
                <w:lang w:val="es-ES_tradnl"/>
              </w:rPr>
            </w:pPr>
          </w:p>
        </w:tc>
      </w:tr>
      <w:tr w:rsidR="00D04B51" w:rsidRPr="004A7D8B" w14:paraId="6D9FC318" w14:textId="77777777" w:rsidTr="00D04B51">
        <w:trPr>
          <w:trHeight w:val="3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2F3BE93E" w14:textId="77777777" w:rsidR="00D04B51" w:rsidRPr="004A7D8B" w:rsidRDefault="00D04B51" w:rsidP="007D5CE3">
            <w:pPr>
              <w:spacing w:after="0" w:line="240" w:lineRule="auto"/>
              <w:jc w:val="center"/>
              <w:rPr>
                <w:rFonts w:ascii="Helvetica" w:eastAsia="Times New Roman" w:hAnsi="Helvetica" w:cs="Times New Roman"/>
                <w:b/>
                <w:bCs/>
                <w:color w:val="000000"/>
                <w:sz w:val="24"/>
                <w:szCs w:val="24"/>
                <w:lang w:val="es-ES_tradnl"/>
              </w:rPr>
            </w:pPr>
            <w:proofErr w:type="spellStart"/>
            <w:r w:rsidRPr="004A7D8B">
              <w:rPr>
                <w:rFonts w:ascii="Helvetica" w:eastAsia="Times New Roman" w:hAnsi="Helvetica" w:cs="Times New Roman"/>
                <w:b/>
                <w:bCs/>
                <w:color w:val="F39200"/>
                <w:sz w:val="24"/>
                <w:szCs w:val="24"/>
                <w:lang w:val="es-ES_tradnl"/>
              </w:rPr>
              <w:t>Replicabilidad</w:t>
            </w:r>
            <w:proofErr w:type="spellEnd"/>
          </w:p>
        </w:tc>
        <w:tc>
          <w:tcPr>
            <w:tcW w:w="0" w:type="auto"/>
            <w:tcBorders>
              <w:top w:val="nil"/>
              <w:left w:val="nil"/>
              <w:bottom w:val="single" w:sz="4" w:space="0" w:color="auto"/>
              <w:right w:val="nil"/>
            </w:tcBorders>
            <w:shd w:val="clear" w:color="auto" w:fill="auto"/>
            <w:vAlign w:val="bottom"/>
            <w:hideMark/>
          </w:tcPr>
          <w:p w14:paraId="286FC88A" w14:textId="77777777" w:rsidR="00D04B51" w:rsidRPr="004A7D8B" w:rsidRDefault="00D04B51" w:rsidP="007D5CE3">
            <w:pPr>
              <w:spacing w:after="0" w:line="240" w:lineRule="auto"/>
              <w:jc w:val="center"/>
              <w:rPr>
                <w:rFonts w:ascii="Helvetica" w:eastAsia="Times New Roman" w:hAnsi="Helvetica" w:cs="Times New Roman"/>
                <w:color w:val="000000"/>
                <w:sz w:val="24"/>
                <w:szCs w:val="24"/>
                <w:lang w:val="es-ES_tradnl"/>
              </w:rPr>
            </w:pPr>
            <w:r w:rsidRPr="004A7D8B">
              <w:rPr>
                <w:rFonts w:ascii="Helvetica" w:eastAsia="Times New Roman" w:hAnsi="Helvetica" w:cs="Times New Roman"/>
                <w:color w:val="000000"/>
                <w:sz w:val="24"/>
                <w:szCs w:val="24"/>
                <w:lang w:val="es-ES_tradnl"/>
              </w:rPr>
              <w:t>Logró que las acciones fueran aplicables en otros ámbitos de su mismo territorio.</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636D27E1" w14:textId="3A4AB69E" w:rsidR="00D04B51" w:rsidRPr="004A7D8B" w:rsidRDefault="00DA17F8" w:rsidP="007D5CE3">
            <w:pPr>
              <w:spacing w:after="0" w:line="240" w:lineRule="auto"/>
              <w:jc w:val="center"/>
              <w:rPr>
                <w:rFonts w:ascii="Helvetica" w:eastAsia="Times New Roman" w:hAnsi="Helvetica" w:cs="Times New Roman"/>
                <w:color w:val="000000"/>
                <w:sz w:val="24"/>
                <w:szCs w:val="24"/>
                <w:lang w:val="es-ES_tradnl"/>
              </w:rPr>
            </w:pPr>
            <w:r w:rsidRPr="004A7D8B">
              <w:rPr>
                <w:rFonts w:ascii="Helvetica" w:eastAsia="Times New Roman" w:hAnsi="Helvetica" w:cs="Times New Roman"/>
                <w:color w:val="F39200"/>
                <w:sz w:val="24"/>
                <w:szCs w:val="24"/>
                <w:lang w:val="es-ES_tradnl"/>
              </w:rPr>
              <w:t>5</w:t>
            </w:r>
          </w:p>
        </w:tc>
      </w:tr>
      <w:tr w:rsidR="00D04B51" w:rsidRPr="004A7D8B" w14:paraId="500C6A85" w14:textId="77777777" w:rsidTr="00D04B51">
        <w:trPr>
          <w:trHeight w:val="340"/>
        </w:trPr>
        <w:tc>
          <w:tcPr>
            <w:tcW w:w="0" w:type="auto"/>
            <w:vMerge/>
            <w:tcBorders>
              <w:top w:val="nil"/>
              <w:left w:val="single" w:sz="8" w:space="0" w:color="auto"/>
              <w:bottom w:val="single" w:sz="8" w:space="0" w:color="000000"/>
              <w:right w:val="single" w:sz="8" w:space="0" w:color="auto"/>
            </w:tcBorders>
            <w:vAlign w:val="center"/>
            <w:hideMark/>
          </w:tcPr>
          <w:p w14:paraId="250C6030" w14:textId="77777777" w:rsidR="00D04B51" w:rsidRPr="004A7D8B" w:rsidRDefault="00D04B51" w:rsidP="007D5CE3">
            <w:pPr>
              <w:spacing w:after="0" w:line="240" w:lineRule="auto"/>
              <w:jc w:val="center"/>
              <w:rPr>
                <w:rFonts w:ascii="Helvetica" w:eastAsia="Times New Roman" w:hAnsi="Helvetica" w:cs="Times New Roman"/>
                <w:b/>
                <w:bCs/>
                <w:color w:val="000000"/>
                <w:sz w:val="24"/>
                <w:szCs w:val="24"/>
                <w:lang w:val="es-ES_tradnl"/>
              </w:rPr>
            </w:pPr>
          </w:p>
        </w:tc>
        <w:tc>
          <w:tcPr>
            <w:tcW w:w="0" w:type="auto"/>
            <w:tcBorders>
              <w:top w:val="nil"/>
              <w:left w:val="nil"/>
              <w:bottom w:val="single" w:sz="8" w:space="0" w:color="auto"/>
              <w:right w:val="nil"/>
            </w:tcBorders>
            <w:shd w:val="clear" w:color="auto" w:fill="auto"/>
            <w:vAlign w:val="bottom"/>
            <w:hideMark/>
          </w:tcPr>
          <w:p w14:paraId="66D2DDA3" w14:textId="1A53C4CD" w:rsidR="00D04B51" w:rsidRPr="004A7D8B" w:rsidRDefault="00D04B51" w:rsidP="007D5CE3">
            <w:pPr>
              <w:spacing w:after="0" w:line="240" w:lineRule="auto"/>
              <w:jc w:val="center"/>
              <w:rPr>
                <w:rFonts w:ascii="Helvetica" w:eastAsia="Times New Roman" w:hAnsi="Helvetica" w:cs="Times New Roman"/>
                <w:color w:val="000000"/>
                <w:sz w:val="24"/>
                <w:szCs w:val="24"/>
                <w:lang w:val="es-ES_tradnl"/>
              </w:rPr>
            </w:pPr>
            <w:r w:rsidRPr="004A7D8B">
              <w:rPr>
                <w:rFonts w:ascii="Helvetica" w:eastAsia="Times New Roman" w:hAnsi="Helvetica" w:cs="Times New Roman"/>
                <w:color w:val="000000"/>
                <w:sz w:val="24"/>
                <w:szCs w:val="24"/>
                <w:lang w:val="es-ES_tradnl"/>
              </w:rPr>
              <w:t>Generó un efecto multiplicador en otros territorios de la ciudad.</w:t>
            </w:r>
          </w:p>
        </w:tc>
        <w:tc>
          <w:tcPr>
            <w:tcW w:w="0" w:type="auto"/>
            <w:vMerge/>
            <w:tcBorders>
              <w:top w:val="nil"/>
              <w:left w:val="single" w:sz="8" w:space="0" w:color="auto"/>
              <w:bottom w:val="single" w:sz="8" w:space="0" w:color="000000"/>
              <w:right w:val="single" w:sz="8" w:space="0" w:color="auto"/>
            </w:tcBorders>
            <w:vAlign w:val="center"/>
            <w:hideMark/>
          </w:tcPr>
          <w:p w14:paraId="428DAC01" w14:textId="77777777" w:rsidR="00D04B51" w:rsidRPr="004A7D8B" w:rsidRDefault="00D04B51" w:rsidP="007D5CE3">
            <w:pPr>
              <w:spacing w:after="0" w:line="240" w:lineRule="auto"/>
              <w:jc w:val="center"/>
              <w:rPr>
                <w:rFonts w:ascii="Helvetica" w:eastAsia="Times New Roman" w:hAnsi="Helvetica" w:cs="Times New Roman"/>
                <w:color w:val="000000"/>
                <w:sz w:val="24"/>
                <w:szCs w:val="24"/>
                <w:lang w:val="es-ES_tradnl"/>
              </w:rPr>
            </w:pPr>
          </w:p>
        </w:tc>
      </w:tr>
      <w:tr w:rsidR="00D04B51" w:rsidRPr="004A7D8B" w14:paraId="64B81611" w14:textId="77777777" w:rsidTr="00D04B51">
        <w:trPr>
          <w:trHeight w:val="3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075F4716" w14:textId="77777777" w:rsidR="00D04B51" w:rsidRPr="004A7D8B" w:rsidRDefault="00D04B51" w:rsidP="007D5CE3">
            <w:pPr>
              <w:spacing w:after="0" w:line="240" w:lineRule="auto"/>
              <w:jc w:val="center"/>
              <w:rPr>
                <w:rFonts w:ascii="Helvetica" w:eastAsia="Times New Roman" w:hAnsi="Helvetica" w:cs="Times New Roman"/>
                <w:b/>
                <w:bCs/>
                <w:color w:val="000000"/>
                <w:sz w:val="24"/>
                <w:szCs w:val="24"/>
                <w:lang w:val="es-ES_tradnl"/>
              </w:rPr>
            </w:pPr>
            <w:r w:rsidRPr="004A7D8B">
              <w:rPr>
                <w:rFonts w:ascii="Helvetica" w:eastAsia="Times New Roman" w:hAnsi="Helvetica" w:cs="Times New Roman"/>
                <w:b/>
                <w:bCs/>
                <w:color w:val="F39200"/>
                <w:sz w:val="24"/>
                <w:szCs w:val="24"/>
                <w:lang w:val="es-ES_tradnl"/>
              </w:rPr>
              <w:t>Pertinencia</w:t>
            </w:r>
          </w:p>
        </w:tc>
        <w:tc>
          <w:tcPr>
            <w:tcW w:w="0" w:type="auto"/>
            <w:tcBorders>
              <w:top w:val="nil"/>
              <w:left w:val="nil"/>
              <w:bottom w:val="single" w:sz="4" w:space="0" w:color="auto"/>
              <w:right w:val="nil"/>
            </w:tcBorders>
            <w:shd w:val="clear" w:color="auto" w:fill="auto"/>
            <w:vAlign w:val="bottom"/>
            <w:hideMark/>
          </w:tcPr>
          <w:p w14:paraId="6D36D781" w14:textId="77777777" w:rsidR="00D04B51" w:rsidRPr="004A7D8B" w:rsidRDefault="00D04B51" w:rsidP="007D5CE3">
            <w:pPr>
              <w:spacing w:after="0" w:line="240" w:lineRule="auto"/>
              <w:jc w:val="center"/>
              <w:rPr>
                <w:rFonts w:ascii="Helvetica" w:eastAsia="Times New Roman" w:hAnsi="Helvetica" w:cs="Times New Roman"/>
                <w:color w:val="000000"/>
                <w:sz w:val="24"/>
                <w:szCs w:val="24"/>
                <w:lang w:val="es-ES_tradnl"/>
              </w:rPr>
            </w:pPr>
            <w:r w:rsidRPr="004A7D8B">
              <w:rPr>
                <w:rFonts w:ascii="Helvetica" w:eastAsia="Times New Roman" w:hAnsi="Helvetica" w:cs="Times New Roman"/>
                <w:color w:val="000000"/>
                <w:sz w:val="24"/>
                <w:szCs w:val="24"/>
                <w:lang w:val="es-ES_tradnl"/>
              </w:rPr>
              <w:t>Es coherente con las necesidades y dinámicas de los territorios.</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6BF658C3" w14:textId="77777777" w:rsidR="00D04B51" w:rsidRPr="004A7D8B" w:rsidRDefault="00D04B51" w:rsidP="007D5CE3">
            <w:pPr>
              <w:spacing w:after="0" w:line="240" w:lineRule="auto"/>
              <w:jc w:val="center"/>
              <w:rPr>
                <w:rFonts w:ascii="Helvetica" w:eastAsia="Times New Roman" w:hAnsi="Helvetica" w:cs="Times New Roman"/>
                <w:color w:val="000000"/>
                <w:sz w:val="24"/>
                <w:szCs w:val="24"/>
                <w:lang w:val="es-ES_tradnl"/>
              </w:rPr>
            </w:pPr>
            <w:r w:rsidRPr="004A7D8B">
              <w:rPr>
                <w:rFonts w:ascii="Helvetica" w:eastAsia="Times New Roman" w:hAnsi="Helvetica" w:cs="Times New Roman"/>
                <w:color w:val="F39200"/>
                <w:sz w:val="24"/>
                <w:szCs w:val="24"/>
                <w:lang w:val="es-ES_tradnl"/>
              </w:rPr>
              <w:t>10</w:t>
            </w:r>
          </w:p>
        </w:tc>
      </w:tr>
      <w:tr w:rsidR="00D04B51" w:rsidRPr="004A7D8B" w14:paraId="566D390B" w14:textId="77777777" w:rsidTr="00D04B51">
        <w:trPr>
          <w:trHeight w:val="660"/>
        </w:trPr>
        <w:tc>
          <w:tcPr>
            <w:tcW w:w="0" w:type="auto"/>
            <w:vMerge/>
            <w:tcBorders>
              <w:top w:val="nil"/>
              <w:left w:val="single" w:sz="8" w:space="0" w:color="auto"/>
              <w:bottom w:val="single" w:sz="8" w:space="0" w:color="000000"/>
              <w:right w:val="single" w:sz="8" w:space="0" w:color="auto"/>
            </w:tcBorders>
            <w:vAlign w:val="center"/>
            <w:hideMark/>
          </w:tcPr>
          <w:p w14:paraId="0533734E" w14:textId="77777777" w:rsidR="00D04B51" w:rsidRPr="004A7D8B" w:rsidRDefault="00D04B51" w:rsidP="007D5CE3">
            <w:pPr>
              <w:spacing w:after="0" w:line="240" w:lineRule="auto"/>
              <w:jc w:val="center"/>
              <w:rPr>
                <w:rFonts w:ascii="Helvetica" w:eastAsia="Times New Roman" w:hAnsi="Helvetica" w:cs="Times New Roman"/>
                <w:b/>
                <w:bCs/>
                <w:color w:val="000000"/>
                <w:sz w:val="24"/>
                <w:szCs w:val="24"/>
                <w:lang w:val="es-ES_tradnl"/>
              </w:rPr>
            </w:pPr>
          </w:p>
        </w:tc>
        <w:tc>
          <w:tcPr>
            <w:tcW w:w="0" w:type="auto"/>
            <w:tcBorders>
              <w:top w:val="nil"/>
              <w:left w:val="nil"/>
              <w:bottom w:val="single" w:sz="8" w:space="0" w:color="auto"/>
              <w:right w:val="nil"/>
            </w:tcBorders>
            <w:shd w:val="clear" w:color="auto" w:fill="auto"/>
            <w:vAlign w:val="bottom"/>
            <w:hideMark/>
          </w:tcPr>
          <w:p w14:paraId="21DB24BF" w14:textId="1AB1B3CF" w:rsidR="00D04B51" w:rsidRPr="004A7D8B" w:rsidRDefault="00D04B51" w:rsidP="007D5CE3">
            <w:pPr>
              <w:spacing w:after="0" w:line="240" w:lineRule="auto"/>
              <w:jc w:val="center"/>
              <w:rPr>
                <w:rFonts w:ascii="Helvetica" w:eastAsia="Times New Roman" w:hAnsi="Helvetica" w:cs="Times New Roman"/>
                <w:color w:val="000000"/>
                <w:sz w:val="24"/>
                <w:szCs w:val="24"/>
                <w:lang w:val="es-ES_tradnl"/>
              </w:rPr>
            </w:pPr>
            <w:r w:rsidRPr="004A7D8B">
              <w:rPr>
                <w:rFonts w:ascii="Helvetica" w:eastAsia="Times New Roman" w:hAnsi="Helvetica" w:cs="Times New Roman"/>
                <w:color w:val="000000"/>
                <w:sz w:val="24"/>
                <w:szCs w:val="24"/>
                <w:lang w:val="es-ES_tradnl"/>
              </w:rPr>
              <w:t>Su desarrollo permite identificar los avances de la experiencia en términos de participación ciudadana.</w:t>
            </w:r>
          </w:p>
        </w:tc>
        <w:tc>
          <w:tcPr>
            <w:tcW w:w="0" w:type="auto"/>
            <w:vMerge/>
            <w:tcBorders>
              <w:top w:val="nil"/>
              <w:left w:val="single" w:sz="8" w:space="0" w:color="auto"/>
              <w:bottom w:val="single" w:sz="8" w:space="0" w:color="000000"/>
              <w:right w:val="single" w:sz="8" w:space="0" w:color="auto"/>
            </w:tcBorders>
            <w:vAlign w:val="center"/>
            <w:hideMark/>
          </w:tcPr>
          <w:p w14:paraId="6F1D69B5" w14:textId="77777777" w:rsidR="00D04B51" w:rsidRPr="004A7D8B" w:rsidRDefault="00D04B51" w:rsidP="007D5CE3">
            <w:pPr>
              <w:spacing w:after="0" w:line="240" w:lineRule="auto"/>
              <w:jc w:val="center"/>
              <w:rPr>
                <w:rFonts w:ascii="Helvetica" w:eastAsia="Times New Roman" w:hAnsi="Helvetica" w:cs="Times New Roman"/>
                <w:color w:val="000000"/>
                <w:sz w:val="24"/>
                <w:szCs w:val="24"/>
                <w:lang w:val="es-ES_tradnl"/>
              </w:rPr>
            </w:pPr>
          </w:p>
        </w:tc>
      </w:tr>
      <w:tr w:rsidR="00D04B51" w:rsidRPr="004A7D8B" w14:paraId="19826A0D" w14:textId="77777777" w:rsidTr="00D04B51">
        <w:trPr>
          <w:trHeight w:val="3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3732313D" w14:textId="77777777" w:rsidR="00D04B51" w:rsidRPr="004A7D8B" w:rsidRDefault="00D04B51" w:rsidP="007D5CE3">
            <w:pPr>
              <w:spacing w:after="0" w:line="240" w:lineRule="auto"/>
              <w:jc w:val="center"/>
              <w:rPr>
                <w:rFonts w:ascii="Helvetica" w:eastAsia="Times New Roman" w:hAnsi="Helvetica" w:cs="Times New Roman"/>
                <w:b/>
                <w:bCs/>
                <w:color w:val="000000"/>
                <w:sz w:val="24"/>
                <w:szCs w:val="24"/>
                <w:lang w:val="es-ES_tradnl"/>
              </w:rPr>
            </w:pPr>
            <w:r w:rsidRPr="004A7D8B">
              <w:rPr>
                <w:rFonts w:ascii="Helvetica" w:eastAsia="Times New Roman" w:hAnsi="Helvetica" w:cs="Times New Roman"/>
                <w:b/>
                <w:bCs/>
                <w:color w:val="F39200"/>
                <w:sz w:val="24"/>
                <w:szCs w:val="24"/>
                <w:lang w:val="es-ES_tradnl"/>
              </w:rPr>
              <w:t>Alianzas</w:t>
            </w:r>
          </w:p>
        </w:tc>
        <w:tc>
          <w:tcPr>
            <w:tcW w:w="0" w:type="auto"/>
            <w:tcBorders>
              <w:top w:val="nil"/>
              <w:left w:val="nil"/>
              <w:bottom w:val="single" w:sz="4" w:space="0" w:color="auto"/>
              <w:right w:val="nil"/>
            </w:tcBorders>
            <w:shd w:val="clear" w:color="auto" w:fill="auto"/>
            <w:vAlign w:val="bottom"/>
            <w:hideMark/>
          </w:tcPr>
          <w:p w14:paraId="1B97CDA0" w14:textId="77777777" w:rsidR="00D04B51" w:rsidRPr="004A7D8B" w:rsidRDefault="00D04B51" w:rsidP="007D5CE3">
            <w:pPr>
              <w:spacing w:after="0" w:line="240" w:lineRule="auto"/>
              <w:jc w:val="center"/>
              <w:rPr>
                <w:rFonts w:ascii="Helvetica" w:eastAsia="Times New Roman" w:hAnsi="Helvetica" w:cs="Times New Roman"/>
                <w:color w:val="000000"/>
                <w:sz w:val="24"/>
                <w:szCs w:val="24"/>
                <w:lang w:val="es-ES_tradnl"/>
              </w:rPr>
            </w:pPr>
            <w:r w:rsidRPr="004A7D8B">
              <w:rPr>
                <w:rFonts w:ascii="Helvetica" w:eastAsia="Times New Roman" w:hAnsi="Helvetica" w:cs="Times New Roman"/>
                <w:color w:val="000000"/>
                <w:sz w:val="24"/>
                <w:szCs w:val="24"/>
                <w:lang w:val="es-ES_tradnl"/>
              </w:rPr>
              <w:t>Evidencia de un trabajo en red con otras organizaciones comunitarias.</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29B82C26" w14:textId="77777777" w:rsidR="00D04B51" w:rsidRPr="004A7D8B" w:rsidRDefault="00D04B51" w:rsidP="007D5CE3">
            <w:pPr>
              <w:spacing w:after="0" w:line="240" w:lineRule="auto"/>
              <w:jc w:val="center"/>
              <w:rPr>
                <w:rFonts w:ascii="Helvetica" w:eastAsia="Times New Roman" w:hAnsi="Helvetica" w:cs="Times New Roman"/>
                <w:color w:val="000000"/>
                <w:sz w:val="24"/>
                <w:szCs w:val="24"/>
                <w:lang w:val="es-ES_tradnl"/>
              </w:rPr>
            </w:pPr>
            <w:r w:rsidRPr="004A7D8B">
              <w:rPr>
                <w:rFonts w:ascii="Helvetica" w:eastAsia="Times New Roman" w:hAnsi="Helvetica" w:cs="Times New Roman"/>
                <w:color w:val="F39200"/>
                <w:sz w:val="24"/>
                <w:szCs w:val="24"/>
                <w:lang w:val="es-ES_tradnl"/>
              </w:rPr>
              <w:t>10</w:t>
            </w:r>
          </w:p>
        </w:tc>
      </w:tr>
      <w:tr w:rsidR="00D04B51" w:rsidRPr="004A7D8B" w14:paraId="7D6C20A7" w14:textId="77777777" w:rsidTr="00D04B51">
        <w:trPr>
          <w:trHeight w:val="320"/>
        </w:trPr>
        <w:tc>
          <w:tcPr>
            <w:tcW w:w="0" w:type="auto"/>
            <w:vMerge/>
            <w:tcBorders>
              <w:top w:val="nil"/>
              <w:left w:val="single" w:sz="8" w:space="0" w:color="auto"/>
              <w:bottom w:val="single" w:sz="8" w:space="0" w:color="000000"/>
              <w:right w:val="single" w:sz="8" w:space="0" w:color="auto"/>
            </w:tcBorders>
            <w:vAlign w:val="center"/>
            <w:hideMark/>
          </w:tcPr>
          <w:p w14:paraId="3B2B29B3" w14:textId="77777777" w:rsidR="00D04B51" w:rsidRPr="004A7D8B" w:rsidRDefault="00D04B51" w:rsidP="007D5CE3">
            <w:pPr>
              <w:spacing w:after="0" w:line="240" w:lineRule="auto"/>
              <w:jc w:val="center"/>
              <w:rPr>
                <w:rFonts w:ascii="Helvetica" w:eastAsia="Times New Roman" w:hAnsi="Helvetica" w:cs="Times New Roman"/>
                <w:b/>
                <w:bCs/>
                <w:color w:val="000000"/>
                <w:sz w:val="24"/>
                <w:szCs w:val="24"/>
                <w:lang w:val="es-ES_tradnl"/>
              </w:rPr>
            </w:pPr>
          </w:p>
        </w:tc>
        <w:tc>
          <w:tcPr>
            <w:tcW w:w="0" w:type="auto"/>
            <w:tcBorders>
              <w:top w:val="nil"/>
              <w:left w:val="nil"/>
              <w:bottom w:val="single" w:sz="4" w:space="0" w:color="auto"/>
              <w:right w:val="nil"/>
            </w:tcBorders>
            <w:shd w:val="clear" w:color="auto" w:fill="auto"/>
            <w:vAlign w:val="bottom"/>
            <w:hideMark/>
          </w:tcPr>
          <w:p w14:paraId="01EB7B9E" w14:textId="77777777" w:rsidR="00D04B51" w:rsidRPr="004A7D8B" w:rsidRDefault="00D04B51" w:rsidP="007D5CE3">
            <w:pPr>
              <w:spacing w:after="0" w:line="240" w:lineRule="auto"/>
              <w:jc w:val="center"/>
              <w:rPr>
                <w:rFonts w:ascii="Helvetica" w:eastAsia="Times New Roman" w:hAnsi="Helvetica" w:cs="Times New Roman"/>
                <w:color w:val="000000"/>
                <w:sz w:val="24"/>
                <w:szCs w:val="24"/>
                <w:lang w:val="es-ES_tradnl"/>
              </w:rPr>
            </w:pPr>
            <w:r w:rsidRPr="004A7D8B">
              <w:rPr>
                <w:rFonts w:ascii="Helvetica" w:eastAsia="Times New Roman" w:hAnsi="Helvetica" w:cs="Times New Roman"/>
                <w:color w:val="000000"/>
                <w:sz w:val="24"/>
                <w:szCs w:val="24"/>
                <w:lang w:val="es-ES_tradnl"/>
              </w:rPr>
              <w:t>Trabaja en alianza con la institucionalidad.</w:t>
            </w:r>
          </w:p>
        </w:tc>
        <w:tc>
          <w:tcPr>
            <w:tcW w:w="0" w:type="auto"/>
            <w:vMerge/>
            <w:tcBorders>
              <w:top w:val="nil"/>
              <w:left w:val="single" w:sz="8" w:space="0" w:color="auto"/>
              <w:bottom w:val="single" w:sz="8" w:space="0" w:color="000000"/>
              <w:right w:val="single" w:sz="8" w:space="0" w:color="auto"/>
            </w:tcBorders>
            <w:vAlign w:val="center"/>
            <w:hideMark/>
          </w:tcPr>
          <w:p w14:paraId="41F209BB" w14:textId="77777777" w:rsidR="00D04B51" w:rsidRPr="004A7D8B" w:rsidRDefault="00D04B51" w:rsidP="007D5CE3">
            <w:pPr>
              <w:spacing w:after="0" w:line="240" w:lineRule="auto"/>
              <w:jc w:val="center"/>
              <w:rPr>
                <w:rFonts w:ascii="Helvetica" w:eastAsia="Times New Roman" w:hAnsi="Helvetica" w:cs="Times New Roman"/>
                <w:color w:val="000000"/>
                <w:sz w:val="24"/>
                <w:szCs w:val="24"/>
                <w:lang w:val="es-ES_tradnl"/>
              </w:rPr>
            </w:pPr>
          </w:p>
        </w:tc>
      </w:tr>
      <w:tr w:rsidR="00D04B51" w:rsidRPr="004A7D8B" w14:paraId="78ACBB14" w14:textId="77777777" w:rsidTr="00D04B51">
        <w:trPr>
          <w:trHeight w:val="320"/>
        </w:trPr>
        <w:tc>
          <w:tcPr>
            <w:tcW w:w="0" w:type="auto"/>
            <w:vMerge/>
            <w:tcBorders>
              <w:top w:val="nil"/>
              <w:left w:val="single" w:sz="8" w:space="0" w:color="auto"/>
              <w:bottom w:val="single" w:sz="8" w:space="0" w:color="000000"/>
              <w:right w:val="single" w:sz="8" w:space="0" w:color="auto"/>
            </w:tcBorders>
            <w:vAlign w:val="center"/>
            <w:hideMark/>
          </w:tcPr>
          <w:p w14:paraId="382D8FB8" w14:textId="77777777" w:rsidR="00D04B51" w:rsidRPr="004A7D8B" w:rsidRDefault="00D04B51" w:rsidP="007D5CE3">
            <w:pPr>
              <w:spacing w:after="0" w:line="240" w:lineRule="auto"/>
              <w:jc w:val="center"/>
              <w:rPr>
                <w:rFonts w:ascii="Helvetica" w:eastAsia="Times New Roman" w:hAnsi="Helvetica" w:cs="Times New Roman"/>
                <w:b/>
                <w:bCs/>
                <w:color w:val="000000"/>
                <w:sz w:val="24"/>
                <w:szCs w:val="24"/>
                <w:lang w:val="es-ES_tradnl"/>
              </w:rPr>
            </w:pPr>
          </w:p>
        </w:tc>
        <w:tc>
          <w:tcPr>
            <w:tcW w:w="0" w:type="auto"/>
            <w:tcBorders>
              <w:top w:val="nil"/>
              <w:left w:val="nil"/>
              <w:bottom w:val="single" w:sz="4" w:space="0" w:color="auto"/>
              <w:right w:val="nil"/>
            </w:tcBorders>
            <w:shd w:val="clear" w:color="auto" w:fill="auto"/>
            <w:vAlign w:val="bottom"/>
            <w:hideMark/>
          </w:tcPr>
          <w:p w14:paraId="46EF52CC" w14:textId="77777777" w:rsidR="00D04B51" w:rsidRPr="004A7D8B" w:rsidRDefault="00D04B51" w:rsidP="007D5CE3">
            <w:pPr>
              <w:spacing w:after="0" w:line="240" w:lineRule="auto"/>
              <w:jc w:val="center"/>
              <w:rPr>
                <w:rFonts w:ascii="Helvetica" w:eastAsia="Times New Roman" w:hAnsi="Helvetica" w:cs="Times New Roman"/>
                <w:color w:val="000000"/>
                <w:sz w:val="24"/>
                <w:szCs w:val="24"/>
                <w:lang w:val="es-ES_tradnl"/>
              </w:rPr>
            </w:pPr>
            <w:r w:rsidRPr="004A7D8B">
              <w:rPr>
                <w:rFonts w:ascii="Helvetica" w:eastAsia="Times New Roman" w:hAnsi="Helvetica" w:cs="Times New Roman"/>
                <w:color w:val="000000"/>
                <w:sz w:val="24"/>
                <w:szCs w:val="24"/>
                <w:lang w:val="es-ES_tradnl"/>
              </w:rPr>
              <w:t>Muestra alianzas con el sector privado.</w:t>
            </w:r>
          </w:p>
        </w:tc>
        <w:tc>
          <w:tcPr>
            <w:tcW w:w="0" w:type="auto"/>
            <w:vMerge/>
            <w:tcBorders>
              <w:top w:val="nil"/>
              <w:left w:val="single" w:sz="8" w:space="0" w:color="auto"/>
              <w:bottom w:val="single" w:sz="8" w:space="0" w:color="000000"/>
              <w:right w:val="single" w:sz="8" w:space="0" w:color="auto"/>
            </w:tcBorders>
            <w:vAlign w:val="center"/>
            <w:hideMark/>
          </w:tcPr>
          <w:p w14:paraId="6648247D" w14:textId="77777777" w:rsidR="00D04B51" w:rsidRPr="004A7D8B" w:rsidRDefault="00D04B51" w:rsidP="007D5CE3">
            <w:pPr>
              <w:spacing w:after="0" w:line="240" w:lineRule="auto"/>
              <w:jc w:val="center"/>
              <w:rPr>
                <w:rFonts w:ascii="Helvetica" w:eastAsia="Times New Roman" w:hAnsi="Helvetica" w:cs="Times New Roman"/>
                <w:color w:val="000000"/>
                <w:sz w:val="24"/>
                <w:szCs w:val="24"/>
                <w:lang w:val="es-ES_tradnl"/>
              </w:rPr>
            </w:pPr>
          </w:p>
        </w:tc>
      </w:tr>
      <w:tr w:rsidR="00D04B51" w:rsidRPr="004A7D8B" w14:paraId="0EEB75C6" w14:textId="77777777" w:rsidTr="00D04B51">
        <w:trPr>
          <w:trHeight w:val="340"/>
        </w:trPr>
        <w:tc>
          <w:tcPr>
            <w:tcW w:w="0" w:type="auto"/>
            <w:vMerge/>
            <w:tcBorders>
              <w:top w:val="nil"/>
              <w:left w:val="single" w:sz="8" w:space="0" w:color="auto"/>
              <w:bottom w:val="single" w:sz="8" w:space="0" w:color="000000"/>
              <w:right w:val="single" w:sz="8" w:space="0" w:color="auto"/>
            </w:tcBorders>
            <w:vAlign w:val="center"/>
            <w:hideMark/>
          </w:tcPr>
          <w:p w14:paraId="1591EF25" w14:textId="77777777" w:rsidR="00D04B51" w:rsidRPr="004A7D8B" w:rsidRDefault="00D04B51" w:rsidP="007D5CE3">
            <w:pPr>
              <w:spacing w:after="0" w:line="240" w:lineRule="auto"/>
              <w:jc w:val="center"/>
              <w:rPr>
                <w:rFonts w:ascii="Helvetica" w:eastAsia="Times New Roman" w:hAnsi="Helvetica" w:cs="Times New Roman"/>
                <w:b/>
                <w:bCs/>
                <w:color w:val="000000"/>
                <w:sz w:val="24"/>
                <w:szCs w:val="24"/>
                <w:lang w:val="es-ES_tradnl"/>
              </w:rPr>
            </w:pPr>
          </w:p>
        </w:tc>
        <w:tc>
          <w:tcPr>
            <w:tcW w:w="0" w:type="auto"/>
            <w:tcBorders>
              <w:top w:val="nil"/>
              <w:left w:val="nil"/>
              <w:bottom w:val="single" w:sz="8" w:space="0" w:color="auto"/>
              <w:right w:val="nil"/>
            </w:tcBorders>
            <w:shd w:val="clear" w:color="auto" w:fill="auto"/>
            <w:vAlign w:val="bottom"/>
            <w:hideMark/>
          </w:tcPr>
          <w:p w14:paraId="1A90221B" w14:textId="2E4BBCAE" w:rsidR="00D04B51" w:rsidRPr="004A7D8B" w:rsidRDefault="00D04B51" w:rsidP="007D5CE3">
            <w:pPr>
              <w:spacing w:after="0" w:line="240" w:lineRule="auto"/>
              <w:jc w:val="center"/>
              <w:rPr>
                <w:rFonts w:ascii="Helvetica" w:eastAsia="Times New Roman" w:hAnsi="Helvetica" w:cs="Times New Roman"/>
                <w:color w:val="000000"/>
                <w:sz w:val="24"/>
                <w:szCs w:val="24"/>
                <w:lang w:val="es-ES_tradnl"/>
              </w:rPr>
            </w:pPr>
            <w:r w:rsidRPr="004A7D8B">
              <w:rPr>
                <w:rFonts w:ascii="Helvetica" w:eastAsia="Times New Roman" w:hAnsi="Helvetica" w:cs="Times New Roman"/>
                <w:color w:val="000000"/>
                <w:sz w:val="24"/>
                <w:szCs w:val="24"/>
                <w:lang w:val="es-ES_tradnl"/>
              </w:rPr>
              <w:t>Recibe apoyo de agencias de cooperación.</w:t>
            </w:r>
          </w:p>
        </w:tc>
        <w:tc>
          <w:tcPr>
            <w:tcW w:w="0" w:type="auto"/>
            <w:vMerge/>
            <w:tcBorders>
              <w:top w:val="nil"/>
              <w:left w:val="single" w:sz="8" w:space="0" w:color="auto"/>
              <w:bottom w:val="single" w:sz="8" w:space="0" w:color="000000"/>
              <w:right w:val="single" w:sz="8" w:space="0" w:color="auto"/>
            </w:tcBorders>
            <w:vAlign w:val="center"/>
            <w:hideMark/>
          </w:tcPr>
          <w:p w14:paraId="26791A1C" w14:textId="77777777" w:rsidR="00D04B51" w:rsidRPr="004A7D8B" w:rsidRDefault="00D04B51" w:rsidP="007D5CE3">
            <w:pPr>
              <w:spacing w:after="0" w:line="240" w:lineRule="auto"/>
              <w:jc w:val="center"/>
              <w:rPr>
                <w:rFonts w:ascii="Helvetica" w:eastAsia="Times New Roman" w:hAnsi="Helvetica" w:cs="Times New Roman"/>
                <w:color w:val="000000"/>
                <w:sz w:val="24"/>
                <w:szCs w:val="24"/>
                <w:lang w:val="es-ES_tradnl"/>
              </w:rPr>
            </w:pPr>
          </w:p>
        </w:tc>
      </w:tr>
      <w:tr w:rsidR="00D04B51" w:rsidRPr="004A7D8B" w14:paraId="3F0FB96E" w14:textId="77777777" w:rsidTr="00D04B51">
        <w:trPr>
          <w:trHeight w:val="3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7A11D8FC" w14:textId="77777777" w:rsidR="00D04B51" w:rsidRPr="004A7D8B" w:rsidRDefault="00D04B51" w:rsidP="007D5CE3">
            <w:pPr>
              <w:spacing w:after="0" w:line="240" w:lineRule="auto"/>
              <w:jc w:val="center"/>
              <w:rPr>
                <w:rFonts w:ascii="Helvetica" w:eastAsia="Times New Roman" w:hAnsi="Helvetica" w:cs="Times New Roman"/>
                <w:b/>
                <w:bCs/>
                <w:color w:val="000000"/>
                <w:sz w:val="24"/>
                <w:szCs w:val="24"/>
                <w:lang w:val="es-ES_tradnl"/>
              </w:rPr>
            </w:pPr>
            <w:r w:rsidRPr="004A7D8B">
              <w:rPr>
                <w:rFonts w:ascii="Helvetica" w:eastAsia="Times New Roman" w:hAnsi="Helvetica" w:cs="Times New Roman"/>
                <w:b/>
                <w:bCs/>
                <w:color w:val="F39200"/>
                <w:sz w:val="24"/>
                <w:szCs w:val="24"/>
                <w:lang w:val="es-ES_tradnl"/>
              </w:rPr>
              <w:t>Tecnología</w:t>
            </w:r>
          </w:p>
        </w:tc>
        <w:tc>
          <w:tcPr>
            <w:tcW w:w="0" w:type="auto"/>
            <w:tcBorders>
              <w:top w:val="nil"/>
              <w:left w:val="nil"/>
              <w:bottom w:val="single" w:sz="4" w:space="0" w:color="auto"/>
              <w:right w:val="nil"/>
            </w:tcBorders>
            <w:shd w:val="clear" w:color="auto" w:fill="auto"/>
            <w:vAlign w:val="bottom"/>
            <w:hideMark/>
          </w:tcPr>
          <w:p w14:paraId="19BE3442" w14:textId="77777777" w:rsidR="00D04B51" w:rsidRPr="004A7D8B" w:rsidRDefault="00D04B51" w:rsidP="007D5CE3">
            <w:pPr>
              <w:spacing w:after="0" w:line="240" w:lineRule="auto"/>
              <w:jc w:val="center"/>
              <w:rPr>
                <w:rFonts w:ascii="Helvetica" w:eastAsia="Times New Roman" w:hAnsi="Helvetica" w:cs="Times New Roman"/>
                <w:color w:val="000000"/>
                <w:sz w:val="24"/>
                <w:szCs w:val="24"/>
                <w:lang w:val="es-ES_tradnl"/>
              </w:rPr>
            </w:pPr>
            <w:r w:rsidRPr="004A7D8B">
              <w:rPr>
                <w:rFonts w:ascii="Helvetica" w:eastAsia="Times New Roman" w:hAnsi="Helvetica" w:cs="Times New Roman"/>
                <w:color w:val="000000"/>
                <w:sz w:val="24"/>
                <w:szCs w:val="24"/>
                <w:lang w:val="es-ES_tradnl"/>
              </w:rPr>
              <w:t>Usó herramientas virtuales como canal de movilización.</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30E7936E" w14:textId="77777777" w:rsidR="00D04B51" w:rsidRPr="004A7D8B" w:rsidRDefault="00D04B51" w:rsidP="007D5CE3">
            <w:pPr>
              <w:spacing w:after="0" w:line="240" w:lineRule="auto"/>
              <w:jc w:val="center"/>
              <w:rPr>
                <w:rFonts w:ascii="Helvetica" w:eastAsia="Times New Roman" w:hAnsi="Helvetica" w:cs="Times New Roman"/>
                <w:color w:val="000000"/>
                <w:sz w:val="24"/>
                <w:szCs w:val="24"/>
                <w:lang w:val="es-ES_tradnl"/>
              </w:rPr>
            </w:pPr>
            <w:r w:rsidRPr="004A7D8B">
              <w:rPr>
                <w:rFonts w:ascii="Helvetica" w:eastAsia="Times New Roman" w:hAnsi="Helvetica" w:cs="Times New Roman"/>
                <w:color w:val="F39200"/>
                <w:sz w:val="24"/>
                <w:szCs w:val="24"/>
                <w:lang w:val="es-ES_tradnl"/>
              </w:rPr>
              <w:t>20</w:t>
            </w:r>
          </w:p>
        </w:tc>
      </w:tr>
      <w:tr w:rsidR="00D04B51" w:rsidRPr="004A7D8B" w14:paraId="7EFE1187" w14:textId="77777777" w:rsidTr="00D04B51">
        <w:trPr>
          <w:trHeight w:val="340"/>
        </w:trPr>
        <w:tc>
          <w:tcPr>
            <w:tcW w:w="0" w:type="auto"/>
            <w:vMerge/>
            <w:tcBorders>
              <w:top w:val="nil"/>
              <w:left w:val="single" w:sz="8" w:space="0" w:color="auto"/>
              <w:bottom w:val="single" w:sz="8" w:space="0" w:color="000000"/>
              <w:right w:val="single" w:sz="8" w:space="0" w:color="auto"/>
            </w:tcBorders>
            <w:vAlign w:val="center"/>
            <w:hideMark/>
          </w:tcPr>
          <w:p w14:paraId="59497BF7" w14:textId="77777777" w:rsidR="00D04B51" w:rsidRPr="004A7D8B" w:rsidRDefault="00D04B51" w:rsidP="007D5CE3">
            <w:pPr>
              <w:spacing w:after="0" w:line="240" w:lineRule="auto"/>
              <w:jc w:val="center"/>
              <w:rPr>
                <w:rFonts w:ascii="Helvetica" w:eastAsia="Times New Roman" w:hAnsi="Helvetica" w:cs="Times New Roman"/>
                <w:b/>
                <w:bCs/>
                <w:color w:val="000000"/>
                <w:sz w:val="24"/>
                <w:szCs w:val="24"/>
                <w:lang w:val="es-ES_tradnl"/>
              </w:rPr>
            </w:pPr>
          </w:p>
        </w:tc>
        <w:tc>
          <w:tcPr>
            <w:tcW w:w="0" w:type="auto"/>
            <w:tcBorders>
              <w:top w:val="nil"/>
              <w:left w:val="nil"/>
              <w:bottom w:val="single" w:sz="8" w:space="0" w:color="auto"/>
              <w:right w:val="nil"/>
            </w:tcBorders>
            <w:shd w:val="clear" w:color="auto" w:fill="auto"/>
            <w:vAlign w:val="bottom"/>
            <w:hideMark/>
          </w:tcPr>
          <w:p w14:paraId="732585C0" w14:textId="2A9226B2" w:rsidR="00D04B51" w:rsidRPr="004A7D8B" w:rsidRDefault="00D04B51" w:rsidP="007D5CE3">
            <w:pPr>
              <w:spacing w:after="0" w:line="240" w:lineRule="auto"/>
              <w:jc w:val="center"/>
              <w:rPr>
                <w:rFonts w:ascii="Helvetica" w:eastAsia="Times New Roman" w:hAnsi="Helvetica" w:cs="Times New Roman"/>
                <w:color w:val="000000"/>
                <w:sz w:val="24"/>
                <w:szCs w:val="24"/>
                <w:lang w:val="es-ES_tradnl"/>
              </w:rPr>
            </w:pPr>
            <w:r w:rsidRPr="004A7D8B">
              <w:rPr>
                <w:rFonts w:ascii="Helvetica" w:eastAsia="Times New Roman" w:hAnsi="Helvetica" w:cs="Times New Roman"/>
                <w:color w:val="000000"/>
                <w:sz w:val="24"/>
                <w:szCs w:val="24"/>
                <w:lang w:val="es-ES_tradnl"/>
              </w:rPr>
              <w:t>Usó herramientas tecnológicas como espacios de participación durante el proceso.</w:t>
            </w:r>
          </w:p>
        </w:tc>
        <w:tc>
          <w:tcPr>
            <w:tcW w:w="0" w:type="auto"/>
            <w:vMerge/>
            <w:tcBorders>
              <w:top w:val="nil"/>
              <w:left w:val="single" w:sz="8" w:space="0" w:color="auto"/>
              <w:bottom w:val="single" w:sz="8" w:space="0" w:color="000000"/>
              <w:right w:val="single" w:sz="8" w:space="0" w:color="auto"/>
            </w:tcBorders>
            <w:vAlign w:val="center"/>
            <w:hideMark/>
          </w:tcPr>
          <w:p w14:paraId="0188FA7C" w14:textId="77777777" w:rsidR="00D04B51" w:rsidRPr="004A7D8B" w:rsidRDefault="00D04B51" w:rsidP="007D5CE3">
            <w:pPr>
              <w:spacing w:after="0" w:line="240" w:lineRule="auto"/>
              <w:jc w:val="center"/>
              <w:rPr>
                <w:rFonts w:ascii="Helvetica" w:eastAsia="Times New Roman" w:hAnsi="Helvetica" w:cs="Times New Roman"/>
                <w:color w:val="000000"/>
                <w:sz w:val="24"/>
                <w:szCs w:val="24"/>
                <w:lang w:val="es-ES_tradnl"/>
              </w:rPr>
            </w:pPr>
          </w:p>
        </w:tc>
      </w:tr>
      <w:tr w:rsidR="00D04B51" w:rsidRPr="004A7D8B" w14:paraId="692D7ED9" w14:textId="77777777" w:rsidTr="00DA17F8">
        <w:trPr>
          <w:trHeight w:val="980"/>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73F367DE" w14:textId="6988358D" w:rsidR="00D04B51" w:rsidRPr="004A7D8B" w:rsidRDefault="00997961" w:rsidP="007D5CE3">
            <w:pPr>
              <w:spacing w:after="0" w:line="240" w:lineRule="auto"/>
              <w:jc w:val="center"/>
              <w:rPr>
                <w:rFonts w:ascii="Helvetica" w:eastAsia="Times New Roman" w:hAnsi="Helvetica" w:cs="Times New Roman"/>
                <w:b/>
                <w:bCs/>
                <w:color w:val="000000"/>
                <w:sz w:val="24"/>
                <w:szCs w:val="24"/>
                <w:lang w:val="es-ES_tradnl"/>
              </w:rPr>
            </w:pPr>
            <w:r w:rsidRPr="004A7D8B">
              <w:rPr>
                <w:rFonts w:ascii="Helvetica" w:eastAsia="Times New Roman" w:hAnsi="Helvetica" w:cs="Times New Roman"/>
                <w:b/>
                <w:bCs/>
                <w:color w:val="F39200"/>
                <w:sz w:val="24"/>
                <w:szCs w:val="24"/>
                <w:lang w:val="es-ES_tradnl"/>
              </w:rPr>
              <w:t>Votación de la ciudadanía a partir de videos en redes de la Alcaldía de Medellín.</w:t>
            </w:r>
          </w:p>
        </w:tc>
        <w:tc>
          <w:tcPr>
            <w:tcW w:w="0" w:type="auto"/>
            <w:tcBorders>
              <w:top w:val="nil"/>
              <w:left w:val="nil"/>
              <w:bottom w:val="single" w:sz="4" w:space="0" w:color="auto"/>
              <w:right w:val="nil"/>
            </w:tcBorders>
            <w:shd w:val="clear" w:color="auto" w:fill="auto"/>
            <w:vAlign w:val="bottom"/>
            <w:hideMark/>
          </w:tcPr>
          <w:p w14:paraId="5BE4B6BE" w14:textId="40E72C7F" w:rsidR="00D04B51" w:rsidRPr="004A7D8B" w:rsidRDefault="00D04B51" w:rsidP="00445A30">
            <w:pPr>
              <w:spacing w:after="0" w:line="240" w:lineRule="auto"/>
              <w:jc w:val="center"/>
              <w:rPr>
                <w:rFonts w:ascii="Helvetica" w:eastAsia="Times New Roman" w:hAnsi="Helvetica" w:cs="Times New Roman"/>
                <w:color w:val="000000"/>
                <w:sz w:val="24"/>
                <w:szCs w:val="24"/>
                <w:lang w:val="es-ES_tradnl"/>
              </w:rPr>
            </w:pPr>
            <w:r w:rsidRPr="004A7D8B">
              <w:rPr>
                <w:rFonts w:ascii="Helvetica" w:eastAsia="Times New Roman" w:hAnsi="Helvetica" w:cs="Times New Roman"/>
                <w:color w:val="000000"/>
                <w:sz w:val="24"/>
                <w:szCs w:val="24"/>
                <w:lang w:val="es-ES_tradnl"/>
              </w:rPr>
              <w:t xml:space="preserve">La ciudadanía votará por la mejor experiencia relevante en el marco de los dos finalistas por dimensión temática y se le sumarán los puntos de acuerdo al número de </w:t>
            </w:r>
            <w:proofErr w:type="spellStart"/>
            <w:r w:rsidR="00445A30" w:rsidRPr="004A7D8B">
              <w:rPr>
                <w:rFonts w:ascii="Helvetica" w:eastAsia="Times New Roman" w:hAnsi="Helvetica" w:cs="Times New Roman"/>
                <w:color w:val="000000"/>
                <w:sz w:val="24"/>
                <w:szCs w:val="24"/>
                <w:lang w:val="es-ES_tradnl"/>
              </w:rPr>
              <w:t>likes</w:t>
            </w:r>
            <w:proofErr w:type="spellEnd"/>
            <w:r w:rsidRPr="004A7D8B">
              <w:rPr>
                <w:rFonts w:ascii="Helvetica" w:eastAsia="Times New Roman" w:hAnsi="Helvetica" w:cs="Times New Roman"/>
                <w:color w:val="000000"/>
                <w:sz w:val="24"/>
                <w:szCs w:val="24"/>
                <w:lang w:val="es-ES_tradnl"/>
              </w:rPr>
              <w:t xml:space="preserve"> que tenga el video a la hora de cerrar las votaciones</w:t>
            </w:r>
          </w:p>
        </w:tc>
        <w:tc>
          <w:tcPr>
            <w:tcW w:w="0" w:type="auto"/>
            <w:tcBorders>
              <w:top w:val="nil"/>
              <w:left w:val="single" w:sz="8" w:space="0" w:color="auto"/>
              <w:bottom w:val="single" w:sz="4" w:space="0" w:color="auto"/>
              <w:right w:val="single" w:sz="8" w:space="0" w:color="auto"/>
            </w:tcBorders>
            <w:shd w:val="clear" w:color="auto" w:fill="auto"/>
            <w:noWrap/>
            <w:vAlign w:val="center"/>
            <w:hideMark/>
          </w:tcPr>
          <w:p w14:paraId="7043840B" w14:textId="71F1B6C2" w:rsidR="00D04B51" w:rsidRPr="004A7D8B" w:rsidRDefault="00DA17F8" w:rsidP="007D5CE3">
            <w:pPr>
              <w:spacing w:after="0" w:line="240" w:lineRule="auto"/>
              <w:jc w:val="center"/>
              <w:rPr>
                <w:rFonts w:ascii="Helvetica" w:eastAsia="Times New Roman" w:hAnsi="Helvetica" w:cs="Times New Roman"/>
                <w:color w:val="000000"/>
                <w:sz w:val="24"/>
                <w:szCs w:val="24"/>
                <w:lang w:val="es-ES_tradnl"/>
              </w:rPr>
            </w:pPr>
            <w:r w:rsidRPr="004A7D8B">
              <w:rPr>
                <w:rFonts w:ascii="Helvetica" w:eastAsia="Times New Roman" w:hAnsi="Helvetica" w:cs="Times New Roman"/>
                <w:color w:val="F39200"/>
                <w:sz w:val="24"/>
                <w:szCs w:val="24"/>
                <w:lang w:val="es-ES_tradnl"/>
              </w:rPr>
              <w:t>10</w:t>
            </w:r>
          </w:p>
        </w:tc>
      </w:tr>
      <w:tr w:rsidR="00DA17F8" w:rsidRPr="004A7D8B" w14:paraId="4DBD156F" w14:textId="77777777" w:rsidTr="004A7D8B">
        <w:trPr>
          <w:trHeight w:val="689"/>
        </w:trPr>
        <w:tc>
          <w:tcPr>
            <w:tcW w:w="0" w:type="auto"/>
            <w:gridSpan w:val="2"/>
            <w:tcBorders>
              <w:top w:val="single" w:sz="4" w:space="0" w:color="auto"/>
              <w:left w:val="single" w:sz="4" w:space="0" w:color="auto"/>
              <w:bottom w:val="single" w:sz="4" w:space="0" w:color="auto"/>
              <w:right w:val="single" w:sz="4" w:space="0" w:color="auto"/>
            </w:tcBorders>
            <w:shd w:val="clear" w:color="auto" w:fill="F39200"/>
            <w:vAlign w:val="center"/>
          </w:tcPr>
          <w:p w14:paraId="2A8B525A" w14:textId="1363C648" w:rsidR="00DA17F8" w:rsidRPr="004A7D8B" w:rsidRDefault="00DA17F8" w:rsidP="007D5CE3">
            <w:pPr>
              <w:spacing w:after="0" w:line="240" w:lineRule="auto"/>
              <w:jc w:val="center"/>
              <w:rPr>
                <w:rFonts w:ascii="Helvetica" w:eastAsia="Times New Roman" w:hAnsi="Helvetica" w:cs="Times New Roman"/>
                <w:b/>
                <w:color w:val="FFFFFF" w:themeColor="background1"/>
                <w:sz w:val="24"/>
                <w:szCs w:val="24"/>
                <w:lang w:val="es-ES_tradnl"/>
              </w:rPr>
            </w:pPr>
            <w:r w:rsidRPr="004A7D8B">
              <w:rPr>
                <w:rFonts w:ascii="Helvetica" w:eastAsia="Times New Roman" w:hAnsi="Helvetica" w:cs="Times New Roman"/>
                <w:b/>
                <w:color w:val="FFFFFF" w:themeColor="background1"/>
                <w:sz w:val="24"/>
                <w:szCs w:val="24"/>
                <w:lang w:val="es-ES_tradnl"/>
              </w:rPr>
              <w:t>Total</w:t>
            </w:r>
          </w:p>
        </w:tc>
        <w:tc>
          <w:tcPr>
            <w:tcW w:w="0" w:type="auto"/>
            <w:tcBorders>
              <w:top w:val="single" w:sz="4" w:space="0" w:color="auto"/>
              <w:left w:val="single" w:sz="4" w:space="0" w:color="auto"/>
              <w:bottom w:val="single" w:sz="4" w:space="0" w:color="auto"/>
              <w:right w:val="single" w:sz="4" w:space="0" w:color="auto"/>
            </w:tcBorders>
            <w:shd w:val="clear" w:color="auto" w:fill="F39200"/>
            <w:noWrap/>
            <w:vAlign w:val="center"/>
          </w:tcPr>
          <w:p w14:paraId="3DE322DC" w14:textId="317F5633" w:rsidR="00DA17F8" w:rsidRPr="004A7D8B" w:rsidRDefault="00DA17F8" w:rsidP="007D5CE3">
            <w:pPr>
              <w:spacing w:after="0" w:line="240" w:lineRule="auto"/>
              <w:jc w:val="center"/>
              <w:rPr>
                <w:rFonts w:ascii="Helvetica" w:eastAsia="Times New Roman" w:hAnsi="Helvetica" w:cs="Times New Roman"/>
                <w:b/>
                <w:color w:val="FFFFFF" w:themeColor="background1"/>
                <w:sz w:val="24"/>
                <w:szCs w:val="24"/>
                <w:lang w:val="es-ES_tradnl"/>
              </w:rPr>
            </w:pPr>
            <w:r w:rsidRPr="004A7D8B">
              <w:rPr>
                <w:rFonts w:ascii="Helvetica" w:eastAsia="Times New Roman" w:hAnsi="Helvetica" w:cs="Times New Roman"/>
                <w:b/>
                <w:color w:val="FFFFFF" w:themeColor="background1"/>
                <w:sz w:val="24"/>
                <w:szCs w:val="24"/>
                <w:lang w:val="es-ES_tradnl"/>
              </w:rPr>
              <w:t>100</w:t>
            </w:r>
          </w:p>
        </w:tc>
      </w:tr>
    </w:tbl>
    <w:p w14:paraId="1168378E" w14:textId="77777777" w:rsidR="00D04B51" w:rsidRPr="004A7D8B" w:rsidRDefault="00D04B51">
      <w:pPr>
        <w:jc w:val="both"/>
        <w:rPr>
          <w:rFonts w:ascii="Helvetica" w:eastAsia="Times New Roman" w:hAnsi="Helvetica" w:cs="Times New Roman"/>
          <w:sz w:val="24"/>
          <w:szCs w:val="24"/>
        </w:rPr>
      </w:pPr>
    </w:p>
    <w:p w14:paraId="66280B90" w14:textId="77777777" w:rsidR="005706E0" w:rsidRPr="004A7D8B" w:rsidRDefault="00D04B51" w:rsidP="00F00C73">
      <w:pPr>
        <w:spacing w:line="276" w:lineRule="auto"/>
        <w:jc w:val="both"/>
        <w:rPr>
          <w:rFonts w:ascii="Helvetica" w:eastAsia="Times New Roman" w:hAnsi="Helvetica" w:cs="Times New Roman"/>
          <w:sz w:val="24"/>
          <w:szCs w:val="24"/>
        </w:rPr>
      </w:pPr>
      <w:r w:rsidRPr="004A7D8B">
        <w:rPr>
          <w:rFonts w:ascii="Helvetica" w:eastAsia="Times New Roman" w:hAnsi="Helvetica" w:cs="Times New Roman"/>
          <w:sz w:val="24"/>
          <w:szCs w:val="24"/>
        </w:rPr>
        <w:t>Durante el proceso de selección de finalistas, el jurado podrá solicitar a las organizaciones responsables de las experiencias concursantes, cualquier información complementaria que consideren necesaria para la evaluación. En el evento que dicha información no sea suministrada a tiempo, la evaluación y respectiva calificación se realizará con base en la documentación disponible aportada al momento de la inscripción.</w:t>
      </w:r>
    </w:p>
    <w:p w14:paraId="2950905F" w14:textId="77777777" w:rsidR="005706E0" w:rsidRPr="004A7D8B" w:rsidRDefault="005706E0" w:rsidP="00F00C73">
      <w:pPr>
        <w:spacing w:line="276" w:lineRule="auto"/>
        <w:jc w:val="both"/>
        <w:rPr>
          <w:rFonts w:ascii="Helvetica" w:eastAsia="Times New Roman" w:hAnsi="Helvetica" w:cs="Times New Roman"/>
          <w:sz w:val="24"/>
          <w:szCs w:val="24"/>
        </w:rPr>
      </w:pPr>
    </w:p>
    <w:p w14:paraId="12BF460F" w14:textId="6017F3B5" w:rsidR="005706E0" w:rsidRPr="004A7D8B" w:rsidRDefault="00D04B51" w:rsidP="00F00C73">
      <w:pPr>
        <w:pStyle w:val="Ttulo1"/>
        <w:numPr>
          <w:ilvl w:val="0"/>
          <w:numId w:val="32"/>
        </w:numPr>
        <w:spacing w:line="276" w:lineRule="auto"/>
        <w:jc w:val="both"/>
        <w:rPr>
          <w:rFonts w:ascii="Helvetica" w:hAnsi="Helvetica"/>
          <w:color w:val="F39200"/>
          <w:sz w:val="24"/>
        </w:rPr>
      </w:pPr>
      <w:bookmarkStart w:id="17" w:name="_Toc44690191"/>
      <w:r w:rsidRPr="004A7D8B">
        <w:rPr>
          <w:rFonts w:ascii="Helvetica" w:hAnsi="Helvetica"/>
          <w:color w:val="F39200"/>
          <w:sz w:val="24"/>
        </w:rPr>
        <w:t>EVALUADOR</w:t>
      </w:r>
      <w:bookmarkEnd w:id="17"/>
    </w:p>
    <w:p w14:paraId="4EEF741B" w14:textId="77777777" w:rsidR="005706E0" w:rsidRPr="004A7D8B" w:rsidRDefault="00D04B51" w:rsidP="00F00C73">
      <w:pPr>
        <w:spacing w:line="276" w:lineRule="auto"/>
        <w:jc w:val="both"/>
        <w:rPr>
          <w:rFonts w:ascii="Helvetica" w:eastAsia="Times New Roman" w:hAnsi="Helvetica" w:cs="Times New Roman"/>
          <w:sz w:val="24"/>
          <w:szCs w:val="24"/>
        </w:rPr>
      </w:pPr>
      <w:r w:rsidRPr="004A7D8B">
        <w:rPr>
          <w:rFonts w:ascii="Helvetica" w:eastAsia="Times New Roman" w:hAnsi="Helvetica" w:cs="Times New Roman"/>
          <w:sz w:val="24"/>
          <w:szCs w:val="24"/>
        </w:rPr>
        <w:t xml:space="preserve">La Secretaría de Participación Ciudadana designará el equipo de jurados encargado de evaluar y seleccionar las experiencias ganadoras en las respectivas categorías. </w:t>
      </w:r>
    </w:p>
    <w:p w14:paraId="534614A9" w14:textId="323AEC2C" w:rsidR="005706E0" w:rsidRPr="004A7D8B" w:rsidRDefault="00D04B51" w:rsidP="00F00C73">
      <w:pPr>
        <w:spacing w:line="276" w:lineRule="auto"/>
        <w:jc w:val="both"/>
        <w:rPr>
          <w:rFonts w:ascii="Helvetica" w:eastAsia="Times New Roman" w:hAnsi="Helvetica" w:cs="Times New Roman"/>
          <w:sz w:val="24"/>
          <w:szCs w:val="24"/>
        </w:rPr>
      </w:pPr>
      <w:r w:rsidRPr="004A7D8B">
        <w:rPr>
          <w:rFonts w:ascii="Helvetica" w:eastAsia="Times New Roman" w:hAnsi="Helvetica" w:cs="Times New Roman"/>
          <w:sz w:val="24"/>
          <w:szCs w:val="24"/>
        </w:rPr>
        <w:t>El jurado, es</w:t>
      </w:r>
      <w:r w:rsidR="00334915" w:rsidRPr="004A7D8B">
        <w:rPr>
          <w:rFonts w:ascii="Helvetica" w:eastAsia="Times New Roman" w:hAnsi="Helvetica" w:cs="Times New Roman"/>
          <w:sz w:val="24"/>
          <w:szCs w:val="24"/>
        </w:rPr>
        <w:t xml:space="preserve">tará conformado por </w:t>
      </w:r>
      <w:r w:rsidR="00445A30" w:rsidRPr="004A7D8B">
        <w:rPr>
          <w:rFonts w:ascii="Helvetica" w:eastAsia="Times New Roman" w:hAnsi="Helvetica" w:cs="Times New Roman"/>
          <w:sz w:val="24"/>
          <w:szCs w:val="24"/>
        </w:rPr>
        <w:t>dieciocho</w:t>
      </w:r>
      <w:r w:rsidR="00334915" w:rsidRPr="004A7D8B">
        <w:rPr>
          <w:rFonts w:ascii="Helvetica" w:eastAsia="Times New Roman" w:hAnsi="Helvetica" w:cs="Times New Roman"/>
          <w:sz w:val="24"/>
          <w:szCs w:val="24"/>
        </w:rPr>
        <w:t xml:space="preserve"> (18</w:t>
      </w:r>
      <w:r w:rsidRPr="004A7D8B">
        <w:rPr>
          <w:rFonts w:ascii="Helvetica" w:eastAsia="Times New Roman" w:hAnsi="Helvetica" w:cs="Times New Roman"/>
          <w:sz w:val="24"/>
          <w:szCs w:val="24"/>
        </w:rPr>
        <w:t>) personas designadas por</w:t>
      </w:r>
      <w:r w:rsidR="00334915" w:rsidRPr="004A7D8B">
        <w:rPr>
          <w:rFonts w:ascii="Helvetica" w:eastAsia="Times New Roman" w:hAnsi="Helvetica" w:cs="Times New Roman"/>
          <w:sz w:val="24"/>
          <w:szCs w:val="24"/>
        </w:rPr>
        <w:t xml:space="preserve"> la Alcaldía de Medellín, seis (6</w:t>
      </w:r>
      <w:r w:rsidRPr="004A7D8B">
        <w:rPr>
          <w:rFonts w:ascii="Helvetica" w:eastAsia="Times New Roman" w:hAnsi="Helvetica" w:cs="Times New Roman"/>
          <w:sz w:val="24"/>
          <w:szCs w:val="24"/>
        </w:rPr>
        <w:t xml:space="preserve">) de los cuales, serán profesionales externos no vinculados con la Administración Municipal, </w:t>
      </w:r>
      <w:r w:rsidR="00651110" w:rsidRPr="004A7D8B">
        <w:rPr>
          <w:rFonts w:ascii="Helvetica" w:eastAsia="Times New Roman" w:hAnsi="Helvetica" w:cs="Times New Roman"/>
          <w:sz w:val="24"/>
          <w:szCs w:val="24"/>
        </w:rPr>
        <w:t>designados</w:t>
      </w:r>
      <w:r w:rsidRPr="004A7D8B">
        <w:rPr>
          <w:rFonts w:ascii="Helvetica" w:eastAsia="Times New Roman" w:hAnsi="Helvetica" w:cs="Times New Roman"/>
          <w:sz w:val="24"/>
          <w:szCs w:val="24"/>
        </w:rPr>
        <w:t xml:space="preserve"> especialmente para tal fin. Todos ellos, con reconocida idoneidad y conocimientos sobre temas sociales, físico- ambientales, de convivencia, económicos, de </w:t>
      </w:r>
      <w:r w:rsidR="00445A30" w:rsidRPr="004A7D8B">
        <w:rPr>
          <w:rFonts w:ascii="Helvetica" w:eastAsia="Times New Roman" w:hAnsi="Helvetica" w:cs="Times New Roman"/>
          <w:sz w:val="24"/>
          <w:szCs w:val="24"/>
        </w:rPr>
        <w:t xml:space="preserve">equidad de </w:t>
      </w:r>
      <w:r w:rsidRPr="004A7D8B">
        <w:rPr>
          <w:rFonts w:ascii="Helvetica" w:eastAsia="Times New Roman" w:hAnsi="Helvetica" w:cs="Times New Roman"/>
          <w:sz w:val="24"/>
          <w:szCs w:val="24"/>
        </w:rPr>
        <w:t>género y tecnológicos para la participación ciudadana.</w:t>
      </w:r>
    </w:p>
    <w:p w14:paraId="429383F7" w14:textId="5E10B337" w:rsidR="005706E0" w:rsidRPr="004A7D8B" w:rsidRDefault="00D04B51" w:rsidP="00F00C73">
      <w:pPr>
        <w:spacing w:line="276" w:lineRule="auto"/>
        <w:jc w:val="both"/>
        <w:rPr>
          <w:rFonts w:ascii="Helvetica" w:eastAsia="Times New Roman" w:hAnsi="Helvetica" w:cs="Times New Roman"/>
          <w:sz w:val="24"/>
          <w:szCs w:val="24"/>
        </w:rPr>
      </w:pPr>
      <w:r w:rsidRPr="004A7D8B">
        <w:rPr>
          <w:rFonts w:ascii="Helvetica" w:eastAsia="Times New Roman" w:hAnsi="Helvetica" w:cs="Times New Roman"/>
          <w:sz w:val="24"/>
          <w:szCs w:val="24"/>
        </w:rPr>
        <w:t>Para fines de la evaluación, dicho equipo d</w:t>
      </w:r>
      <w:r w:rsidR="000B102D" w:rsidRPr="004A7D8B">
        <w:rPr>
          <w:rFonts w:ascii="Helvetica" w:eastAsia="Times New Roman" w:hAnsi="Helvetica" w:cs="Times New Roman"/>
          <w:sz w:val="24"/>
          <w:szCs w:val="24"/>
        </w:rPr>
        <w:t>e jurados será dividido en seis</w:t>
      </w:r>
      <w:r w:rsidRPr="004A7D8B">
        <w:rPr>
          <w:rFonts w:ascii="Helvetica" w:eastAsia="Times New Roman" w:hAnsi="Helvetica" w:cs="Times New Roman"/>
          <w:sz w:val="24"/>
          <w:szCs w:val="24"/>
        </w:rPr>
        <w:t xml:space="preserve"> grupos</w:t>
      </w:r>
      <w:r w:rsidR="000B102D" w:rsidRPr="004A7D8B">
        <w:rPr>
          <w:rFonts w:ascii="Helvetica" w:eastAsia="Times New Roman" w:hAnsi="Helvetica" w:cs="Times New Roman"/>
          <w:sz w:val="24"/>
          <w:szCs w:val="24"/>
        </w:rPr>
        <w:t>, cada uno conformado por tres</w:t>
      </w:r>
      <w:r w:rsidRPr="004A7D8B">
        <w:rPr>
          <w:rFonts w:ascii="Helvetica" w:eastAsia="Times New Roman" w:hAnsi="Helvetica" w:cs="Times New Roman"/>
          <w:sz w:val="24"/>
          <w:szCs w:val="24"/>
        </w:rPr>
        <w:t xml:space="preserve"> (3) personas, siendo una de ellas, profesional externo.</w:t>
      </w:r>
    </w:p>
    <w:p w14:paraId="303A7C23" w14:textId="7CBEF200" w:rsidR="005706E0" w:rsidRPr="004A7D8B" w:rsidRDefault="00D04B51" w:rsidP="00F00C73">
      <w:pPr>
        <w:spacing w:line="276" w:lineRule="auto"/>
        <w:jc w:val="both"/>
        <w:rPr>
          <w:rFonts w:ascii="Helvetica" w:eastAsia="Times New Roman" w:hAnsi="Helvetica" w:cs="Times New Roman"/>
          <w:sz w:val="24"/>
          <w:szCs w:val="24"/>
        </w:rPr>
      </w:pPr>
      <w:r w:rsidRPr="004A7D8B">
        <w:rPr>
          <w:rFonts w:ascii="Helvetica" w:eastAsia="Times New Roman" w:hAnsi="Helvetica" w:cs="Times New Roman"/>
          <w:sz w:val="24"/>
          <w:szCs w:val="24"/>
        </w:rPr>
        <w:lastRenderedPageBreak/>
        <w:t>Cada grupo de jurados, se reunirá en la fecha, hora y lugar determinados para llevar a cabo la respectiva deliberación sobre las experiencias que les sean asignadas, según los criterios de evaluación</w:t>
      </w:r>
      <w:r w:rsidR="000B102D" w:rsidRPr="004A7D8B">
        <w:rPr>
          <w:rFonts w:ascii="Helvetica" w:eastAsia="Times New Roman" w:hAnsi="Helvetica" w:cs="Times New Roman"/>
          <w:sz w:val="24"/>
          <w:szCs w:val="24"/>
        </w:rPr>
        <w:t xml:space="preserve"> que se establecen en el punto 10</w:t>
      </w:r>
      <w:r w:rsidRPr="004A7D8B">
        <w:rPr>
          <w:rFonts w:ascii="Helvetica" w:eastAsia="Times New Roman" w:hAnsi="Helvetica" w:cs="Times New Roman"/>
          <w:sz w:val="24"/>
          <w:szCs w:val="24"/>
        </w:rPr>
        <w:t xml:space="preserve"> de la presente convocatoria y sus decisiones finales quedarán consignadas en un acta debidamente firmada por todos los integrantes del grupo de jurados respectivo.</w:t>
      </w:r>
    </w:p>
    <w:p w14:paraId="4EB929A6" w14:textId="13362E6D" w:rsidR="005706E0" w:rsidRPr="004A7D8B" w:rsidRDefault="00D04B51" w:rsidP="00F00C73">
      <w:pPr>
        <w:spacing w:line="276" w:lineRule="auto"/>
        <w:jc w:val="both"/>
        <w:rPr>
          <w:rFonts w:ascii="Helvetica" w:eastAsia="Times New Roman" w:hAnsi="Helvetica" w:cs="Times New Roman"/>
          <w:sz w:val="24"/>
          <w:szCs w:val="24"/>
        </w:rPr>
      </w:pPr>
      <w:r w:rsidRPr="004A7D8B">
        <w:rPr>
          <w:rFonts w:ascii="Helvetica" w:eastAsia="Times New Roman" w:hAnsi="Helvetica" w:cs="Times New Roman"/>
          <w:sz w:val="24"/>
          <w:szCs w:val="24"/>
        </w:rPr>
        <w:t xml:space="preserve">Serán </w:t>
      </w:r>
      <w:r w:rsidR="007900E5" w:rsidRPr="004A7D8B">
        <w:rPr>
          <w:rFonts w:ascii="Helvetica" w:eastAsia="Times New Roman" w:hAnsi="Helvetica" w:cs="Times New Roman"/>
          <w:sz w:val="24"/>
          <w:szCs w:val="24"/>
        </w:rPr>
        <w:t>finalistas las experiencias que</w:t>
      </w:r>
      <w:r w:rsidRPr="004A7D8B">
        <w:rPr>
          <w:rFonts w:ascii="Helvetica" w:eastAsia="Times New Roman" w:hAnsi="Helvetica" w:cs="Times New Roman"/>
          <w:sz w:val="24"/>
          <w:szCs w:val="24"/>
        </w:rPr>
        <w:t xml:space="preserve"> obtengan los</w:t>
      </w:r>
      <w:r w:rsidR="00AB518E" w:rsidRPr="004A7D8B">
        <w:rPr>
          <w:rFonts w:ascii="Helvetica" w:eastAsia="Times New Roman" w:hAnsi="Helvetica" w:cs="Times New Roman"/>
          <w:sz w:val="24"/>
          <w:szCs w:val="24"/>
        </w:rPr>
        <w:t xml:space="preserve"> dos</w:t>
      </w:r>
      <w:r w:rsidRPr="004A7D8B">
        <w:rPr>
          <w:rFonts w:ascii="Helvetica" w:eastAsia="Times New Roman" w:hAnsi="Helvetica" w:cs="Times New Roman"/>
          <w:sz w:val="24"/>
          <w:szCs w:val="24"/>
        </w:rPr>
        <w:t xml:space="preserve"> máximos puntajes por cada una de las respectivas dimensiones, al sumar las calificaciones asignadas por parte d</w:t>
      </w:r>
      <w:r w:rsidR="007900E5" w:rsidRPr="004A7D8B">
        <w:rPr>
          <w:rFonts w:ascii="Helvetica" w:eastAsia="Times New Roman" w:hAnsi="Helvetica" w:cs="Times New Roman"/>
          <w:sz w:val="24"/>
          <w:szCs w:val="24"/>
        </w:rPr>
        <w:t xml:space="preserve">e los jurados correspondientes, </w:t>
      </w:r>
      <w:r w:rsidRPr="004A7D8B">
        <w:rPr>
          <w:rFonts w:ascii="Helvetica" w:eastAsia="Times New Roman" w:hAnsi="Helvetica" w:cs="Times New Roman"/>
          <w:sz w:val="24"/>
          <w:szCs w:val="24"/>
        </w:rPr>
        <w:t>que en todo caso deberá ser igual o superior a 60 puntos de conformidad con los criterios de evalu</w:t>
      </w:r>
      <w:r w:rsidR="00E573EC" w:rsidRPr="004A7D8B">
        <w:rPr>
          <w:rFonts w:ascii="Helvetica" w:eastAsia="Times New Roman" w:hAnsi="Helvetica" w:cs="Times New Roman"/>
          <w:sz w:val="24"/>
          <w:szCs w:val="24"/>
        </w:rPr>
        <w:t>ación establecidos en el punto 10</w:t>
      </w:r>
      <w:r w:rsidRPr="004A7D8B">
        <w:rPr>
          <w:rFonts w:ascii="Helvetica" w:eastAsia="Times New Roman" w:hAnsi="Helvetica" w:cs="Times New Roman"/>
          <w:sz w:val="24"/>
          <w:szCs w:val="24"/>
        </w:rPr>
        <w:t xml:space="preserve"> de la presente convocatoria.</w:t>
      </w:r>
    </w:p>
    <w:p w14:paraId="307FA477" w14:textId="5C17B743" w:rsidR="005706E0" w:rsidRPr="004A7D8B" w:rsidRDefault="00D04B51" w:rsidP="00F00C73">
      <w:pPr>
        <w:spacing w:line="276" w:lineRule="auto"/>
        <w:jc w:val="both"/>
        <w:rPr>
          <w:rFonts w:ascii="Helvetica" w:eastAsia="Times New Roman" w:hAnsi="Helvetica" w:cs="Times New Roman"/>
          <w:b/>
          <w:color w:val="0563C1"/>
          <w:sz w:val="24"/>
          <w:szCs w:val="24"/>
          <w:u w:val="single"/>
        </w:rPr>
      </w:pPr>
      <w:r w:rsidRPr="004A7D8B">
        <w:rPr>
          <w:rFonts w:ascii="Helvetica" w:eastAsia="Times New Roman" w:hAnsi="Helvetica" w:cs="Times New Roman"/>
          <w:sz w:val="24"/>
          <w:szCs w:val="24"/>
        </w:rPr>
        <w:t xml:space="preserve">Basándose en el resultado estipulado en las actas de los jurados, la Secretaría de Participación Ciudadana procederá a la publicación oficial de la lista de finalistas </w:t>
      </w:r>
      <w:r w:rsidR="0097482B" w:rsidRPr="004A7D8B">
        <w:rPr>
          <w:rFonts w:ascii="Helvetica" w:eastAsia="Times New Roman" w:hAnsi="Helvetica" w:cs="Times New Roman"/>
          <w:sz w:val="24"/>
          <w:szCs w:val="24"/>
        </w:rPr>
        <w:t xml:space="preserve">por dimensión </w:t>
      </w:r>
      <w:r w:rsidRPr="004A7D8B">
        <w:rPr>
          <w:rFonts w:ascii="Helvetica" w:eastAsia="Times New Roman" w:hAnsi="Helvetica" w:cs="Times New Roman"/>
          <w:sz w:val="24"/>
          <w:szCs w:val="24"/>
        </w:rPr>
        <w:t xml:space="preserve">el </w:t>
      </w:r>
      <w:r w:rsidRPr="004A7D8B">
        <w:rPr>
          <w:rFonts w:ascii="Helvetica" w:eastAsia="Times New Roman" w:hAnsi="Helvetica" w:cs="Times New Roman"/>
          <w:b/>
          <w:sz w:val="24"/>
          <w:szCs w:val="24"/>
        </w:rPr>
        <w:t xml:space="preserve"> </w:t>
      </w:r>
      <w:r w:rsidR="0020568F" w:rsidRPr="004A7D8B">
        <w:rPr>
          <w:rFonts w:ascii="Helvetica" w:eastAsia="Times New Roman" w:hAnsi="Helvetica" w:cs="Times New Roman"/>
          <w:b/>
          <w:color w:val="F39200"/>
          <w:sz w:val="24"/>
          <w:szCs w:val="24"/>
        </w:rPr>
        <w:t>14</w:t>
      </w:r>
      <w:r w:rsidRPr="004A7D8B">
        <w:rPr>
          <w:rFonts w:ascii="Helvetica" w:eastAsia="Times New Roman" w:hAnsi="Helvetica" w:cs="Times New Roman"/>
          <w:b/>
          <w:color w:val="F39200"/>
          <w:sz w:val="24"/>
          <w:szCs w:val="24"/>
        </w:rPr>
        <w:t xml:space="preserve"> de septiembre de 2020</w:t>
      </w:r>
      <w:r w:rsidRPr="004A7D8B">
        <w:rPr>
          <w:rFonts w:ascii="Helvetica" w:eastAsia="Times New Roman" w:hAnsi="Helvetica" w:cs="Times New Roman"/>
          <w:color w:val="F39200"/>
          <w:sz w:val="24"/>
          <w:szCs w:val="24"/>
        </w:rPr>
        <w:t xml:space="preserve">, </w:t>
      </w:r>
      <w:r w:rsidRPr="004A7D8B">
        <w:rPr>
          <w:rFonts w:ascii="Helvetica" w:eastAsia="Times New Roman" w:hAnsi="Helvetica" w:cs="Times New Roman"/>
          <w:sz w:val="24"/>
          <w:szCs w:val="24"/>
        </w:rPr>
        <w:t xml:space="preserve">en la página web: </w:t>
      </w:r>
      <w:r w:rsidR="004A7D8B" w:rsidRPr="004A7D8B">
        <w:rPr>
          <w:rFonts w:ascii="Helvetica" w:hAnsi="Helvetica"/>
          <w:color w:val="F39200"/>
        </w:rPr>
        <w:fldChar w:fldCharType="begin"/>
      </w:r>
      <w:r w:rsidR="004A7D8B" w:rsidRPr="004A7D8B">
        <w:rPr>
          <w:rFonts w:ascii="Helvetica" w:hAnsi="Helvetica"/>
          <w:color w:val="F39200"/>
        </w:rPr>
        <w:instrText xml:space="preserve"> HYPERLINK "http://www.medellin.gov.co/participacion" \h </w:instrText>
      </w:r>
      <w:r w:rsidR="004A7D8B" w:rsidRPr="004A7D8B">
        <w:rPr>
          <w:rFonts w:ascii="Helvetica" w:hAnsi="Helvetica"/>
          <w:color w:val="F39200"/>
        </w:rPr>
        <w:fldChar w:fldCharType="separate"/>
      </w:r>
      <w:r w:rsidRPr="004A7D8B">
        <w:rPr>
          <w:rFonts w:ascii="Helvetica" w:eastAsia="Times New Roman" w:hAnsi="Helvetica" w:cs="Times New Roman"/>
          <w:b/>
          <w:color w:val="F39200"/>
          <w:sz w:val="24"/>
          <w:szCs w:val="24"/>
          <w:u w:val="single"/>
        </w:rPr>
        <w:t>www.medellin.gov.co/participacion.</w:t>
      </w:r>
      <w:r w:rsidR="004A7D8B" w:rsidRPr="004A7D8B">
        <w:rPr>
          <w:rFonts w:ascii="Helvetica" w:eastAsia="Times New Roman" w:hAnsi="Helvetica" w:cs="Times New Roman"/>
          <w:b/>
          <w:color w:val="F39200"/>
          <w:sz w:val="24"/>
          <w:szCs w:val="24"/>
          <w:u w:val="single"/>
        </w:rPr>
        <w:fldChar w:fldCharType="end"/>
      </w:r>
      <w:r w:rsidR="00C22BAC" w:rsidRPr="004A7D8B">
        <w:rPr>
          <w:rFonts w:ascii="Helvetica" w:eastAsia="Times New Roman" w:hAnsi="Helvetica" w:cs="Times New Roman"/>
          <w:b/>
          <w:color w:val="0563C1"/>
          <w:sz w:val="24"/>
          <w:szCs w:val="24"/>
          <w:u w:val="single"/>
        </w:rPr>
        <w:t xml:space="preserve"> </w:t>
      </w:r>
    </w:p>
    <w:p w14:paraId="7E149ABB" w14:textId="2E9F64A3" w:rsidR="00F22D72" w:rsidRPr="004A7D8B" w:rsidRDefault="00F22D72" w:rsidP="00F00C73">
      <w:pPr>
        <w:spacing w:line="276" w:lineRule="auto"/>
        <w:jc w:val="both"/>
        <w:rPr>
          <w:rFonts w:ascii="Helvetica" w:eastAsia="Times New Roman" w:hAnsi="Helvetica" w:cs="Times New Roman"/>
          <w:sz w:val="24"/>
          <w:szCs w:val="24"/>
        </w:rPr>
      </w:pPr>
      <w:r w:rsidRPr="004A7D8B">
        <w:rPr>
          <w:rFonts w:ascii="Helvetica" w:eastAsia="Times New Roman" w:hAnsi="Helvetica" w:cs="Times New Roman"/>
          <w:sz w:val="24"/>
          <w:szCs w:val="24"/>
        </w:rPr>
        <w:t>La ciudadanía votará en la página web</w:t>
      </w:r>
      <w:r w:rsidRPr="004A7D8B">
        <w:rPr>
          <w:rFonts w:ascii="Helvetica" w:eastAsia="Times New Roman" w:hAnsi="Helvetica" w:cs="Times New Roman"/>
          <w:color w:val="F39200"/>
          <w:sz w:val="24"/>
          <w:szCs w:val="24"/>
        </w:rPr>
        <w:t xml:space="preserve">: </w:t>
      </w:r>
      <w:hyperlink r:id="rId10">
        <w:r w:rsidRPr="004A7D8B">
          <w:rPr>
            <w:rFonts w:ascii="Helvetica" w:eastAsia="Times New Roman" w:hAnsi="Helvetica" w:cs="Times New Roman"/>
            <w:b/>
            <w:color w:val="F39200"/>
            <w:sz w:val="24"/>
            <w:szCs w:val="24"/>
            <w:u w:val="single"/>
          </w:rPr>
          <w:t>www.medellin.gov.co/participacion</w:t>
        </w:r>
      </w:hyperlink>
      <w:r w:rsidRPr="004A7D8B">
        <w:rPr>
          <w:rFonts w:ascii="Helvetica" w:eastAsia="Times New Roman" w:hAnsi="Helvetica" w:cs="Times New Roman"/>
          <w:sz w:val="24"/>
          <w:szCs w:val="24"/>
        </w:rPr>
        <w:t xml:space="preserve"> por la mejor experiencia relevante entre los </w:t>
      </w:r>
      <w:r w:rsidR="00AB518E" w:rsidRPr="004A7D8B">
        <w:rPr>
          <w:rFonts w:ascii="Helvetica" w:eastAsia="Times New Roman" w:hAnsi="Helvetica" w:cs="Times New Roman"/>
          <w:sz w:val="24"/>
          <w:szCs w:val="24"/>
        </w:rPr>
        <w:t>dos</w:t>
      </w:r>
      <w:r w:rsidRPr="004A7D8B">
        <w:rPr>
          <w:rFonts w:ascii="Helvetica" w:eastAsia="Times New Roman" w:hAnsi="Helvetica" w:cs="Times New Roman"/>
          <w:sz w:val="24"/>
          <w:szCs w:val="24"/>
        </w:rPr>
        <w:t xml:space="preserve"> finalistas de cada dimensión temática y se le otorgarán los puntos a la experiencia que mayor número de </w:t>
      </w:r>
      <w:r w:rsidR="0020568F" w:rsidRPr="004A7D8B">
        <w:rPr>
          <w:rFonts w:ascii="Helvetica" w:eastAsia="Times New Roman" w:hAnsi="Helvetica" w:cs="Times New Roman"/>
          <w:sz w:val="24"/>
          <w:szCs w:val="24"/>
        </w:rPr>
        <w:t>likes</w:t>
      </w:r>
      <w:r w:rsidRPr="004A7D8B">
        <w:rPr>
          <w:rFonts w:ascii="Helvetica" w:eastAsia="Times New Roman" w:hAnsi="Helvetica" w:cs="Times New Roman"/>
          <w:sz w:val="24"/>
          <w:szCs w:val="24"/>
        </w:rPr>
        <w:t xml:space="preserve"> </w:t>
      </w:r>
      <w:r w:rsidR="00F20765" w:rsidRPr="004A7D8B">
        <w:rPr>
          <w:rFonts w:ascii="Helvetica" w:eastAsia="Times New Roman" w:hAnsi="Helvetica" w:cs="Times New Roman"/>
          <w:sz w:val="24"/>
          <w:szCs w:val="24"/>
        </w:rPr>
        <w:t>obtenga</w:t>
      </w:r>
      <w:r w:rsidRPr="004A7D8B">
        <w:rPr>
          <w:rFonts w:ascii="Helvetica" w:eastAsia="Times New Roman" w:hAnsi="Helvetica" w:cs="Times New Roman"/>
          <w:sz w:val="24"/>
          <w:szCs w:val="24"/>
        </w:rPr>
        <w:t xml:space="preserve"> entre el </w:t>
      </w:r>
      <w:r w:rsidRPr="004A7D8B">
        <w:rPr>
          <w:rFonts w:ascii="Helvetica" w:eastAsia="Times New Roman" w:hAnsi="Helvetica" w:cs="Times New Roman"/>
          <w:b/>
          <w:color w:val="F39200"/>
          <w:sz w:val="24"/>
          <w:szCs w:val="24"/>
        </w:rPr>
        <w:t xml:space="preserve">12 </w:t>
      </w:r>
      <w:r w:rsidRPr="004A7D8B">
        <w:rPr>
          <w:rFonts w:ascii="Helvetica" w:eastAsia="Times New Roman" w:hAnsi="Helvetica" w:cs="Times New Roman"/>
          <w:color w:val="F39200"/>
          <w:sz w:val="24"/>
          <w:szCs w:val="24"/>
        </w:rPr>
        <w:t xml:space="preserve">y el </w:t>
      </w:r>
      <w:r w:rsidRPr="004A7D8B">
        <w:rPr>
          <w:rFonts w:ascii="Helvetica" w:eastAsia="Times New Roman" w:hAnsi="Helvetica" w:cs="Times New Roman"/>
          <w:b/>
          <w:color w:val="F39200"/>
          <w:sz w:val="24"/>
          <w:szCs w:val="24"/>
        </w:rPr>
        <w:t xml:space="preserve">18 de octubre de 2020, </w:t>
      </w:r>
      <w:r w:rsidRPr="004A7D8B">
        <w:rPr>
          <w:rFonts w:ascii="Helvetica" w:eastAsia="Times New Roman" w:hAnsi="Helvetica" w:cs="Times New Roman"/>
          <w:sz w:val="24"/>
          <w:szCs w:val="24"/>
        </w:rPr>
        <w:t>día en cual se cierran las votaciones.</w:t>
      </w:r>
    </w:p>
    <w:p w14:paraId="2BD536EF" w14:textId="1371F257" w:rsidR="005706E0" w:rsidRPr="004A7D8B" w:rsidRDefault="00D04B51" w:rsidP="00F00C73">
      <w:pPr>
        <w:spacing w:line="276" w:lineRule="auto"/>
        <w:jc w:val="both"/>
        <w:rPr>
          <w:rFonts w:ascii="Helvetica" w:eastAsia="Times New Roman" w:hAnsi="Helvetica" w:cs="Times New Roman"/>
          <w:sz w:val="24"/>
          <w:szCs w:val="24"/>
        </w:rPr>
      </w:pPr>
      <w:r w:rsidRPr="004A7D8B">
        <w:rPr>
          <w:rFonts w:ascii="Helvetica" w:eastAsia="Times New Roman" w:hAnsi="Helvetica" w:cs="Times New Roman"/>
          <w:sz w:val="24"/>
          <w:szCs w:val="24"/>
        </w:rPr>
        <w:t>El nombre de las experiencias</w:t>
      </w:r>
      <w:r w:rsidR="00CB3DA4" w:rsidRPr="004A7D8B">
        <w:rPr>
          <w:rFonts w:ascii="Helvetica" w:eastAsia="Times New Roman" w:hAnsi="Helvetica" w:cs="Times New Roman"/>
          <w:sz w:val="24"/>
          <w:szCs w:val="24"/>
        </w:rPr>
        <w:t xml:space="preserve"> ganadoras se dará a conocer el</w:t>
      </w:r>
      <w:r w:rsidRPr="004A7D8B">
        <w:rPr>
          <w:rFonts w:ascii="Helvetica" w:eastAsia="Times New Roman" w:hAnsi="Helvetica" w:cs="Times New Roman"/>
          <w:b/>
          <w:sz w:val="24"/>
          <w:szCs w:val="24"/>
        </w:rPr>
        <w:t xml:space="preserve"> </w:t>
      </w:r>
      <w:r w:rsidRPr="004A7D8B">
        <w:rPr>
          <w:rFonts w:ascii="Helvetica" w:eastAsia="Times New Roman" w:hAnsi="Helvetica" w:cs="Times New Roman"/>
          <w:b/>
          <w:color w:val="F39200"/>
          <w:sz w:val="24"/>
          <w:szCs w:val="24"/>
        </w:rPr>
        <w:t>27 de octubre de 2020,</w:t>
      </w:r>
      <w:r w:rsidRPr="004A7D8B">
        <w:rPr>
          <w:rFonts w:ascii="Helvetica" w:eastAsia="Times New Roman" w:hAnsi="Helvetica" w:cs="Times New Roman"/>
          <w:sz w:val="24"/>
          <w:szCs w:val="24"/>
        </w:rPr>
        <w:t xml:space="preserve"> a través de la página web: </w:t>
      </w:r>
      <w:r w:rsidR="004A7D8B" w:rsidRPr="004A7D8B">
        <w:rPr>
          <w:rFonts w:ascii="Helvetica" w:hAnsi="Helvetica"/>
          <w:color w:val="F39200"/>
        </w:rPr>
        <w:fldChar w:fldCharType="begin"/>
      </w:r>
      <w:r w:rsidR="004A7D8B" w:rsidRPr="004A7D8B">
        <w:rPr>
          <w:rFonts w:ascii="Helvetica" w:hAnsi="Helvetica"/>
          <w:color w:val="F39200"/>
        </w:rPr>
        <w:instrText xml:space="preserve"> HYPERLINK "http://www.medellin.gov.co/participacion" \h </w:instrText>
      </w:r>
      <w:r w:rsidR="004A7D8B" w:rsidRPr="004A7D8B">
        <w:rPr>
          <w:rFonts w:ascii="Helvetica" w:hAnsi="Helvetica"/>
          <w:color w:val="F39200"/>
        </w:rPr>
        <w:fldChar w:fldCharType="separate"/>
      </w:r>
      <w:r w:rsidRPr="004A7D8B">
        <w:rPr>
          <w:rFonts w:ascii="Helvetica" w:eastAsia="Times New Roman" w:hAnsi="Helvetica" w:cs="Times New Roman"/>
          <w:b/>
          <w:color w:val="F39200"/>
          <w:sz w:val="24"/>
          <w:szCs w:val="24"/>
          <w:u w:val="single"/>
        </w:rPr>
        <w:t>www.medellin.gov.co/participacion</w:t>
      </w:r>
      <w:r w:rsidR="004A7D8B" w:rsidRPr="004A7D8B">
        <w:rPr>
          <w:rFonts w:ascii="Helvetica" w:eastAsia="Times New Roman" w:hAnsi="Helvetica" w:cs="Times New Roman"/>
          <w:b/>
          <w:color w:val="F39200"/>
          <w:sz w:val="24"/>
          <w:szCs w:val="24"/>
          <w:u w:val="single"/>
        </w:rPr>
        <w:fldChar w:fldCharType="end"/>
      </w:r>
      <w:r w:rsidRPr="004A7D8B">
        <w:rPr>
          <w:rFonts w:ascii="Helvetica" w:eastAsia="Times New Roman" w:hAnsi="Helvetica" w:cs="Times New Roman"/>
          <w:sz w:val="24"/>
          <w:szCs w:val="24"/>
        </w:rPr>
        <w:t xml:space="preserve"> y serán aquellas experiencias que hayan obtenido el mejor puntaje en cada una de las s</w:t>
      </w:r>
      <w:r w:rsidR="0097482B" w:rsidRPr="004A7D8B">
        <w:rPr>
          <w:rFonts w:ascii="Helvetica" w:eastAsia="Times New Roman" w:hAnsi="Helvetica" w:cs="Times New Roman"/>
          <w:sz w:val="24"/>
          <w:szCs w:val="24"/>
        </w:rPr>
        <w:t>eis</w:t>
      </w:r>
      <w:r w:rsidRPr="004A7D8B">
        <w:rPr>
          <w:rFonts w:ascii="Helvetica" w:eastAsia="Times New Roman" w:hAnsi="Helvetica" w:cs="Times New Roman"/>
          <w:sz w:val="24"/>
          <w:szCs w:val="24"/>
        </w:rPr>
        <w:t xml:space="preserve"> dimensiones. </w:t>
      </w:r>
    </w:p>
    <w:p w14:paraId="2DA9302A" w14:textId="2408AE63" w:rsidR="005706E0" w:rsidRPr="004A7D8B" w:rsidRDefault="00D04B51" w:rsidP="00F00C73">
      <w:pPr>
        <w:spacing w:line="276" w:lineRule="auto"/>
        <w:jc w:val="both"/>
        <w:rPr>
          <w:rFonts w:ascii="Helvetica" w:eastAsia="Times New Roman" w:hAnsi="Helvetica" w:cs="Times New Roman"/>
          <w:sz w:val="24"/>
          <w:szCs w:val="24"/>
        </w:rPr>
      </w:pPr>
      <w:r w:rsidRPr="004A7D8B">
        <w:rPr>
          <w:rFonts w:ascii="Helvetica" w:eastAsia="Times New Roman" w:hAnsi="Helvetica" w:cs="Times New Roman"/>
          <w:sz w:val="24"/>
          <w:szCs w:val="24"/>
        </w:rPr>
        <w:t xml:space="preserve">En caso de que todo el equipo de jurados decida por unanimidad que ninguna de las experiencias recibidas para concursar, cumple con los criterios de evaluación establecidos o todas incurren en las causales de </w:t>
      </w:r>
      <w:r w:rsidR="008D73DD" w:rsidRPr="004A7D8B">
        <w:rPr>
          <w:rFonts w:ascii="Helvetica" w:eastAsia="Times New Roman" w:hAnsi="Helvetica" w:cs="Times New Roman"/>
          <w:sz w:val="24"/>
          <w:szCs w:val="24"/>
        </w:rPr>
        <w:t>eliminación</w:t>
      </w:r>
      <w:r w:rsidRPr="004A7D8B">
        <w:rPr>
          <w:rFonts w:ascii="Helvetica" w:eastAsia="Times New Roman" w:hAnsi="Helvetica" w:cs="Times New Roman"/>
          <w:sz w:val="24"/>
          <w:szCs w:val="24"/>
        </w:rPr>
        <w:t xml:space="preserve"> estipuladas en el punto 12 de la presente convocatoria, podrán declarar </w:t>
      </w:r>
      <w:r w:rsidR="00F22D72" w:rsidRPr="004A7D8B">
        <w:rPr>
          <w:rFonts w:ascii="Helvetica" w:eastAsia="Times New Roman" w:hAnsi="Helvetica" w:cs="Times New Roman"/>
          <w:sz w:val="24"/>
          <w:szCs w:val="24"/>
        </w:rPr>
        <w:t>la</w:t>
      </w:r>
      <w:r w:rsidR="007D2344" w:rsidRPr="004A7D8B">
        <w:rPr>
          <w:rFonts w:ascii="Helvetica" w:eastAsia="Times New Roman" w:hAnsi="Helvetica" w:cs="Times New Roman"/>
          <w:sz w:val="24"/>
          <w:szCs w:val="24"/>
        </w:rPr>
        <w:t xml:space="preserve"> categoría y/</w:t>
      </w:r>
      <w:r w:rsidR="00F07D3B" w:rsidRPr="004A7D8B">
        <w:rPr>
          <w:rFonts w:ascii="Helvetica" w:eastAsia="Times New Roman" w:hAnsi="Helvetica" w:cs="Times New Roman"/>
          <w:sz w:val="24"/>
          <w:szCs w:val="24"/>
        </w:rPr>
        <w:t>o dimensión</w:t>
      </w:r>
      <w:r w:rsidR="00F22D72" w:rsidRPr="004A7D8B">
        <w:rPr>
          <w:rFonts w:ascii="Helvetica" w:eastAsia="Times New Roman" w:hAnsi="Helvetica" w:cs="Times New Roman"/>
          <w:sz w:val="24"/>
          <w:szCs w:val="24"/>
        </w:rPr>
        <w:t xml:space="preserve"> desierta según el caso </w:t>
      </w:r>
      <w:r w:rsidRPr="004A7D8B">
        <w:rPr>
          <w:rFonts w:ascii="Helvetica" w:eastAsia="Times New Roman" w:hAnsi="Helvetica" w:cs="Times New Roman"/>
          <w:sz w:val="24"/>
          <w:szCs w:val="24"/>
        </w:rPr>
        <w:t>y así quedará consignado en un acta.</w:t>
      </w:r>
    </w:p>
    <w:p w14:paraId="5748DA1A" w14:textId="77777777" w:rsidR="005706E0" w:rsidRPr="004A7D8B" w:rsidRDefault="00D04B51" w:rsidP="00F00C73">
      <w:pPr>
        <w:spacing w:line="276" w:lineRule="auto"/>
        <w:jc w:val="both"/>
        <w:rPr>
          <w:rFonts w:ascii="Helvetica" w:eastAsia="Times New Roman" w:hAnsi="Helvetica" w:cs="Times New Roman"/>
          <w:sz w:val="24"/>
          <w:szCs w:val="24"/>
        </w:rPr>
      </w:pPr>
      <w:r w:rsidRPr="004A7D8B">
        <w:rPr>
          <w:rFonts w:ascii="Helvetica" w:eastAsia="Times New Roman" w:hAnsi="Helvetica" w:cs="Times New Roman"/>
          <w:b/>
          <w:color w:val="142D4A"/>
          <w:sz w:val="40"/>
          <w:szCs w:val="24"/>
        </w:rPr>
        <w:t>Nota:</w:t>
      </w:r>
      <w:r w:rsidRPr="004A7D8B">
        <w:rPr>
          <w:rFonts w:ascii="Helvetica" w:eastAsia="Times New Roman" w:hAnsi="Helvetica" w:cs="Times New Roman"/>
          <w:color w:val="142D4A"/>
          <w:sz w:val="40"/>
          <w:szCs w:val="24"/>
        </w:rPr>
        <w:t xml:space="preserve"> </w:t>
      </w:r>
      <w:r w:rsidRPr="004A7D8B">
        <w:rPr>
          <w:rFonts w:ascii="Helvetica" w:eastAsia="Times New Roman" w:hAnsi="Helvetica" w:cs="Times New Roman"/>
          <w:sz w:val="24"/>
          <w:szCs w:val="24"/>
        </w:rPr>
        <w:t>El veredicto del jurado es inapelable.</w:t>
      </w:r>
    </w:p>
    <w:p w14:paraId="20E4049E" w14:textId="77777777" w:rsidR="005706E0" w:rsidRPr="004A7D8B" w:rsidRDefault="005706E0" w:rsidP="00F00C73">
      <w:pPr>
        <w:spacing w:line="276" w:lineRule="auto"/>
        <w:jc w:val="both"/>
        <w:rPr>
          <w:rFonts w:ascii="Helvetica" w:eastAsia="Times New Roman" w:hAnsi="Helvetica" w:cs="Times New Roman"/>
          <w:sz w:val="24"/>
          <w:szCs w:val="24"/>
        </w:rPr>
      </w:pPr>
    </w:p>
    <w:p w14:paraId="6691EDD3" w14:textId="41E177FE" w:rsidR="005706E0" w:rsidRPr="004A7D8B" w:rsidRDefault="00D04B51" w:rsidP="00F00C73">
      <w:pPr>
        <w:pStyle w:val="Ttulo1"/>
        <w:numPr>
          <w:ilvl w:val="0"/>
          <w:numId w:val="32"/>
        </w:numPr>
        <w:spacing w:line="276" w:lineRule="auto"/>
        <w:jc w:val="both"/>
        <w:rPr>
          <w:rFonts w:ascii="Helvetica" w:hAnsi="Helvetica"/>
          <w:color w:val="F39200"/>
          <w:sz w:val="24"/>
        </w:rPr>
      </w:pPr>
      <w:bookmarkStart w:id="18" w:name="_Toc44690192"/>
      <w:r w:rsidRPr="004A7D8B">
        <w:rPr>
          <w:rFonts w:ascii="Helvetica" w:hAnsi="Helvetica"/>
          <w:color w:val="F39200"/>
          <w:sz w:val="24"/>
        </w:rPr>
        <w:lastRenderedPageBreak/>
        <w:t>CAUSALES DE ELIMINACIÓN</w:t>
      </w:r>
      <w:bookmarkEnd w:id="18"/>
    </w:p>
    <w:p w14:paraId="075D9BFC" w14:textId="77777777" w:rsidR="005706E0" w:rsidRPr="004A7D8B" w:rsidRDefault="00D04B51" w:rsidP="00F00C73">
      <w:pPr>
        <w:spacing w:line="276" w:lineRule="auto"/>
        <w:jc w:val="both"/>
        <w:rPr>
          <w:rFonts w:ascii="Helvetica" w:eastAsia="Times New Roman" w:hAnsi="Helvetica" w:cs="Times New Roman"/>
          <w:sz w:val="24"/>
          <w:szCs w:val="24"/>
        </w:rPr>
      </w:pPr>
      <w:r w:rsidRPr="004A7D8B">
        <w:rPr>
          <w:rFonts w:ascii="Helvetica" w:eastAsia="Times New Roman" w:hAnsi="Helvetica" w:cs="Times New Roman"/>
          <w:sz w:val="24"/>
          <w:szCs w:val="24"/>
        </w:rPr>
        <w:t>Durante cualquier etapa de la presente convocatoria, serán eliminadas aquellas experiencias que incurran en una o varias de las causales enumeradas a continuación (dicha eliminación es inapelable):</w:t>
      </w:r>
    </w:p>
    <w:p w14:paraId="7A144004" w14:textId="78E2F39B" w:rsidR="008D73DD" w:rsidRPr="004A7D8B" w:rsidRDefault="008D73DD" w:rsidP="00F00C73">
      <w:pPr>
        <w:spacing w:line="276" w:lineRule="auto"/>
        <w:jc w:val="both"/>
        <w:rPr>
          <w:rFonts w:ascii="Helvetica" w:eastAsia="Times New Roman" w:hAnsi="Helvetica" w:cs="Times New Roman"/>
          <w:sz w:val="24"/>
          <w:szCs w:val="24"/>
        </w:rPr>
      </w:pPr>
    </w:p>
    <w:p w14:paraId="0439B780" w14:textId="01334652" w:rsidR="005706E0" w:rsidRPr="004A7D8B" w:rsidRDefault="00D04B51" w:rsidP="004A7D8B">
      <w:pPr>
        <w:numPr>
          <w:ilvl w:val="0"/>
          <w:numId w:val="38"/>
        </w:numPr>
        <w:spacing w:line="276" w:lineRule="auto"/>
        <w:jc w:val="both"/>
        <w:rPr>
          <w:rFonts w:ascii="Helvetica" w:eastAsia="Times New Roman" w:hAnsi="Helvetica" w:cs="Times New Roman"/>
          <w:sz w:val="24"/>
          <w:szCs w:val="24"/>
        </w:rPr>
      </w:pPr>
      <w:r w:rsidRPr="004A7D8B">
        <w:rPr>
          <w:rFonts w:ascii="Helvetica" w:eastAsia="Times New Roman" w:hAnsi="Helvetica" w:cs="Times New Roman"/>
          <w:sz w:val="24"/>
          <w:szCs w:val="24"/>
        </w:rPr>
        <w:t>La experiencia inscrita no se encuentra en fase de ejecución.</w:t>
      </w:r>
      <w:r w:rsidR="00293D98" w:rsidRPr="004A7D8B">
        <w:rPr>
          <w:rFonts w:ascii="Helvetica" w:eastAsia="Times New Roman" w:hAnsi="Helvetica" w:cs="Times New Roman"/>
          <w:sz w:val="24"/>
          <w:szCs w:val="24"/>
        </w:rPr>
        <w:t xml:space="preserve"> </w:t>
      </w:r>
    </w:p>
    <w:p w14:paraId="35415F73" w14:textId="77777777" w:rsidR="005706E0" w:rsidRPr="004A7D8B" w:rsidRDefault="00D04B51" w:rsidP="004A7D8B">
      <w:pPr>
        <w:numPr>
          <w:ilvl w:val="0"/>
          <w:numId w:val="38"/>
        </w:numPr>
        <w:spacing w:line="276" w:lineRule="auto"/>
        <w:jc w:val="both"/>
        <w:rPr>
          <w:rFonts w:ascii="Helvetica" w:eastAsia="Times New Roman" w:hAnsi="Helvetica" w:cs="Times New Roman"/>
          <w:sz w:val="24"/>
          <w:szCs w:val="24"/>
        </w:rPr>
      </w:pPr>
      <w:r w:rsidRPr="004A7D8B">
        <w:rPr>
          <w:rFonts w:ascii="Helvetica" w:eastAsia="Times New Roman" w:hAnsi="Helvetica" w:cs="Times New Roman"/>
          <w:sz w:val="24"/>
          <w:szCs w:val="24"/>
        </w:rPr>
        <w:t>La organización participante no tiene domicilio y radio de acción en el municipio de Medellín. Es decir, que la organización no se encuentra (tiene su domicilio, sede, espacio de trabajo) y no desarrolla sus acciones en dicho municipio.</w:t>
      </w:r>
    </w:p>
    <w:p w14:paraId="27F7903A" w14:textId="77777777" w:rsidR="005706E0" w:rsidRPr="004A7D8B" w:rsidRDefault="00D04B51" w:rsidP="004A7D8B">
      <w:pPr>
        <w:numPr>
          <w:ilvl w:val="0"/>
          <w:numId w:val="38"/>
        </w:numPr>
        <w:spacing w:line="276" w:lineRule="auto"/>
        <w:jc w:val="both"/>
        <w:rPr>
          <w:rFonts w:ascii="Helvetica" w:eastAsia="Times New Roman" w:hAnsi="Helvetica" w:cs="Times New Roman"/>
          <w:sz w:val="24"/>
          <w:szCs w:val="24"/>
        </w:rPr>
      </w:pPr>
      <w:r w:rsidRPr="004A7D8B">
        <w:rPr>
          <w:rFonts w:ascii="Helvetica" w:eastAsia="Times New Roman" w:hAnsi="Helvetica" w:cs="Times New Roman"/>
          <w:sz w:val="24"/>
          <w:szCs w:val="24"/>
        </w:rPr>
        <w:t>La experiencia inscrita está siendo desarrollada con recursos provenientes de fuentes públicas y no fruto de su autogestión.</w:t>
      </w:r>
    </w:p>
    <w:p w14:paraId="5F64C58E" w14:textId="77777777" w:rsidR="005706E0" w:rsidRPr="004A7D8B" w:rsidRDefault="00D04B51" w:rsidP="004A7D8B">
      <w:pPr>
        <w:numPr>
          <w:ilvl w:val="0"/>
          <w:numId w:val="38"/>
        </w:numPr>
        <w:spacing w:line="276" w:lineRule="auto"/>
        <w:jc w:val="both"/>
        <w:rPr>
          <w:rFonts w:ascii="Helvetica" w:eastAsia="Times New Roman" w:hAnsi="Helvetica" w:cs="Times New Roman"/>
          <w:sz w:val="24"/>
          <w:szCs w:val="24"/>
        </w:rPr>
      </w:pPr>
      <w:r w:rsidRPr="004A7D8B">
        <w:rPr>
          <w:rFonts w:ascii="Helvetica" w:eastAsia="Times New Roman" w:hAnsi="Helvetica" w:cs="Times New Roman"/>
          <w:sz w:val="24"/>
          <w:szCs w:val="24"/>
        </w:rPr>
        <w:t>La documentación de la experiencia inscrita, presenta contradicción, inconsistencias o alguna alteración evidente.</w:t>
      </w:r>
    </w:p>
    <w:p w14:paraId="37FBB32D" w14:textId="77777777" w:rsidR="005706E0" w:rsidRPr="004A7D8B" w:rsidRDefault="00D04B51" w:rsidP="004A7D8B">
      <w:pPr>
        <w:numPr>
          <w:ilvl w:val="0"/>
          <w:numId w:val="38"/>
        </w:numPr>
        <w:spacing w:line="276" w:lineRule="auto"/>
        <w:jc w:val="both"/>
        <w:rPr>
          <w:rFonts w:ascii="Helvetica" w:eastAsia="Times New Roman" w:hAnsi="Helvetica" w:cs="Times New Roman"/>
          <w:sz w:val="24"/>
          <w:szCs w:val="24"/>
        </w:rPr>
      </w:pPr>
      <w:r w:rsidRPr="004A7D8B">
        <w:rPr>
          <w:rFonts w:ascii="Helvetica" w:eastAsia="Times New Roman" w:hAnsi="Helvetica" w:cs="Times New Roman"/>
          <w:sz w:val="24"/>
          <w:szCs w:val="24"/>
        </w:rPr>
        <w:t xml:space="preserve">Si la experiencia presentada a concurso no es coherente con la línea temática establecida para la categoría en la cual se inscribió.  </w:t>
      </w:r>
    </w:p>
    <w:p w14:paraId="4E158FFA" w14:textId="77777777" w:rsidR="005706E0" w:rsidRPr="004A7D8B" w:rsidRDefault="00D04B51" w:rsidP="004A7D8B">
      <w:pPr>
        <w:numPr>
          <w:ilvl w:val="0"/>
          <w:numId w:val="38"/>
        </w:numPr>
        <w:spacing w:line="276" w:lineRule="auto"/>
        <w:jc w:val="both"/>
        <w:rPr>
          <w:rFonts w:ascii="Helvetica" w:eastAsia="Times New Roman" w:hAnsi="Helvetica" w:cs="Times New Roman"/>
          <w:sz w:val="24"/>
          <w:szCs w:val="24"/>
        </w:rPr>
      </w:pPr>
      <w:r w:rsidRPr="004A7D8B">
        <w:rPr>
          <w:rFonts w:ascii="Helvetica" w:eastAsia="Times New Roman" w:hAnsi="Helvetica" w:cs="Times New Roman"/>
          <w:sz w:val="24"/>
          <w:szCs w:val="24"/>
        </w:rPr>
        <w:t>Si la organización participante tiene alguna sanción vigente como consecuencia de un proceso de inspección, vigilancia y control.</w:t>
      </w:r>
    </w:p>
    <w:p w14:paraId="2C41405D" w14:textId="5B33F110" w:rsidR="005706E0" w:rsidRPr="004A7D8B" w:rsidRDefault="00D04B51" w:rsidP="004A7D8B">
      <w:pPr>
        <w:numPr>
          <w:ilvl w:val="0"/>
          <w:numId w:val="38"/>
        </w:numPr>
        <w:spacing w:line="276" w:lineRule="auto"/>
        <w:jc w:val="both"/>
        <w:rPr>
          <w:rFonts w:ascii="Helvetica" w:eastAsia="Times New Roman" w:hAnsi="Helvetica" w:cs="Times New Roman"/>
          <w:sz w:val="24"/>
          <w:szCs w:val="24"/>
        </w:rPr>
      </w:pPr>
      <w:r w:rsidRPr="004A7D8B">
        <w:rPr>
          <w:rFonts w:ascii="Helvetica" w:eastAsia="Times New Roman" w:hAnsi="Helvetica" w:cs="Times New Roman"/>
          <w:sz w:val="24"/>
          <w:szCs w:val="24"/>
        </w:rPr>
        <w:t>La experiencia inscrita fue premiada en las versiones anteriores del Premio M</w:t>
      </w:r>
      <w:r w:rsidR="00E93820" w:rsidRPr="004A7D8B">
        <w:rPr>
          <w:rFonts w:ascii="Helvetica" w:eastAsia="Times New Roman" w:hAnsi="Helvetica" w:cs="Times New Roman"/>
          <w:sz w:val="24"/>
          <w:szCs w:val="24"/>
        </w:rPr>
        <w:t xml:space="preserve">unicipal a las Experiencias </w:t>
      </w:r>
      <w:r w:rsidRPr="004A7D8B">
        <w:rPr>
          <w:rFonts w:ascii="Helvetica" w:eastAsia="Times New Roman" w:hAnsi="Helvetica" w:cs="Times New Roman"/>
          <w:sz w:val="24"/>
          <w:szCs w:val="24"/>
        </w:rPr>
        <w:t>Relevantes de Participación Ciudadana, llevadas a cabo en los años 2017, 2018 y 2019.</w:t>
      </w:r>
    </w:p>
    <w:p w14:paraId="5E4F01C1" w14:textId="77777777" w:rsidR="005706E0" w:rsidRPr="004A7D8B" w:rsidRDefault="00D04B51" w:rsidP="004A7D8B">
      <w:pPr>
        <w:numPr>
          <w:ilvl w:val="0"/>
          <w:numId w:val="38"/>
        </w:numPr>
        <w:spacing w:line="276" w:lineRule="auto"/>
        <w:jc w:val="both"/>
        <w:rPr>
          <w:rFonts w:ascii="Helvetica" w:eastAsia="Times New Roman" w:hAnsi="Helvetica" w:cs="Times New Roman"/>
          <w:sz w:val="24"/>
          <w:szCs w:val="24"/>
        </w:rPr>
      </w:pPr>
      <w:r w:rsidRPr="004A7D8B">
        <w:rPr>
          <w:rFonts w:ascii="Helvetica" w:eastAsia="Times New Roman" w:hAnsi="Helvetica" w:cs="Times New Roman"/>
          <w:sz w:val="24"/>
          <w:szCs w:val="24"/>
        </w:rPr>
        <w:t>Si una misma organización postula a concurso varias experiencias diferentes, será evaluada la que haya sido presentada primero en el tiempo, quedando automáticamente eliminadas las demás.</w:t>
      </w:r>
    </w:p>
    <w:p w14:paraId="18033E61" w14:textId="723513B4" w:rsidR="005706E0" w:rsidRPr="004A7D8B" w:rsidRDefault="00D04B51" w:rsidP="004A7D8B">
      <w:pPr>
        <w:numPr>
          <w:ilvl w:val="0"/>
          <w:numId w:val="38"/>
        </w:numPr>
        <w:spacing w:line="276" w:lineRule="auto"/>
        <w:jc w:val="both"/>
        <w:rPr>
          <w:rFonts w:ascii="Helvetica" w:eastAsia="Times New Roman" w:hAnsi="Helvetica" w:cs="Times New Roman"/>
          <w:sz w:val="24"/>
          <w:szCs w:val="24"/>
        </w:rPr>
      </w:pPr>
      <w:r w:rsidRPr="004A7D8B">
        <w:rPr>
          <w:rFonts w:ascii="Helvetica" w:eastAsia="Times New Roman" w:hAnsi="Helvetica" w:cs="Times New Roman"/>
          <w:sz w:val="24"/>
          <w:szCs w:val="24"/>
        </w:rPr>
        <w:t>Que la iniciativa presentada no obtenga el puntaje mínimo establecido en la pr</w:t>
      </w:r>
      <w:r w:rsidR="00293D98" w:rsidRPr="004A7D8B">
        <w:rPr>
          <w:rFonts w:ascii="Helvetica" w:eastAsia="Times New Roman" w:hAnsi="Helvetica" w:cs="Times New Roman"/>
          <w:sz w:val="24"/>
          <w:szCs w:val="24"/>
        </w:rPr>
        <w:t>esente Convocatoria (60 Puntos).</w:t>
      </w:r>
    </w:p>
    <w:p w14:paraId="43B39338" w14:textId="04993112" w:rsidR="00176518" w:rsidRPr="004A7D8B" w:rsidRDefault="00176518" w:rsidP="00F00C73">
      <w:pPr>
        <w:spacing w:line="276" w:lineRule="auto"/>
        <w:jc w:val="both"/>
        <w:rPr>
          <w:rFonts w:ascii="Helvetica" w:eastAsia="Times New Roman" w:hAnsi="Helvetica" w:cs="Times New Roman"/>
          <w:sz w:val="24"/>
          <w:szCs w:val="24"/>
        </w:rPr>
      </w:pPr>
    </w:p>
    <w:p w14:paraId="01D08670" w14:textId="5F7CBFDC" w:rsidR="005706E0" w:rsidRPr="004A7D8B" w:rsidRDefault="00D04B51" w:rsidP="00F00C73">
      <w:pPr>
        <w:pStyle w:val="Ttulo1"/>
        <w:numPr>
          <w:ilvl w:val="0"/>
          <w:numId w:val="32"/>
        </w:numPr>
        <w:spacing w:line="276" w:lineRule="auto"/>
        <w:jc w:val="both"/>
        <w:rPr>
          <w:rFonts w:ascii="Helvetica" w:hAnsi="Helvetica"/>
          <w:color w:val="F39200"/>
          <w:sz w:val="24"/>
        </w:rPr>
      </w:pPr>
      <w:r w:rsidRPr="004A7D8B">
        <w:rPr>
          <w:rFonts w:ascii="Helvetica" w:hAnsi="Helvetica"/>
          <w:color w:val="F39200"/>
          <w:sz w:val="24"/>
        </w:rPr>
        <w:t xml:space="preserve"> </w:t>
      </w:r>
      <w:bookmarkStart w:id="19" w:name="_Toc44690193"/>
      <w:r w:rsidRPr="004A7D8B">
        <w:rPr>
          <w:rFonts w:ascii="Helvetica" w:hAnsi="Helvetica"/>
          <w:color w:val="F39200"/>
          <w:sz w:val="24"/>
        </w:rPr>
        <w:t>CRITERIOS DE DESEMPATE</w:t>
      </w:r>
      <w:bookmarkEnd w:id="19"/>
    </w:p>
    <w:p w14:paraId="37C23494" w14:textId="139F4E14" w:rsidR="005706E0" w:rsidRPr="004A7D8B" w:rsidRDefault="00D04B51" w:rsidP="00F00C73">
      <w:pPr>
        <w:spacing w:line="276" w:lineRule="auto"/>
        <w:jc w:val="both"/>
        <w:rPr>
          <w:rFonts w:ascii="Helvetica" w:eastAsia="Times New Roman" w:hAnsi="Helvetica" w:cs="Times New Roman"/>
          <w:sz w:val="24"/>
          <w:szCs w:val="24"/>
        </w:rPr>
      </w:pPr>
      <w:r w:rsidRPr="004A7D8B">
        <w:rPr>
          <w:rFonts w:ascii="Helvetica" w:eastAsia="Times New Roman" w:hAnsi="Helvetica" w:cs="Times New Roman"/>
          <w:sz w:val="24"/>
          <w:szCs w:val="24"/>
        </w:rPr>
        <w:lastRenderedPageBreak/>
        <w:t>En el caso de presentarse un empate entre dos o más experiencias participantes en la categoría de Orga</w:t>
      </w:r>
      <w:r w:rsidR="00960061" w:rsidRPr="004A7D8B">
        <w:rPr>
          <w:rFonts w:ascii="Helvetica" w:eastAsia="Times New Roman" w:hAnsi="Helvetica" w:cs="Times New Roman"/>
          <w:sz w:val="24"/>
          <w:szCs w:val="24"/>
        </w:rPr>
        <w:t>nizaciones de la Sociedad Civil</w:t>
      </w:r>
      <w:r w:rsidRPr="004A7D8B">
        <w:rPr>
          <w:rFonts w:ascii="Helvetica" w:eastAsia="Times New Roman" w:hAnsi="Helvetica" w:cs="Times New Roman"/>
          <w:sz w:val="24"/>
          <w:szCs w:val="24"/>
        </w:rPr>
        <w:t>, este se resolverá atendiendo al siguiente orden de variables:</w:t>
      </w:r>
    </w:p>
    <w:p w14:paraId="3067ECF5" w14:textId="77777777" w:rsidR="005706E0" w:rsidRPr="004A7D8B" w:rsidRDefault="00D04B51" w:rsidP="004A7D8B">
      <w:pPr>
        <w:numPr>
          <w:ilvl w:val="0"/>
          <w:numId w:val="39"/>
        </w:numPr>
        <w:spacing w:line="276" w:lineRule="auto"/>
        <w:jc w:val="both"/>
        <w:rPr>
          <w:rFonts w:ascii="Helvetica" w:eastAsia="Times New Roman" w:hAnsi="Helvetica" w:cs="Times New Roman"/>
          <w:sz w:val="24"/>
          <w:szCs w:val="24"/>
        </w:rPr>
      </w:pPr>
      <w:r w:rsidRPr="004A7D8B">
        <w:rPr>
          <w:rFonts w:ascii="Helvetica" w:eastAsia="Times New Roman" w:hAnsi="Helvetica" w:cs="Times New Roman"/>
          <w:sz w:val="24"/>
          <w:szCs w:val="24"/>
        </w:rPr>
        <w:t xml:space="preserve">Quien haya obtenido mayor puntaje en el ítem </w:t>
      </w:r>
      <w:r w:rsidRPr="004A7D8B">
        <w:rPr>
          <w:rFonts w:ascii="Helvetica" w:eastAsia="Times New Roman" w:hAnsi="Helvetica" w:cs="Times New Roman"/>
          <w:i/>
          <w:sz w:val="24"/>
          <w:szCs w:val="24"/>
        </w:rPr>
        <w:t>“Sostenibilidad”</w:t>
      </w:r>
      <w:r w:rsidRPr="004A7D8B">
        <w:rPr>
          <w:rFonts w:ascii="Helvetica" w:eastAsia="Times New Roman" w:hAnsi="Helvetica" w:cs="Times New Roman"/>
          <w:sz w:val="24"/>
          <w:szCs w:val="24"/>
        </w:rPr>
        <w:t>, de acuerdo a lo establecido en los criterios de evaluación.</w:t>
      </w:r>
    </w:p>
    <w:p w14:paraId="1DFA3FA8" w14:textId="77777777" w:rsidR="005706E0" w:rsidRPr="004A7D8B" w:rsidRDefault="00D04B51" w:rsidP="004A7D8B">
      <w:pPr>
        <w:numPr>
          <w:ilvl w:val="0"/>
          <w:numId w:val="39"/>
        </w:numPr>
        <w:spacing w:line="276" w:lineRule="auto"/>
        <w:jc w:val="both"/>
        <w:rPr>
          <w:rFonts w:ascii="Helvetica" w:eastAsia="Times New Roman" w:hAnsi="Helvetica" w:cs="Times New Roman"/>
          <w:sz w:val="24"/>
          <w:szCs w:val="24"/>
        </w:rPr>
      </w:pPr>
      <w:r w:rsidRPr="004A7D8B">
        <w:rPr>
          <w:rFonts w:ascii="Helvetica" w:eastAsia="Times New Roman" w:hAnsi="Helvetica" w:cs="Times New Roman"/>
          <w:sz w:val="24"/>
          <w:szCs w:val="24"/>
        </w:rPr>
        <w:t xml:space="preserve">Quien haya obtenido mayor puntaje en el ítem </w:t>
      </w:r>
      <w:r w:rsidRPr="004A7D8B">
        <w:rPr>
          <w:rFonts w:ascii="Helvetica" w:eastAsia="Times New Roman" w:hAnsi="Helvetica" w:cs="Times New Roman"/>
          <w:i/>
          <w:sz w:val="24"/>
          <w:szCs w:val="24"/>
        </w:rPr>
        <w:t>“Impacto”</w:t>
      </w:r>
      <w:r w:rsidRPr="004A7D8B">
        <w:rPr>
          <w:rFonts w:ascii="Helvetica" w:eastAsia="Times New Roman" w:hAnsi="Helvetica" w:cs="Times New Roman"/>
          <w:sz w:val="24"/>
          <w:szCs w:val="24"/>
        </w:rPr>
        <w:t>, de acuerdo a lo establecido en los criterios de evaluación.</w:t>
      </w:r>
    </w:p>
    <w:p w14:paraId="2468E2E7" w14:textId="77777777" w:rsidR="005706E0" w:rsidRPr="004A7D8B" w:rsidRDefault="00D04B51" w:rsidP="004A7D8B">
      <w:pPr>
        <w:numPr>
          <w:ilvl w:val="0"/>
          <w:numId w:val="39"/>
        </w:numPr>
        <w:spacing w:line="276" w:lineRule="auto"/>
        <w:jc w:val="both"/>
        <w:rPr>
          <w:rFonts w:ascii="Helvetica" w:eastAsia="Times New Roman" w:hAnsi="Helvetica" w:cs="Times New Roman"/>
          <w:sz w:val="24"/>
          <w:szCs w:val="24"/>
        </w:rPr>
      </w:pPr>
      <w:r w:rsidRPr="004A7D8B">
        <w:rPr>
          <w:rFonts w:ascii="Helvetica" w:eastAsia="Times New Roman" w:hAnsi="Helvetica" w:cs="Times New Roman"/>
          <w:sz w:val="24"/>
          <w:szCs w:val="24"/>
        </w:rPr>
        <w:t xml:space="preserve">Quien haya obtenido mayor puntaje en el ítem </w:t>
      </w:r>
      <w:r w:rsidRPr="004A7D8B">
        <w:rPr>
          <w:rFonts w:ascii="Helvetica" w:eastAsia="Times New Roman" w:hAnsi="Helvetica" w:cs="Times New Roman"/>
          <w:i/>
          <w:sz w:val="24"/>
          <w:szCs w:val="24"/>
        </w:rPr>
        <w:t>“Innovación”</w:t>
      </w:r>
      <w:r w:rsidRPr="004A7D8B">
        <w:rPr>
          <w:rFonts w:ascii="Helvetica" w:eastAsia="Times New Roman" w:hAnsi="Helvetica" w:cs="Times New Roman"/>
          <w:sz w:val="24"/>
          <w:szCs w:val="24"/>
        </w:rPr>
        <w:t>, de acuerdo a lo establecido en los criterios de evaluación.</w:t>
      </w:r>
    </w:p>
    <w:p w14:paraId="66D58DB5" w14:textId="6A8CFAB0" w:rsidR="005706E0" w:rsidRPr="004A7D8B" w:rsidRDefault="00D04B51" w:rsidP="004A7D8B">
      <w:pPr>
        <w:numPr>
          <w:ilvl w:val="0"/>
          <w:numId w:val="39"/>
        </w:numPr>
        <w:spacing w:line="276" w:lineRule="auto"/>
        <w:jc w:val="both"/>
        <w:rPr>
          <w:rFonts w:ascii="Helvetica" w:eastAsia="Times New Roman" w:hAnsi="Helvetica" w:cs="Times New Roman"/>
          <w:sz w:val="24"/>
          <w:szCs w:val="24"/>
        </w:rPr>
      </w:pPr>
      <w:r w:rsidRPr="004A7D8B">
        <w:rPr>
          <w:rFonts w:ascii="Helvetica" w:eastAsia="Times New Roman" w:hAnsi="Helvetica" w:cs="Times New Roman"/>
          <w:sz w:val="24"/>
          <w:szCs w:val="24"/>
        </w:rPr>
        <w:t xml:space="preserve">Quien haya obtenido mayor puntaje en el ítem ¨Votación </w:t>
      </w:r>
      <w:r w:rsidR="001161A4" w:rsidRPr="004A7D8B">
        <w:rPr>
          <w:rFonts w:ascii="Helvetica" w:eastAsia="Times New Roman" w:hAnsi="Helvetica" w:cs="Times New Roman"/>
          <w:sz w:val="24"/>
          <w:szCs w:val="24"/>
        </w:rPr>
        <w:t xml:space="preserve">Virtual </w:t>
      </w:r>
      <w:r w:rsidRPr="004A7D8B">
        <w:rPr>
          <w:rFonts w:ascii="Helvetica" w:eastAsia="Times New Roman" w:hAnsi="Helvetica" w:cs="Times New Roman"/>
          <w:sz w:val="24"/>
          <w:szCs w:val="24"/>
        </w:rPr>
        <w:t>Ciudadana¨</w:t>
      </w:r>
      <w:r w:rsidR="00996EC0" w:rsidRPr="004A7D8B">
        <w:rPr>
          <w:rFonts w:ascii="Helvetica" w:eastAsia="Times New Roman" w:hAnsi="Helvetica" w:cs="Times New Roman"/>
          <w:sz w:val="24"/>
          <w:szCs w:val="24"/>
        </w:rPr>
        <w:t xml:space="preserve"> </w:t>
      </w:r>
      <w:r w:rsidRPr="004A7D8B">
        <w:rPr>
          <w:rFonts w:ascii="Helvetica" w:eastAsia="Times New Roman" w:hAnsi="Helvetica" w:cs="Times New Roman"/>
          <w:sz w:val="24"/>
          <w:szCs w:val="24"/>
        </w:rPr>
        <w:t>de acuerdo a lo establecido en los criterios de evaluación.</w:t>
      </w:r>
    </w:p>
    <w:p w14:paraId="29AA5822" w14:textId="77777777" w:rsidR="005706E0" w:rsidRPr="004A7D8B" w:rsidRDefault="005706E0" w:rsidP="00F00C73">
      <w:pPr>
        <w:spacing w:line="276" w:lineRule="auto"/>
        <w:ind w:left="720"/>
        <w:jc w:val="both"/>
        <w:rPr>
          <w:rFonts w:ascii="Helvetica" w:eastAsia="Times New Roman" w:hAnsi="Helvetica" w:cs="Times New Roman"/>
          <w:sz w:val="24"/>
          <w:szCs w:val="24"/>
        </w:rPr>
      </w:pPr>
    </w:p>
    <w:p w14:paraId="0703E21A" w14:textId="4C95541B" w:rsidR="005706E0" w:rsidRPr="004A7D8B" w:rsidRDefault="00D04B51" w:rsidP="00F00C73">
      <w:pPr>
        <w:spacing w:line="276" w:lineRule="auto"/>
        <w:jc w:val="both"/>
        <w:rPr>
          <w:rFonts w:ascii="Helvetica" w:eastAsia="Times New Roman" w:hAnsi="Helvetica" w:cs="Times New Roman"/>
          <w:sz w:val="24"/>
          <w:szCs w:val="24"/>
        </w:rPr>
      </w:pPr>
      <w:r w:rsidRPr="004A7D8B">
        <w:rPr>
          <w:rFonts w:ascii="Helvetica" w:eastAsia="Times New Roman" w:hAnsi="Helvetica" w:cs="Times New Roman"/>
          <w:sz w:val="24"/>
          <w:szCs w:val="24"/>
        </w:rPr>
        <w:t>En el caso de presentarse un empate entre dos o más experiencias participantes en la</w:t>
      </w:r>
      <w:r w:rsidR="00293D98" w:rsidRPr="004A7D8B">
        <w:rPr>
          <w:rFonts w:ascii="Helvetica" w:eastAsia="Times New Roman" w:hAnsi="Helvetica" w:cs="Times New Roman"/>
          <w:sz w:val="24"/>
          <w:szCs w:val="24"/>
        </w:rPr>
        <w:t xml:space="preserve"> categoría de Organizaciones de Medellín</w:t>
      </w:r>
      <w:r w:rsidRPr="004A7D8B">
        <w:rPr>
          <w:rFonts w:ascii="Helvetica" w:eastAsia="Times New Roman" w:hAnsi="Helvetica" w:cs="Times New Roman"/>
          <w:sz w:val="24"/>
          <w:szCs w:val="24"/>
        </w:rPr>
        <w:t xml:space="preserve"> Futuro, este se resolverá atendiendo al siguiente orden de variables:</w:t>
      </w:r>
    </w:p>
    <w:p w14:paraId="3B05B971" w14:textId="77777777" w:rsidR="005706E0" w:rsidRPr="004A7D8B" w:rsidRDefault="00D04B51" w:rsidP="004A7D8B">
      <w:pPr>
        <w:numPr>
          <w:ilvl w:val="0"/>
          <w:numId w:val="40"/>
        </w:numPr>
        <w:spacing w:line="276" w:lineRule="auto"/>
        <w:jc w:val="both"/>
        <w:rPr>
          <w:rFonts w:ascii="Helvetica" w:eastAsia="Times New Roman" w:hAnsi="Helvetica" w:cs="Times New Roman"/>
          <w:sz w:val="24"/>
          <w:szCs w:val="24"/>
        </w:rPr>
      </w:pPr>
      <w:r w:rsidRPr="004A7D8B">
        <w:rPr>
          <w:rFonts w:ascii="Helvetica" w:eastAsia="Times New Roman" w:hAnsi="Helvetica" w:cs="Times New Roman"/>
          <w:sz w:val="24"/>
          <w:szCs w:val="24"/>
        </w:rPr>
        <w:t xml:space="preserve">Quien haya obtenido mayor puntaje en el ítem </w:t>
      </w:r>
      <w:r w:rsidRPr="004A7D8B">
        <w:rPr>
          <w:rFonts w:ascii="Helvetica" w:eastAsia="Times New Roman" w:hAnsi="Helvetica" w:cs="Times New Roman"/>
          <w:i/>
          <w:sz w:val="24"/>
          <w:szCs w:val="24"/>
        </w:rPr>
        <w:t>“Tecnología”</w:t>
      </w:r>
      <w:r w:rsidRPr="004A7D8B">
        <w:rPr>
          <w:rFonts w:ascii="Helvetica" w:eastAsia="Times New Roman" w:hAnsi="Helvetica" w:cs="Times New Roman"/>
          <w:sz w:val="24"/>
          <w:szCs w:val="24"/>
        </w:rPr>
        <w:t>, de acuerdo a lo establecido en los criterios de evaluación.</w:t>
      </w:r>
    </w:p>
    <w:p w14:paraId="65A7EE27" w14:textId="77777777" w:rsidR="005706E0" w:rsidRPr="004A7D8B" w:rsidRDefault="00D04B51" w:rsidP="004A7D8B">
      <w:pPr>
        <w:numPr>
          <w:ilvl w:val="0"/>
          <w:numId w:val="40"/>
        </w:numPr>
        <w:spacing w:line="276" w:lineRule="auto"/>
        <w:jc w:val="both"/>
        <w:rPr>
          <w:rFonts w:ascii="Helvetica" w:eastAsia="Times New Roman" w:hAnsi="Helvetica" w:cs="Times New Roman"/>
          <w:sz w:val="24"/>
          <w:szCs w:val="24"/>
        </w:rPr>
      </w:pPr>
      <w:r w:rsidRPr="004A7D8B">
        <w:rPr>
          <w:rFonts w:ascii="Helvetica" w:eastAsia="Times New Roman" w:hAnsi="Helvetica" w:cs="Times New Roman"/>
          <w:sz w:val="24"/>
          <w:szCs w:val="24"/>
        </w:rPr>
        <w:t xml:space="preserve">Quien haya obtenido mayor puntaje en el ítem </w:t>
      </w:r>
      <w:r w:rsidRPr="004A7D8B">
        <w:rPr>
          <w:rFonts w:ascii="Helvetica" w:eastAsia="Times New Roman" w:hAnsi="Helvetica" w:cs="Times New Roman"/>
          <w:i/>
          <w:sz w:val="24"/>
          <w:szCs w:val="24"/>
        </w:rPr>
        <w:t>“Innovación”</w:t>
      </w:r>
      <w:r w:rsidRPr="004A7D8B">
        <w:rPr>
          <w:rFonts w:ascii="Helvetica" w:eastAsia="Times New Roman" w:hAnsi="Helvetica" w:cs="Times New Roman"/>
          <w:sz w:val="24"/>
          <w:szCs w:val="24"/>
        </w:rPr>
        <w:t>, de acuerdo a lo establecido en los criterios de evaluación.</w:t>
      </w:r>
    </w:p>
    <w:p w14:paraId="766840A8" w14:textId="77777777" w:rsidR="005706E0" w:rsidRPr="004A7D8B" w:rsidRDefault="00D04B51" w:rsidP="004A7D8B">
      <w:pPr>
        <w:numPr>
          <w:ilvl w:val="0"/>
          <w:numId w:val="40"/>
        </w:numPr>
        <w:spacing w:line="276" w:lineRule="auto"/>
        <w:jc w:val="both"/>
        <w:rPr>
          <w:rFonts w:ascii="Helvetica" w:eastAsia="Times New Roman" w:hAnsi="Helvetica" w:cs="Times New Roman"/>
          <w:sz w:val="24"/>
          <w:szCs w:val="24"/>
        </w:rPr>
      </w:pPr>
      <w:r w:rsidRPr="004A7D8B">
        <w:rPr>
          <w:rFonts w:ascii="Helvetica" w:eastAsia="Times New Roman" w:hAnsi="Helvetica" w:cs="Times New Roman"/>
          <w:sz w:val="24"/>
          <w:szCs w:val="24"/>
        </w:rPr>
        <w:t xml:space="preserve">Quien haya obtenido mayor puntaje en el ítem </w:t>
      </w:r>
      <w:r w:rsidRPr="004A7D8B">
        <w:rPr>
          <w:rFonts w:ascii="Helvetica" w:eastAsia="Times New Roman" w:hAnsi="Helvetica" w:cs="Times New Roman"/>
          <w:i/>
          <w:sz w:val="24"/>
          <w:szCs w:val="24"/>
        </w:rPr>
        <w:t>“Impacto”</w:t>
      </w:r>
      <w:r w:rsidRPr="004A7D8B">
        <w:rPr>
          <w:rFonts w:ascii="Helvetica" w:eastAsia="Times New Roman" w:hAnsi="Helvetica" w:cs="Times New Roman"/>
          <w:sz w:val="24"/>
          <w:szCs w:val="24"/>
        </w:rPr>
        <w:t>, de acuerdo a lo establecido en los criterios de evaluación.</w:t>
      </w:r>
    </w:p>
    <w:p w14:paraId="18855BDA" w14:textId="78174ADD" w:rsidR="005706E0" w:rsidRPr="004A7D8B" w:rsidRDefault="00D04B51" w:rsidP="004A7D8B">
      <w:pPr>
        <w:numPr>
          <w:ilvl w:val="0"/>
          <w:numId w:val="40"/>
        </w:numPr>
        <w:spacing w:line="276" w:lineRule="auto"/>
        <w:jc w:val="both"/>
        <w:rPr>
          <w:rFonts w:ascii="Helvetica" w:eastAsia="Times New Roman" w:hAnsi="Helvetica" w:cs="Times New Roman"/>
          <w:sz w:val="24"/>
          <w:szCs w:val="24"/>
        </w:rPr>
      </w:pPr>
      <w:r w:rsidRPr="004A7D8B">
        <w:rPr>
          <w:rFonts w:ascii="Helvetica" w:eastAsia="Times New Roman" w:hAnsi="Helvetica" w:cs="Times New Roman"/>
          <w:sz w:val="24"/>
          <w:szCs w:val="24"/>
        </w:rPr>
        <w:t xml:space="preserve">Quien haya obtenido mayor puntaje en el ítem ¨Votación </w:t>
      </w:r>
      <w:r w:rsidR="001161A4" w:rsidRPr="004A7D8B">
        <w:rPr>
          <w:rFonts w:ascii="Helvetica" w:eastAsia="Times New Roman" w:hAnsi="Helvetica" w:cs="Times New Roman"/>
          <w:sz w:val="24"/>
          <w:szCs w:val="24"/>
        </w:rPr>
        <w:t xml:space="preserve">Virtual </w:t>
      </w:r>
      <w:r w:rsidRPr="004A7D8B">
        <w:rPr>
          <w:rFonts w:ascii="Helvetica" w:eastAsia="Times New Roman" w:hAnsi="Helvetica" w:cs="Times New Roman"/>
          <w:sz w:val="24"/>
          <w:szCs w:val="24"/>
        </w:rPr>
        <w:t>Ciudadana¨</w:t>
      </w:r>
      <w:r w:rsidR="001161A4" w:rsidRPr="004A7D8B">
        <w:rPr>
          <w:rFonts w:ascii="Helvetica" w:eastAsia="Times New Roman" w:hAnsi="Helvetica" w:cs="Times New Roman"/>
          <w:sz w:val="24"/>
          <w:szCs w:val="24"/>
        </w:rPr>
        <w:t xml:space="preserve"> </w:t>
      </w:r>
      <w:r w:rsidRPr="004A7D8B">
        <w:rPr>
          <w:rFonts w:ascii="Helvetica" w:eastAsia="Times New Roman" w:hAnsi="Helvetica" w:cs="Times New Roman"/>
          <w:sz w:val="24"/>
          <w:szCs w:val="24"/>
        </w:rPr>
        <w:t>de acuerdo a lo establecido en los criterios de evaluación.</w:t>
      </w:r>
    </w:p>
    <w:p w14:paraId="4F21868C" w14:textId="77777777" w:rsidR="00D04B51" w:rsidRPr="004A7D8B" w:rsidRDefault="00D04B51" w:rsidP="00F00C73">
      <w:pPr>
        <w:spacing w:line="276" w:lineRule="auto"/>
        <w:ind w:left="360"/>
        <w:jc w:val="both"/>
        <w:rPr>
          <w:rFonts w:ascii="Helvetica" w:eastAsia="Times New Roman" w:hAnsi="Helvetica" w:cs="Times New Roman"/>
          <w:sz w:val="24"/>
          <w:szCs w:val="24"/>
        </w:rPr>
      </w:pPr>
    </w:p>
    <w:p w14:paraId="54338638" w14:textId="65D537E3" w:rsidR="005706E0" w:rsidRPr="004A7D8B" w:rsidRDefault="00D04B51" w:rsidP="00F00C73">
      <w:pPr>
        <w:pStyle w:val="Ttulo1"/>
        <w:numPr>
          <w:ilvl w:val="0"/>
          <w:numId w:val="32"/>
        </w:numPr>
        <w:spacing w:line="276" w:lineRule="auto"/>
        <w:jc w:val="both"/>
        <w:rPr>
          <w:rFonts w:ascii="Helvetica" w:hAnsi="Helvetica"/>
          <w:color w:val="F39200"/>
          <w:sz w:val="24"/>
        </w:rPr>
      </w:pPr>
      <w:r w:rsidRPr="004A7D8B">
        <w:rPr>
          <w:rFonts w:ascii="Helvetica" w:hAnsi="Helvetica"/>
          <w:color w:val="F39200"/>
          <w:sz w:val="24"/>
        </w:rPr>
        <w:t xml:space="preserve"> </w:t>
      </w:r>
      <w:bookmarkStart w:id="20" w:name="_Toc44690194"/>
      <w:r w:rsidRPr="004A7D8B">
        <w:rPr>
          <w:rFonts w:ascii="Helvetica" w:hAnsi="Helvetica"/>
          <w:color w:val="F39200"/>
          <w:sz w:val="24"/>
        </w:rPr>
        <w:t>ACTA DE COMPROMISO</w:t>
      </w:r>
      <w:bookmarkEnd w:id="20"/>
    </w:p>
    <w:p w14:paraId="41CC5BC1" w14:textId="52C53CA8" w:rsidR="008C7566" w:rsidRPr="004A7D8B" w:rsidRDefault="00D04B51" w:rsidP="00F00C73">
      <w:pPr>
        <w:spacing w:before="240" w:line="276" w:lineRule="auto"/>
        <w:jc w:val="both"/>
        <w:rPr>
          <w:rFonts w:ascii="Helvetica" w:eastAsia="Times New Roman" w:hAnsi="Helvetica" w:cs="Times New Roman"/>
          <w:sz w:val="24"/>
          <w:szCs w:val="24"/>
        </w:rPr>
      </w:pPr>
      <w:r w:rsidRPr="004A7D8B">
        <w:rPr>
          <w:rFonts w:ascii="Helvetica" w:eastAsia="Times New Roman" w:hAnsi="Helvetica" w:cs="Times New Roman"/>
          <w:sz w:val="24"/>
          <w:szCs w:val="24"/>
        </w:rPr>
        <w:t>Queda establecido que, mediante acta de compromiso</w:t>
      </w:r>
      <w:r w:rsidR="00A96314" w:rsidRPr="004A7D8B">
        <w:rPr>
          <w:rFonts w:ascii="Helvetica" w:eastAsia="Times New Roman" w:hAnsi="Helvetica" w:cs="Times New Roman"/>
          <w:sz w:val="24"/>
          <w:szCs w:val="24"/>
        </w:rPr>
        <w:t xml:space="preserve"> </w:t>
      </w:r>
      <w:r w:rsidR="00A96314" w:rsidRPr="004A7D8B">
        <w:rPr>
          <w:rFonts w:ascii="Helvetica" w:eastAsia="Times New Roman" w:hAnsi="Helvetica" w:cs="Times New Roman"/>
          <w:b/>
          <w:color w:val="142D4A"/>
          <w:sz w:val="24"/>
          <w:szCs w:val="24"/>
        </w:rPr>
        <w:t>(formato 3)</w:t>
      </w:r>
      <w:r w:rsidRPr="004A7D8B">
        <w:rPr>
          <w:rFonts w:ascii="Helvetica" w:eastAsia="Times New Roman" w:hAnsi="Helvetica" w:cs="Times New Roman"/>
          <w:b/>
          <w:sz w:val="24"/>
          <w:szCs w:val="24"/>
        </w:rPr>
        <w:t>,</w:t>
      </w:r>
      <w:r w:rsidRPr="004A7D8B">
        <w:rPr>
          <w:rFonts w:ascii="Helvetica" w:eastAsia="Times New Roman" w:hAnsi="Helvetica" w:cs="Times New Roman"/>
          <w:sz w:val="24"/>
          <w:szCs w:val="24"/>
        </w:rPr>
        <w:t xml:space="preserve"> los responsables de las experiencias premiadas </w:t>
      </w:r>
      <w:r w:rsidRPr="004A7D8B">
        <w:rPr>
          <w:rFonts w:ascii="Helvetica" w:eastAsia="Times New Roman" w:hAnsi="Helvetica" w:cs="Times New Roman"/>
          <w:b/>
          <w:i/>
          <w:color w:val="F39200"/>
          <w:sz w:val="24"/>
          <w:szCs w:val="24"/>
        </w:rPr>
        <w:t>se comprometen a aceptar el incentivo otorgado</w:t>
      </w:r>
      <w:r w:rsidRPr="004A7D8B">
        <w:rPr>
          <w:rFonts w:ascii="Helvetica" w:eastAsia="Times New Roman" w:hAnsi="Helvetica" w:cs="Times New Roman"/>
          <w:i/>
          <w:color w:val="F39200"/>
          <w:sz w:val="24"/>
          <w:szCs w:val="24"/>
        </w:rPr>
        <w:t>,</w:t>
      </w:r>
      <w:r w:rsidRPr="004A7D8B">
        <w:rPr>
          <w:rFonts w:ascii="Helvetica" w:eastAsia="Times New Roman" w:hAnsi="Helvetica" w:cs="Times New Roman"/>
          <w:i/>
          <w:sz w:val="24"/>
          <w:szCs w:val="24"/>
        </w:rPr>
        <w:t xml:space="preserve"> para la categoría de las Organizaciones de la Sociedad Civil, </w:t>
      </w:r>
      <w:r w:rsidRPr="004A7D8B">
        <w:rPr>
          <w:rFonts w:ascii="Helvetica" w:eastAsia="Times New Roman" w:hAnsi="Helvetica" w:cs="Times New Roman"/>
          <w:sz w:val="24"/>
          <w:szCs w:val="24"/>
        </w:rPr>
        <w:lastRenderedPageBreak/>
        <w:t>antes del inicio de los trámites administrativos necesarios para el desarrollo del interca</w:t>
      </w:r>
      <w:r w:rsidR="00960061" w:rsidRPr="004A7D8B">
        <w:rPr>
          <w:rFonts w:ascii="Helvetica" w:eastAsia="Times New Roman" w:hAnsi="Helvetica" w:cs="Times New Roman"/>
          <w:sz w:val="24"/>
          <w:szCs w:val="24"/>
        </w:rPr>
        <w:t xml:space="preserve">mbio experiencial </w:t>
      </w:r>
      <w:r w:rsidR="008C7566" w:rsidRPr="004A7D8B">
        <w:rPr>
          <w:rFonts w:ascii="Helvetica" w:eastAsia="Times New Roman" w:hAnsi="Helvetica" w:cs="Times New Roman"/>
          <w:sz w:val="24"/>
          <w:szCs w:val="24"/>
        </w:rPr>
        <w:t xml:space="preserve">de carácter virtual o presencial, </w:t>
      </w:r>
      <w:r w:rsidR="00BE615A" w:rsidRPr="004A7D8B">
        <w:rPr>
          <w:rFonts w:ascii="Helvetica" w:eastAsia="Times New Roman" w:hAnsi="Helvetica" w:cs="Times New Roman"/>
          <w:sz w:val="24"/>
          <w:szCs w:val="24"/>
        </w:rPr>
        <w:t xml:space="preserve">la </w:t>
      </w:r>
      <w:r w:rsidR="008C7566" w:rsidRPr="004A7D8B">
        <w:rPr>
          <w:rFonts w:ascii="Helvetica" w:eastAsia="Times New Roman" w:hAnsi="Helvetica" w:cs="Times New Roman"/>
          <w:sz w:val="24"/>
          <w:szCs w:val="24"/>
        </w:rPr>
        <w:t xml:space="preserve">realización de murales y otras activaciones artísticas y culturales que resalten la labor y los aportes </w:t>
      </w:r>
      <w:r w:rsidR="00BE615A" w:rsidRPr="004A7D8B">
        <w:rPr>
          <w:rFonts w:ascii="Helvetica" w:eastAsia="Times New Roman" w:hAnsi="Helvetica" w:cs="Times New Roman"/>
          <w:sz w:val="24"/>
          <w:szCs w:val="24"/>
        </w:rPr>
        <w:t>de las organizaciones ganadoras.</w:t>
      </w:r>
    </w:p>
    <w:p w14:paraId="57B0F89F" w14:textId="68C289D3" w:rsidR="005706E0" w:rsidRPr="004A7D8B" w:rsidRDefault="00D04B51" w:rsidP="00F00C73">
      <w:pPr>
        <w:spacing w:before="240" w:line="276" w:lineRule="auto"/>
        <w:jc w:val="both"/>
        <w:rPr>
          <w:rFonts w:ascii="Helvetica" w:eastAsia="Times New Roman" w:hAnsi="Helvetica" w:cs="Times New Roman"/>
          <w:b/>
          <w:color w:val="F39200"/>
          <w:sz w:val="24"/>
          <w:szCs w:val="24"/>
        </w:rPr>
      </w:pPr>
      <w:r w:rsidRPr="004A7D8B">
        <w:rPr>
          <w:rFonts w:ascii="Helvetica" w:eastAsia="Times New Roman" w:hAnsi="Helvetica" w:cs="Times New Roman"/>
          <w:b/>
          <w:color w:val="F39200"/>
          <w:sz w:val="24"/>
          <w:szCs w:val="24"/>
        </w:rPr>
        <w:t>En caso de no aceptar el premio, quedará consignado en un documento como constancia para el debido registro</w:t>
      </w:r>
      <w:r w:rsidR="00A96314" w:rsidRPr="004A7D8B">
        <w:rPr>
          <w:rFonts w:ascii="Helvetica" w:eastAsia="Times New Roman" w:hAnsi="Helvetica" w:cs="Times New Roman"/>
          <w:b/>
          <w:color w:val="F39200"/>
          <w:sz w:val="24"/>
          <w:szCs w:val="24"/>
        </w:rPr>
        <w:t xml:space="preserve"> (formato 4)</w:t>
      </w:r>
      <w:r w:rsidRPr="004A7D8B">
        <w:rPr>
          <w:rFonts w:ascii="Helvetica" w:eastAsia="Times New Roman" w:hAnsi="Helvetica" w:cs="Times New Roman"/>
          <w:b/>
          <w:color w:val="F39200"/>
          <w:sz w:val="24"/>
          <w:szCs w:val="24"/>
        </w:rPr>
        <w:t>.</w:t>
      </w:r>
    </w:p>
    <w:p w14:paraId="6D61538A" w14:textId="62AFA8E6" w:rsidR="00257B76" w:rsidRPr="004A7D8B" w:rsidRDefault="00D04B51" w:rsidP="00F00C73">
      <w:pPr>
        <w:spacing w:before="240" w:line="276" w:lineRule="auto"/>
        <w:jc w:val="both"/>
        <w:rPr>
          <w:rFonts w:ascii="Helvetica" w:eastAsia="Times New Roman" w:hAnsi="Helvetica" w:cs="Times New Roman"/>
          <w:sz w:val="24"/>
          <w:szCs w:val="24"/>
        </w:rPr>
      </w:pPr>
      <w:r w:rsidRPr="004A7D8B">
        <w:rPr>
          <w:rFonts w:ascii="Helvetica" w:eastAsia="Times New Roman" w:hAnsi="Helvetica" w:cs="Times New Roman"/>
          <w:sz w:val="24"/>
          <w:szCs w:val="24"/>
        </w:rPr>
        <w:t>Queda establecido que, mediante acta de compromiso</w:t>
      </w:r>
      <w:r w:rsidR="00A96314" w:rsidRPr="004A7D8B">
        <w:rPr>
          <w:rFonts w:ascii="Helvetica" w:eastAsia="Times New Roman" w:hAnsi="Helvetica" w:cs="Times New Roman"/>
          <w:sz w:val="24"/>
          <w:szCs w:val="24"/>
        </w:rPr>
        <w:t xml:space="preserve"> </w:t>
      </w:r>
      <w:r w:rsidR="00A96314" w:rsidRPr="004A7D8B">
        <w:rPr>
          <w:rFonts w:ascii="Helvetica" w:eastAsia="Times New Roman" w:hAnsi="Helvetica" w:cs="Times New Roman"/>
          <w:b/>
          <w:color w:val="142D4A"/>
          <w:sz w:val="24"/>
          <w:szCs w:val="24"/>
        </w:rPr>
        <w:t>(formato 3)</w:t>
      </w:r>
      <w:r w:rsidRPr="004A7D8B">
        <w:rPr>
          <w:rFonts w:ascii="Helvetica" w:eastAsia="Times New Roman" w:hAnsi="Helvetica" w:cs="Times New Roman"/>
          <w:b/>
          <w:color w:val="142D4A"/>
          <w:sz w:val="24"/>
          <w:szCs w:val="24"/>
        </w:rPr>
        <w:t xml:space="preserve">, </w:t>
      </w:r>
      <w:r w:rsidRPr="004A7D8B">
        <w:rPr>
          <w:rFonts w:ascii="Helvetica" w:eastAsia="Times New Roman" w:hAnsi="Helvetica" w:cs="Times New Roman"/>
          <w:sz w:val="24"/>
          <w:szCs w:val="24"/>
        </w:rPr>
        <w:t xml:space="preserve">los responsables de las experiencias premiadas </w:t>
      </w:r>
      <w:r w:rsidRPr="004A7D8B">
        <w:rPr>
          <w:rFonts w:ascii="Helvetica" w:eastAsia="Times New Roman" w:hAnsi="Helvetica" w:cs="Times New Roman"/>
          <w:b/>
          <w:i/>
          <w:color w:val="F39200"/>
          <w:sz w:val="24"/>
          <w:szCs w:val="24"/>
        </w:rPr>
        <w:t>se comprometen a aceptar el incentivo otorgado</w:t>
      </w:r>
      <w:r w:rsidRPr="004A7D8B">
        <w:rPr>
          <w:rFonts w:ascii="Helvetica" w:eastAsia="Times New Roman" w:hAnsi="Helvetica" w:cs="Times New Roman"/>
          <w:i/>
          <w:color w:val="F39200"/>
          <w:sz w:val="24"/>
          <w:szCs w:val="24"/>
        </w:rPr>
        <w:t>,</w:t>
      </w:r>
      <w:r w:rsidRPr="004A7D8B">
        <w:rPr>
          <w:rFonts w:ascii="Helvetica" w:eastAsia="Times New Roman" w:hAnsi="Helvetica" w:cs="Times New Roman"/>
          <w:i/>
          <w:sz w:val="24"/>
          <w:szCs w:val="24"/>
        </w:rPr>
        <w:t xml:space="preserve"> para la cat</w:t>
      </w:r>
      <w:r w:rsidR="00756BA1" w:rsidRPr="004A7D8B">
        <w:rPr>
          <w:rFonts w:ascii="Helvetica" w:eastAsia="Times New Roman" w:hAnsi="Helvetica" w:cs="Times New Roman"/>
          <w:i/>
          <w:sz w:val="24"/>
          <w:szCs w:val="24"/>
        </w:rPr>
        <w:t xml:space="preserve">egoría de las Organizaciones de Medellín </w:t>
      </w:r>
      <w:r w:rsidRPr="004A7D8B">
        <w:rPr>
          <w:rFonts w:ascii="Helvetica" w:eastAsia="Times New Roman" w:hAnsi="Helvetica" w:cs="Times New Roman"/>
          <w:i/>
          <w:sz w:val="24"/>
          <w:szCs w:val="24"/>
        </w:rPr>
        <w:t xml:space="preserve">futuro, </w:t>
      </w:r>
      <w:r w:rsidRPr="004A7D8B">
        <w:rPr>
          <w:rFonts w:ascii="Helvetica" w:eastAsia="Times New Roman" w:hAnsi="Helvetica" w:cs="Times New Roman"/>
          <w:sz w:val="24"/>
          <w:szCs w:val="24"/>
        </w:rPr>
        <w:t xml:space="preserve">antes del inicio de los trámites administrativos necesarios para el desarrollo del intercambio experiencial </w:t>
      </w:r>
      <w:r w:rsidR="008C7566" w:rsidRPr="004A7D8B">
        <w:rPr>
          <w:rFonts w:ascii="Helvetica" w:eastAsia="Times New Roman" w:hAnsi="Helvetica" w:cs="Times New Roman"/>
          <w:sz w:val="24"/>
          <w:szCs w:val="24"/>
        </w:rPr>
        <w:t xml:space="preserve">de carácter virtual o presencial, de la difusión de piezas comunicacionales de las experiencias ganadoras en espacios con amplia afluencia ciudadana y, la realización de expresiones artísticas y culturales que resalten la labor y los aportes de las organizaciones ganadoras. </w:t>
      </w:r>
    </w:p>
    <w:p w14:paraId="3B3EC347" w14:textId="519B7AFF" w:rsidR="005706E0" w:rsidRPr="004A7D8B" w:rsidRDefault="00D04B51" w:rsidP="00F00C73">
      <w:pPr>
        <w:spacing w:line="276" w:lineRule="auto"/>
        <w:jc w:val="both"/>
        <w:rPr>
          <w:rFonts w:ascii="Helvetica" w:eastAsia="Times New Roman" w:hAnsi="Helvetica" w:cs="Times New Roman"/>
          <w:b/>
          <w:color w:val="F39200"/>
          <w:sz w:val="24"/>
          <w:szCs w:val="24"/>
        </w:rPr>
      </w:pPr>
      <w:r w:rsidRPr="004A7D8B">
        <w:rPr>
          <w:rFonts w:ascii="Helvetica" w:eastAsia="Times New Roman" w:hAnsi="Helvetica" w:cs="Times New Roman"/>
          <w:b/>
          <w:color w:val="F39200"/>
          <w:sz w:val="24"/>
          <w:szCs w:val="24"/>
        </w:rPr>
        <w:t>En caso de no aceptar el premio, quedará consignado en un documento como constancia para el debido registro</w:t>
      </w:r>
      <w:r w:rsidR="00A96314" w:rsidRPr="004A7D8B">
        <w:rPr>
          <w:rFonts w:ascii="Helvetica" w:eastAsia="Times New Roman" w:hAnsi="Helvetica" w:cs="Times New Roman"/>
          <w:b/>
          <w:color w:val="F39200"/>
          <w:sz w:val="24"/>
          <w:szCs w:val="24"/>
        </w:rPr>
        <w:t xml:space="preserve"> (formato 4).</w:t>
      </w:r>
    </w:p>
    <w:p w14:paraId="2F874E2C" w14:textId="477624D5" w:rsidR="008C7566" w:rsidRPr="004A7D8B" w:rsidRDefault="00D04B51" w:rsidP="00F00C73">
      <w:pPr>
        <w:spacing w:line="276" w:lineRule="auto"/>
        <w:jc w:val="both"/>
        <w:rPr>
          <w:rFonts w:ascii="Helvetica" w:eastAsia="Times New Roman" w:hAnsi="Helvetica" w:cs="Times New Roman"/>
          <w:sz w:val="24"/>
          <w:szCs w:val="24"/>
        </w:rPr>
      </w:pPr>
      <w:r w:rsidRPr="004A7D8B">
        <w:rPr>
          <w:rFonts w:ascii="Helvetica" w:eastAsia="Times New Roman" w:hAnsi="Helvetica" w:cs="Times New Roman"/>
          <w:sz w:val="24"/>
          <w:szCs w:val="24"/>
        </w:rPr>
        <w:t>En el evento de que se presente la no aceptación del incentivo por parte de alguna de las organizaciones cuya experiencia resultó ganadora, este será otorgado a la experiencia que obtenga el segundo puntaje más alto en la respectiva dimensión, de acuerdo a la calificación emitida por el jurado. En caso de presentarse otras renuncias, se aplicará de manera sucesiva, este mismo criterio.</w:t>
      </w:r>
    </w:p>
    <w:p w14:paraId="673E6654" w14:textId="77777777" w:rsidR="008C7566" w:rsidRPr="004A7D8B" w:rsidRDefault="008C7566" w:rsidP="00F00C73">
      <w:pPr>
        <w:spacing w:line="276" w:lineRule="auto"/>
        <w:jc w:val="both"/>
        <w:rPr>
          <w:rFonts w:ascii="Helvetica" w:eastAsia="Times New Roman" w:hAnsi="Helvetica" w:cs="Times New Roman"/>
          <w:sz w:val="24"/>
          <w:szCs w:val="24"/>
        </w:rPr>
      </w:pPr>
    </w:p>
    <w:p w14:paraId="3877B179" w14:textId="1F5D2B63" w:rsidR="005706E0" w:rsidRPr="004A7D8B" w:rsidRDefault="00D04B51" w:rsidP="00F00C73">
      <w:pPr>
        <w:pStyle w:val="Ttulo1"/>
        <w:numPr>
          <w:ilvl w:val="0"/>
          <w:numId w:val="32"/>
        </w:numPr>
        <w:spacing w:line="276" w:lineRule="auto"/>
        <w:jc w:val="both"/>
        <w:rPr>
          <w:rFonts w:ascii="Helvetica" w:hAnsi="Helvetica"/>
          <w:color w:val="F39200"/>
          <w:sz w:val="24"/>
        </w:rPr>
      </w:pPr>
      <w:r w:rsidRPr="004A7D8B">
        <w:rPr>
          <w:rFonts w:ascii="Helvetica" w:hAnsi="Helvetica"/>
          <w:color w:val="F39200"/>
          <w:sz w:val="24"/>
        </w:rPr>
        <w:t xml:space="preserve">  </w:t>
      </w:r>
      <w:bookmarkStart w:id="21" w:name="_Toc44690195"/>
      <w:r w:rsidR="00A96314" w:rsidRPr="004A7D8B">
        <w:rPr>
          <w:rFonts w:ascii="Helvetica" w:hAnsi="Helvetica"/>
          <w:color w:val="F39200"/>
          <w:sz w:val="24"/>
        </w:rPr>
        <w:t>ACEPTACIÓ</w:t>
      </w:r>
      <w:r w:rsidRPr="004A7D8B">
        <w:rPr>
          <w:rFonts w:ascii="Helvetica" w:hAnsi="Helvetica"/>
          <w:color w:val="F39200"/>
          <w:sz w:val="24"/>
        </w:rPr>
        <w:t>N DE LAS CONDICIONES DE LA CONVOCATORIA</w:t>
      </w:r>
      <w:bookmarkEnd w:id="21"/>
    </w:p>
    <w:p w14:paraId="62E042BA" w14:textId="780CFF1B" w:rsidR="005706E0" w:rsidRPr="004A7D8B" w:rsidRDefault="00D04B51" w:rsidP="00F00C73">
      <w:pPr>
        <w:spacing w:line="276" w:lineRule="auto"/>
        <w:jc w:val="both"/>
        <w:rPr>
          <w:rFonts w:ascii="Helvetica" w:eastAsia="Times New Roman" w:hAnsi="Helvetica" w:cs="Times New Roman"/>
          <w:sz w:val="24"/>
          <w:szCs w:val="24"/>
        </w:rPr>
      </w:pPr>
      <w:r w:rsidRPr="004A7D8B">
        <w:rPr>
          <w:rFonts w:ascii="Helvetica" w:eastAsia="Times New Roman" w:hAnsi="Helvetica" w:cs="Times New Roman"/>
          <w:sz w:val="24"/>
          <w:szCs w:val="24"/>
        </w:rPr>
        <w:t>La presentación de las experiencias para aspir</w:t>
      </w:r>
      <w:r w:rsidR="00083D89" w:rsidRPr="004A7D8B">
        <w:rPr>
          <w:rFonts w:ascii="Helvetica" w:eastAsia="Times New Roman" w:hAnsi="Helvetica" w:cs="Times New Roman"/>
          <w:sz w:val="24"/>
          <w:szCs w:val="24"/>
        </w:rPr>
        <w:t>ar a los premios en las seis (6</w:t>
      </w:r>
      <w:r w:rsidRPr="004A7D8B">
        <w:rPr>
          <w:rFonts w:ascii="Helvetica" w:eastAsia="Times New Roman" w:hAnsi="Helvetica" w:cs="Times New Roman"/>
          <w:sz w:val="24"/>
          <w:szCs w:val="24"/>
        </w:rPr>
        <w:t>)</w:t>
      </w:r>
      <w:r w:rsidRPr="004A7D8B">
        <w:rPr>
          <w:rFonts w:ascii="Helvetica" w:eastAsia="Times New Roman" w:hAnsi="Helvetica" w:cs="Times New Roman"/>
          <w:b/>
          <w:sz w:val="24"/>
          <w:szCs w:val="24"/>
        </w:rPr>
        <w:t xml:space="preserve"> </w:t>
      </w:r>
      <w:r w:rsidRPr="004A7D8B">
        <w:rPr>
          <w:rFonts w:ascii="Helvetica" w:eastAsia="Times New Roman" w:hAnsi="Helvetica" w:cs="Times New Roman"/>
          <w:sz w:val="24"/>
          <w:szCs w:val="24"/>
        </w:rPr>
        <w:t>dimensiones temáticas, implica la aceptación de las bases del concurso</w:t>
      </w:r>
      <w:r w:rsidRPr="004A7D8B">
        <w:rPr>
          <w:rFonts w:ascii="Helvetica" w:eastAsia="Times New Roman" w:hAnsi="Helvetica" w:cs="Times New Roman"/>
          <w:b/>
          <w:sz w:val="24"/>
          <w:szCs w:val="24"/>
        </w:rPr>
        <w:t xml:space="preserve"> </w:t>
      </w:r>
      <w:r w:rsidR="00A96314" w:rsidRPr="004A7D8B">
        <w:rPr>
          <w:rFonts w:ascii="Helvetica" w:eastAsia="Times New Roman" w:hAnsi="Helvetica" w:cs="Times New Roman"/>
          <w:b/>
          <w:sz w:val="24"/>
          <w:szCs w:val="24"/>
        </w:rPr>
        <w:t xml:space="preserve">(formato </w:t>
      </w:r>
      <w:r w:rsidR="00A96314" w:rsidRPr="004A7D8B">
        <w:rPr>
          <w:rFonts w:ascii="Helvetica" w:eastAsia="Times New Roman" w:hAnsi="Helvetica" w:cs="Times New Roman"/>
          <w:b/>
          <w:color w:val="F39200"/>
          <w:sz w:val="24"/>
          <w:szCs w:val="24"/>
        </w:rPr>
        <w:t xml:space="preserve">1) </w:t>
      </w:r>
      <w:r w:rsidRPr="004A7D8B">
        <w:rPr>
          <w:rFonts w:ascii="Helvetica" w:eastAsia="Times New Roman" w:hAnsi="Helvetica" w:cs="Times New Roman"/>
          <w:sz w:val="24"/>
          <w:szCs w:val="24"/>
        </w:rPr>
        <w:t>estipuladas en la presente convocatoria y de las decisiones que adopte el jurado durante el proceso de evaluación</w:t>
      </w:r>
    </w:p>
    <w:p w14:paraId="506CB642" w14:textId="77777777" w:rsidR="005706E0" w:rsidRPr="004A7D8B" w:rsidRDefault="005706E0" w:rsidP="00F00C73">
      <w:pPr>
        <w:spacing w:line="276" w:lineRule="auto"/>
        <w:jc w:val="both"/>
        <w:rPr>
          <w:rFonts w:ascii="Helvetica" w:eastAsia="Times New Roman" w:hAnsi="Helvetica" w:cs="Times New Roman"/>
          <w:sz w:val="24"/>
          <w:szCs w:val="24"/>
        </w:rPr>
      </w:pPr>
    </w:p>
    <w:p w14:paraId="7598CFE6" w14:textId="014AB6A6" w:rsidR="005706E0" w:rsidRPr="004A7D8B" w:rsidRDefault="00D04B51" w:rsidP="00F00C73">
      <w:pPr>
        <w:pStyle w:val="Ttulo1"/>
        <w:numPr>
          <w:ilvl w:val="0"/>
          <w:numId w:val="32"/>
        </w:numPr>
        <w:spacing w:line="276" w:lineRule="auto"/>
        <w:jc w:val="both"/>
        <w:rPr>
          <w:rFonts w:ascii="Helvetica" w:hAnsi="Helvetica"/>
          <w:color w:val="F39200"/>
          <w:sz w:val="24"/>
        </w:rPr>
      </w:pPr>
      <w:r w:rsidRPr="004A7D8B">
        <w:rPr>
          <w:rFonts w:ascii="Helvetica" w:hAnsi="Helvetica"/>
          <w:color w:val="F39200"/>
          <w:sz w:val="24"/>
        </w:rPr>
        <w:t xml:space="preserve"> </w:t>
      </w:r>
      <w:bookmarkStart w:id="22" w:name="_Toc44690196"/>
      <w:r w:rsidRPr="004A7D8B">
        <w:rPr>
          <w:rFonts w:ascii="Helvetica" w:hAnsi="Helvetica"/>
          <w:color w:val="F39200"/>
          <w:sz w:val="24"/>
        </w:rPr>
        <w:t>RESERVA DE DOCUMENTOS</w:t>
      </w:r>
      <w:bookmarkEnd w:id="22"/>
    </w:p>
    <w:p w14:paraId="026CA72A" w14:textId="7533A145" w:rsidR="005706E0" w:rsidRPr="004A7D8B" w:rsidRDefault="00D04B51" w:rsidP="00F00C73">
      <w:pPr>
        <w:spacing w:line="276" w:lineRule="auto"/>
        <w:jc w:val="both"/>
        <w:rPr>
          <w:rFonts w:ascii="Helvetica" w:eastAsia="Times New Roman" w:hAnsi="Helvetica" w:cs="Times New Roman"/>
          <w:sz w:val="24"/>
          <w:szCs w:val="24"/>
        </w:rPr>
      </w:pPr>
      <w:r w:rsidRPr="004A7D8B">
        <w:rPr>
          <w:rFonts w:ascii="Helvetica" w:eastAsia="Times New Roman" w:hAnsi="Helvetica" w:cs="Times New Roman"/>
          <w:sz w:val="24"/>
          <w:szCs w:val="24"/>
        </w:rPr>
        <w:lastRenderedPageBreak/>
        <w:t>Durante todo el proceso de la convocatoria, la Secretaría de Participación Ciudadana se compromete al correcto uso de la documentación recibida</w:t>
      </w:r>
      <w:r w:rsidR="00074D8A" w:rsidRPr="004A7D8B">
        <w:rPr>
          <w:rFonts w:ascii="Helvetica" w:eastAsia="Times New Roman" w:hAnsi="Helvetica" w:cs="Times New Roman"/>
          <w:sz w:val="24"/>
          <w:szCs w:val="24"/>
        </w:rPr>
        <w:t xml:space="preserve"> por parte de las organizaciones participantes</w:t>
      </w:r>
      <w:r w:rsidR="004866E2" w:rsidRPr="004A7D8B">
        <w:rPr>
          <w:rFonts w:ascii="Helvetica" w:eastAsia="Times New Roman" w:hAnsi="Helvetica" w:cs="Times New Roman"/>
          <w:sz w:val="24"/>
          <w:szCs w:val="24"/>
        </w:rPr>
        <w:t>.</w:t>
      </w:r>
    </w:p>
    <w:p w14:paraId="6D91988C" w14:textId="77777777" w:rsidR="005706E0" w:rsidRPr="004A7D8B" w:rsidRDefault="005706E0" w:rsidP="00F00C73">
      <w:pPr>
        <w:spacing w:line="276" w:lineRule="auto"/>
        <w:jc w:val="both"/>
        <w:rPr>
          <w:rFonts w:ascii="Helvetica" w:eastAsia="Times New Roman" w:hAnsi="Helvetica" w:cs="Times New Roman"/>
          <w:sz w:val="24"/>
          <w:szCs w:val="24"/>
        </w:rPr>
      </w:pPr>
    </w:p>
    <w:p w14:paraId="05962BDF" w14:textId="3786142F" w:rsidR="005706E0" w:rsidRPr="004A7D8B" w:rsidRDefault="00D04B51" w:rsidP="00F00C73">
      <w:pPr>
        <w:pStyle w:val="Ttulo1"/>
        <w:numPr>
          <w:ilvl w:val="0"/>
          <w:numId w:val="32"/>
        </w:numPr>
        <w:spacing w:line="276" w:lineRule="auto"/>
        <w:jc w:val="both"/>
        <w:rPr>
          <w:rFonts w:ascii="Helvetica" w:hAnsi="Helvetica"/>
          <w:color w:val="F39200"/>
          <w:sz w:val="24"/>
        </w:rPr>
      </w:pPr>
      <w:r w:rsidRPr="004A7D8B">
        <w:rPr>
          <w:rFonts w:ascii="Helvetica" w:hAnsi="Helvetica"/>
          <w:color w:val="F39200"/>
          <w:sz w:val="24"/>
        </w:rPr>
        <w:t xml:space="preserve"> </w:t>
      </w:r>
      <w:bookmarkStart w:id="23" w:name="_Toc44690197"/>
      <w:r w:rsidRPr="004A7D8B">
        <w:rPr>
          <w:rFonts w:ascii="Helvetica" w:hAnsi="Helvetica"/>
          <w:color w:val="F39200"/>
          <w:sz w:val="24"/>
        </w:rPr>
        <w:t>RECONOCIM</w:t>
      </w:r>
      <w:r w:rsidR="00256952" w:rsidRPr="004A7D8B">
        <w:rPr>
          <w:rFonts w:ascii="Helvetica" w:hAnsi="Helvetica"/>
          <w:color w:val="F39200"/>
          <w:sz w:val="24"/>
        </w:rPr>
        <w:t xml:space="preserve">IENTOS </w:t>
      </w:r>
      <w:r w:rsidR="00F204BF" w:rsidRPr="004A7D8B">
        <w:rPr>
          <w:rFonts w:ascii="Helvetica" w:hAnsi="Helvetica"/>
          <w:color w:val="F39200"/>
          <w:sz w:val="24"/>
        </w:rPr>
        <w:t xml:space="preserve">HONORÍFICOS </w:t>
      </w:r>
      <w:r w:rsidR="00256952" w:rsidRPr="004A7D8B">
        <w:rPr>
          <w:rFonts w:ascii="Helvetica" w:hAnsi="Helvetica"/>
          <w:color w:val="F39200"/>
          <w:sz w:val="24"/>
        </w:rPr>
        <w:t xml:space="preserve">A OTORGAR EN LA PRESENTE </w:t>
      </w:r>
      <w:r w:rsidRPr="004A7D8B">
        <w:rPr>
          <w:rFonts w:ascii="Helvetica" w:hAnsi="Helvetica"/>
          <w:color w:val="F39200"/>
          <w:sz w:val="24"/>
        </w:rPr>
        <w:t>CONVOCATORIA</w:t>
      </w:r>
      <w:bookmarkEnd w:id="23"/>
      <w:r w:rsidRPr="004A7D8B">
        <w:rPr>
          <w:rFonts w:ascii="Helvetica" w:hAnsi="Helvetica"/>
          <w:color w:val="F39200"/>
          <w:sz w:val="24"/>
        </w:rPr>
        <w:t xml:space="preserve"> </w:t>
      </w:r>
    </w:p>
    <w:p w14:paraId="6D1DCAF9" w14:textId="23BE051C" w:rsidR="005706E0" w:rsidRPr="004A7D8B" w:rsidRDefault="00D04B51" w:rsidP="00F00C73">
      <w:pPr>
        <w:spacing w:line="276" w:lineRule="auto"/>
        <w:jc w:val="both"/>
        <w:rPr>
          <w:rFonts w:ascii="Helvetica" w:eastAsia="Times New Roman" w:hAnsi="Helvetica" w:cs="Times New Roman"/>
          <w:sz w:val="24"/>
          <w:szCs w:val="24"/>
        </w:rPr>
      </w:pPr>
      <w:r w:rsidRPr="004A7D8B">
        <w:rPr>
          <w:rFonts w:ascii="Helvetica" w:eastAsia="Times New Roman" w:hAnsi="Helvetica" w:cs="Times New Roman"/>
          <w:sz w:val="24"/>
          <w:szCs w:val="24"/>
        </w:rPr>
        <w:t>Se e</w:t>
      </w:r>
      <w:r w:rsidR="00DD0836" w:rsidRPr="004A7D8B">
        <w:rPr>
          <w:rFonts w:ascii="Helvetica" w:eastAsia="Times New Roman" w:hAnsi="Helvetica" w:cs="Times New Roman"/>
          <w:sz w:val="24"/>
          <w:szCs w:val="24"/>
        </w:rPr>
        <w:t>stablecen los siguientes cuatro (4</w:t>
      </w:r>
      <w:r w:rsidRPr="004A7D8B">
        <w:rPr>
          <w:rFonts w:ascii="Helvetica" w:eastAsia="Times New Roman" w:hAnsi="Helvetica" w:cs="Times New Roman"/>
          <w:sz w:val="24"/>
          <w:szCs w:val="24"/>
        </w:rPr>
        <w:t>) reconocimientos honoríficos</w:t>
      </w:r>
      <w:r w:rsidR="00024A3F" w:rsidRPr="004A7D8B">
        <w:rPr>
          <w:rFonts w:ascii="Helvetica" w:eastAsia="Times New Roman" w:hAnsi="Helvetica" w:cs="Times New Roman"/>
          <w:sz w:val="24"/>
          <w:szCs w:val="24"/>
        </w:rPr>
        <w:t xml:space="preserve"> a discrecionalidad de la Secretaría de Participación Ciudadana y según los parámetros que se </w:t>
      </w:r>
      <w:r w:rsidR="00C21841" w:rsidRPr="004A7D8B">
        <w:rPr>
          <w:rFonts w:ascii="Helvetica" w:eastAsia="Times New Roman" w:hAnsi="Helvetica" w:cs="Times New Roman"/>
          <w:sz w:val="24"/>
          <w:szCs w:val="24"/>
        </w:rPr>
        <w:t>definen</w:t>
      </w:r>
      <w:r w:rsidR="00024A3F" w:rsidRPr="004A7D8B">
        <w:rPr>
          <w:rFonts w:ascii="Helvetica" w:eastAsia="Times New Roman" w:hAnsi="Helvetica" w:cs="Times New Roman"/>
          <w:sz w:val="24"/>
          <w:szCs w:val="24"/>
        </w:rPr>
        <w:t xml:space="preserve"> a continuación</w:t>
      </w:r>
      <w:r w:rsidRPr="004A7D8B">
        <w:rPr>
          <w:rFonts w:ascii="Helvetica" w:eastAsia="Times New Roman" w:hAnsi="Helvetica" w:cs="Times New Roman"/>
          <w:sz w:val="24"/>
          <w:szCs w:val="24"/>
        </w:rPr>
        <w:t>:</w:t>
      </w:r>
    </w:p>
    <w:p w14:paraId="2B009ECE" w14:textId="77777777" w:rsidR="005706E0" w:rsidRPr="004A7D8B" w:rsidRDefault="00D04B51" w:rsidP="00F00C73">
      <w:pPr>
        <w:numPr>
          <w:ilvl w:val="0"/>
          <w:numId w:val="7"/>
        </w:numPr>
        <w:spacing w:line="276" w:lineRule="auto"/>
        <w:jc w:val="both"/>
        <w:rPr>
          <w:rFonts w:ascii="Helvetica" w:eastAsia="Times New Roman" w:hAnsi="Helvetica" w:cs="Times New Roman"/>
          <w:sz w:val="24"/>
          <w:szCs w:val="24"/>
        </w:rPr>
      </w:pPr>
      <w:r w:rsidRPr="004A7D8B">
        <w:rPr>
          <w:rFonts w:ascii="Helvetica" w:eastAsia="Times New Roman" w:hAnsi="Helvetica" w:cs="Times New Roman"/>
          <w:sz w:val="24"/>
          <w:szCs w:val="24"/>
        </w:rPr>
        <w:t xml:space="preserve">A </w:t>
      </w:r>
      <w:r w:rsidRPr="004A7D8B">
        <w:rPr>
          <w:rFonts w:ascii="Helvetica" w:eastAsia="Times New Roman" w:hAnsi="Helvetica" w:cs="Times New Roman"/>
          <w:b/>
          <w:color w:val="F39200"/>
          <w:sz w:val="24"/>
          <w:szCs w:val="24"/>
        </w:rPr>
        <w:t xml:space="preserve">una (1) Instancia de Participación Ciudadana, </w:t>
      </w:r>
      <w:r w:rsidRPr="004A7D8B">
        <w:rPr>
          <w:rFonts w:ascii="Helvetica" w:eastAsia="Times New Roman" w:hAnsi="Helvetica" w:cs="Times New Roman"/>
          <w:sz w:val="24"/>
          <w:szCs w:val="24"/>
        </w:rPr>
        <w:t>como exaltación a su compromiso y labor en pro de la participación en el municipio de Medellín.</w:t>
      </w:r>
    </w:p>
    <w:p w14:paraId="51D9117D" w14:textId="77777777" w:rsidR="00C174D9" w:rsidRPr="004A7D8B" w:rsidRDefault="00C174D9" w:rsidP="00F00C73">
      <w:pPr>
        <w:spacing w:line="276" w:lineRule="auto"/>
        <w:jc w:val="both"/>
        <w:rPr>
          <w:rFonts w:ascii="Helvetica" w:eastAsia="Times New Roman" w:hAnsi="Helvetica" w:cs="Times New Roman"/>
          <w:sz w:val="24"/>
          <w:szCs w:val="24"/>
        </w:rPr>
      </w:pPr>
    </w:p>
    <w:p w14:paraId="0F80BB49" w14:textId="77777777" w:rsidR="005706E0" w:rsidRPr="004A7D8B" w:rsidRDefault="00D04B51" w:rsidP="00F00C73">
      <w:pPr>
        <w:numPr>
          <w:ilvl w:val="0"/>
          <w:numId w:val="9"/>
        </w:numPr>
        <w:spacing w:line="276" w:lineRule="auto"/>
        <w:jc w:val="both"/>
        <w:rPr>
          <w:rFonts w:ascii="Helvetica" w:eastAsia="Times New Roman" w:hAnsi="Helvetica" w:cs="Times New Roman"/>
          <w:sz w:val="24"/>
          <w:szCs w:val="24"/>
        </w:rPr>
      </w:pPr>
      <w:r w:rsidRPr="004A7D8B">
        <w:rPr>
          <w:rFonts w:ascii="Helvetica" w:eastAsia="Times New Roman" w:hAnsi="Helvetica" w:cs="Times New Roman"/>
          <w:sz w:val="24"/>
          <w:szCs w:val="24"/>
        </w:rPr>
        <w:t xml:space="preserve">A </w:t>
      </w:r>
      <w:r w:rsidRPr="004A7D8B">
        <w:rPr>
          <w:rFonts w:ascii="Helvetica" w:eastAsia="Times New Roman" w:hAnsi="Helvetica" w:cs="Times New Roman"/>
          <w:b/>
          <w:color w:val="F39200"/>
          <w:sz w:val="24"/>
          <w:szCs w:val="24"/>
        </w:rPr>
        <w:t xml:space="preserve">un (1) Consejo Comunal o Corregimental de Planeación -CCCP-, </w:t>
      </w:r>
      <w:r w:rsidRPr="004A7D8B">
        <w:rPr>
          <w:rFonts w:ascii="Helvetica" w:eastAsia="Times New Roman" w:hAnsi="Helvetica" w:cs="Times New Roman"/>
          <w:sz w:val="24"/>
          <w:szCs w:val="24"/>
        </w:rPr>
        <w:t>definidos en el Acuerdo 28 de 2017, como exaltación a su labor y compromiso en temas de participación ciudadana en cualquiera de los territorios que conforman el municipio de Medellín.</w:t>
      </w:r>
    </w:p>
    <w:p w14:paraId="589D8EF3" w14:textId="77777777" w:rsidR="005706E0" w:rsidRPr="004A7D8B" w:rsidRDefault="005706E0" w:rsidP="00F00C73">
      <w:pPr>
        <w:spacing w:line="276" w:lineRule="auto"/>
        <w:jc w:val="both"/>
        <w:rPr>
          <w:rFonts w:ascii="Helvetica" w:eastAsia="Times New Roman" w:hAnsi="Helvetica" w:cs="Times New Roman"/>
          <w:sz w:val="24"/>
          <w:szCs w:val="24"/>
        </w:rPr>
      </w:pPr>
    </w:p>
    <w:p w14:paraId="2F81D94B" w14:textId="195C816D" w:rsidR="005706E0" w:rsidRPr="004A7D8B" w:rsidRDefault="00D04B51" w:rsidP="00F00C73">
      <w:pPr>
        <w:numPr>
          <w:ilvl w:val="0"/>
          <w:numId w:val="11"/>
        </w:numPr>
        <w:spacing w:line="276" w:lineRule="auto"/>
        <w:jc w:val="both"/>
        <w:rPr>
          <w:rFonts w:ascii="Helvetica" w:eastAsia="Times New Roman" w:hAnsi="Helvetica" w:cs="Times New Roman"/>
          <w:sz w:val="24"/>
          <w:szCs w:val="24"/>
        </w:rPr>
      </w:pPr>
      <w:r w:rsidRPr="004A7D8B">
        <w:rPr>
          <w:rFonts w:ascii="Helvetica" w:eastAsia="Times New Roman" w:hAnsi="Helvetica" w:cs="Times New Roman"/>
          <w:sz w:val="24"/>
          <w:szCs w:val="24"/>
        </w:rPr>
        <w:t xml:space="preserve">A </w:t>
      </w:r>
      <w:r w:rsidRPr="004A7D8B">
        <w:rPr>
          <w:rFonts w:ascii="Helvetica" w:eastAsia="Times New Roman" w:hAnsi="Helvetica" w:cs="Times New Roman"/>
          <w:b/>
          <w:color w:val="F39200"/>
          <w:sz w:val="24"/>
          <w:szCs w:val="24"/>
        </w:rPr>
        <w:t xml:space="preserve">un (1) Ciudadano o Ciudadana, </w:t>
      </w:r>
      <w:r w:rsidRPr="004A7D8B">
        <w:rPr>
          <w:rFonts w:ascii="Helvetica" w:eastAsia="Times New Roman" w:hAnsi="Helvetica" w:cs="Times New Roman"/>
          <w:sz w:val="24"/>
          <w:szCs w:val="24"/>
        </w:rPr>
        <w:t>como exaltación a su compromiso y actividad en temas de participación ciudadana en cualquiera de los territorios que conforman el municipio de Medellín.</w:t>
      </w:r>
    </w:p>
    <w:p w14:paraId="0CDDFCEE" w14:textId="77777777" w:rsidR="00DD0836" w:rsidRPr="004A7D8B" w:rsidRDefault="00DD0836" w:rsidP="00F00C73">
      <w:pPr>
        <w:spacing w:line="276" w:lineRule="auto"/>
        <w:ind w:left="720"/>
        <w:jc w:val="both"/>
        <w:rPr>
          <w:rFonts w:ascii="Helvetica" w:eastAsia="Times New Roman" w:hAnsi="Helvetica" w:cs="Times New Roman"/>
          <w:sz w:val="24"/>
          <w:szCs w:val="24"/>
        </w:rPr>
      </w:pPr>
    </w:p>
    <w:p w14:paraId="5AB109E6" w14:textId="77777777" w:rsidR="00DD0836" w:rsidRPr="004A7D8B" w:rsidRDefault="00DD0836" w:rsidP="00F00C73">
      <w:pPr>
        <w:numPr>
          <w:ilvl w:val="0"/>
          <w:numId w:val="11"/>
        </w:numPr>
        <w:spacing w:line="276" w:lineRule="auto"/>
        <w:jc w:val="both"/>
        <w:rPr>
          <w:rFonts w:ascii="Helvetica" w:eastAsia="Times New Roman" w:hAnsi="Helvetica" w:cs="Times New Roman"/>
          <w:sz w:val="24"/>
          <w:szCs w:val="24"/>
        </w:rPr>
      </w:pPr>
      <w:r w:rsidRPr="004A7D8B">
        <w:rPr>
          <w:rFonts w:ascii="Helvetica" w:eastAsia="Times New Roman" w:hAnsi="Helvetica" w:cs="Times New Roman"/>
          <w:bCs/>
          <w:color w:val="222222"/>
          <w:sz w:val="24"/>
          <w:szCs w:val="24"/>
          <w:lang w:eastAsia="en-US"/>
        </w:rPr>
        <w:t>A</w:t>
      </w:r>
      <w:r w:rsidRPr="004A7D8B">
        <w:rPr>
          <w:rFonts w:ascii="Helvetica" w:eastAsia="Times New Roman" w:hAnsi="Helvetica" w:cs="Times New Roman"/>
          <w:b/>
          <w:bCs/>
          <w:color w:val="222222"/>
          <w:sz w:val="24"/>
          <w:szCs w:val="24"/>
          <w:lang w:eastAsia="en-US"/>
        </w:rPr>
        <w:t xml:space="preserve"> </w:t>
      </w:r>
      <w:r w:rsidRPr="00C148DC">
        <w:rPr>
          <w:rFonts w:ascii="Helvetica" w:eastAsia="Times New Roman" w:hAnsi="Helvetica" w:cs="Times New Roman"/>
          <w:b/>
          <w:bCs/>
          <w:color w:val="F39200"/>
          <w:sz w:val="24"/>
          <w:szCs w:val="24"/>
          <w:lang w:eastAsia="en-US"/>
        </w:rPr>
        <w:t xml:space="preserve">una (1) Mujer Lideresa de Medellín Futuro, </w:t>
      </w:r>
      <w:r w:rsidRPr="004A7D8B">
        <w:rPr>
          <w:rFonts w:ascii="Helvetica" w:eastAsia="Times New Roman" w:hAnsi="Helvetica" w:cs="Times New Roman"/>
          <w:sz w:val="24"/>
          <w:szCs w:val="24"/>
        </w:rPr>
        <w:t>como exaltación a su compromiso y actividad en temas de participación ciudadana en cualquiera de los territorios que conforman el municipio de Medellín.</w:t>
      </w:r>
    </w:p>
    <w:p w14:paraId="2379E3FF" w14:textId="00EC69B0" w:rsidR="005706E0" w:rsidRPr="004A7D8B" w:rsidRDefault="005706E0" w:rsidP="00F00C73">
      <w:pPr>
        <w:spacing w:line="276" w:lineRule="auto"/>
        <w:jc w:val="both"/>
        <w:rPr>
          <w:rFonts w:ascii="Helvetica" w:eastAsia="Times New Roman" w:hAnsi="Helvetica" w:cs="Times New Roman"/>
          <w:sz w:val="24"/>
          <w:szCs w:val="24"/>
        </w:rPr>
      </w:pPr>
    </w:p>
    <w:p w14:paraId="40907BF5" w14:textId="611F9BF4" w:rsidR="005706E0" w:rsidRPr="004A7D8B" w:rsidRDefault="003E610B" w:rsidP="00F00C73">
      <w:pPr>
        <w:spacing w:line="276" w:lineRule="auto"/>
        <w:jc w:val="both"/>
        <w:rPr>
          <w:rFonts w:ascii="Helvetica" w:eastAsia="Times New Roman" w:hAnsi="Helvetica" w:cs="Times New Roman"/>
          <w:sz w:val="24"/>
          <w:szCs w:val="24"/>
        </w:rPr>
      </w:pPr>
      <w:r w:rsidRPr="00C148DC">
        <w:rPr>
          <w:rFonts w:ascii="Helvetica" w:eastAsia="Times New Roman" w:hAnsi="Helvetica" w:cs="Times New Roman"/>
          <w:b/>
          <w:color w:val="142D4A"/>
          <w:sz w:val="40"/>
          <w:szCs w:val="24"/>
        </w:rPr>
        <w:t>Anotación</w:t>
      </w:r>
      <w:r w:rsidRPr="00C148DC">
        <w:rPr>
          <w:rFonts w:ascii="Helvetica" w:eastAsia="Times New Roman" w:hAnsi="Helvetica" w:cs="Times New Roman"/>
          <w:color w:val="142D4A"/>
          <w:sz w:val="40"/>
          <w:szCs w:val="24"/>
        </w:rPr>
        <w:t xml:space="preserve">: </w:t>
      </w:r>
      <w:r w:rsidR="00D04B51" w:rsidRPr="004A7D8B">
        <w:rPr>
          <w:rFonts w:ascii="Helvetica" w:eastAsia="Times New Roman" w:hAnsi="Helvetica" w:cs="Times New Roman"/>
          <w:sz w:val="24"/>
          <w:szCs w:val="24"/>
        </w:rPr>
        <w:t>La Secretaría de Participación Ciudadana, otorgará un galardón de diseño exclusivo y un pergamino o certificado donde se referencie los méritos que ha evidenciado para obtener el reconocimiento.</w:t>
      </w:r>
    </w:p>
    <w:p w14:paraId="01F03223" w14:textId="77777777" w:rsidR="005706E0" w:rsidRPr="004A7D8B" w:rsidRDefault="005706E0" w:rsidP="00F00C73">
      <w:pPr>
        <w:spacing w:line="276" w:lineRule="auto"/>
        <w:jc w:val="both"/>
        <w:rPr>
          <w:rFonts w:ascii="Helvetica" w:eastAsia="Times New Roman" w:hAnsi="Helvetica" w:cs="Times New Roman"/>
          <w:sz w:val="24"/>
          <w:szCs w:val="24"/>
        </w:rPr>
      </w:pPr>
    </w:p>
    <w:p w14:paraId="76C00ACE" w14:textId="3B32CA69" w:rsidR="005706E0" w:rsidRPr="00C148DC" w:rsidRDefault="003E610B" w:rsidP="00F00C73">
      <w:pPr>
        <w:pStyle w:val="Ttulo2"/>
        <w:spacing w:line="276" w:lineRule="auto"/>
        <w:jc w:val="both"/>
        <w:rPr>
          <w:rFonts w:ascii="Helvetica" w:eastAsia="Times New Roman" w:hAnsi="Helvetica" w:cs="Times New Roman"/>
          <w:b/>
          <w:color w:val="F39200"/>
          <w:sz w:val="24"/>
        </w:rPr>
      </w:pPr>
      <w:bookmarkStart w:id="24" w:name="_Toc44690198"/>
      <w:r w:rsidRPr="00C148DC">
        <w:rPr>
          <w:rFonts w:ascii="Helvetica" w:eastAsia="Times New Roman" w:hAnsi="Helvetica" w:cs="Times New Roman"/>
          <w:b/>
          <w:color w:val="F39200"/>
          <w:sz w:val="24"/>
        </w:rPr>
        <w:t>17</w:t>
      </w:r>
      <w:r w:rsidR="00D04B51" w:rsidRPr="00C148DC">
        <w:rPr>
          <w:rFonts w:ascii="Helvetica" w:eastAsia="Times New Roman" w:hAnsi="Helvetica" w:cs="Times New Roman"/>
          <w:b/>
          <w:color w:val="F39200"/>
          <w:sz w:val="24"/>
        </w:rPr>
        <w:t>.1 Reconocimiento honorífico a una (1) instancia de participación ciudadana</w:t>
      </w:r>
      <w:bookmarkEnd w:id="24"/>
    </w:p>
    <w:p w14:paraId="406B737B" w14:textId="77777777" w:rsidR="005706E0" w:rsidRPr="004A7D8B" w:rsidRDefault="00D04B51" w:rsidP="00F00C73">
      <w:pPr>
        <w:spacing w:before="240" w:line="276" w:lineRule="auto"/>
        <w:jc w:val="both"/>
        <w:rPr>
          <w:rFonts w:ascii="Helvetica" w:eastAsia="Times New Roman" w:hAnsi="Helvetica" w:cs="Times New Roman"/>
          <w:sz w:val="24"/>
          <w:szCs w:val="24"/>
        </w:rPr>
      </w:pPr>
      <w:r w:rsidRPr="004A7D8B">
        <w:rPr>
          <w:rFonts w:ascii="Helvetica" w:eastAsia="Times New Roman" w:hAnsi="Helvetica" w:cs="Times New Roman"/>
          <w:sz w:val="24"/>
          <w:szCs w:val="24"/>
        </w:rPr>
        <w:t>La instancia de participación debe destacarse por su compromiso y aportes al fortalecimiento de la participación ciudadana en el municipio de Medellín.</w:t>
      </w:r>
    </w:p>
    <w:p w14:paraId="7539FCCA" w14:textId="77777777" w:rsidR="005706E0" w:rsidRPr="004A7D8B" w:rsidRDefault="005706E0" w:rsidP="00F00C73">
      <w:pPr>
        <w:spacing w:line="276" w:lineRule="auto"/>
        <w:jc w:val="both"/>
        <w:rPr>
          <w:rFonts w:ascii="Helvetica" w:eastAsia="Times New Roman" w:hAnsi="Helvetica" w:cs="Times New Roman"/>
          <w:sz w:val="24"/>
          <w:szCs w:val="24"/>
        </w:rPr>
      </w:pPr>
    </w:p>
    <w:p w14:paraId="4CA3B9AF" w14:textId="299654B7" w:rsidR="005706E0" w:rsidRPr="00C148DC" w:rsidRDefault="003E610B" w:rsidP="00F00C73">
      <w:pPr>
        <w:pStyle w:val="Ttulo2"/>
        <w:spacing w:line="276" w:lineRule="auto"/>
        <w:ind w:firstLine="720"/>
        <w:jc w:val="both"/>
        <w:rPr>
          <w:rStyle w:val="nfasisintenso"/>
          <w:rFonts w:ascii="Helvetica" w:hAnsi="Helvetica" w:cs="Times New Roman"/>
          <w:i w:val="0"/>
          <w:color w:val="F39200"/>
          <w:sz w:val="24"/>
        </w:rPr>
      </w:pPr>
      <w:bookmarkStart w:id="25" w:name="_Toc44690199"/>
      <w:r w:rsidRPr="00C148DC">
        <w:rPr>
          <w:rStyle w:val="nfasisintenso"/>
          <w:rFonts w:ascii="Helvetica" w:hAnsi="Helvetica" w:cs="Times New Roman"/>
          <w:i w:val="0"/>
          <w:color w:val="F39200"/>
          <w:sz w:val="24"/>
        </w:rPr>
        <w:t>17</w:t>
      </w:r>
      <w:r w:rsidR="00D04B51" w:rsidRPr="00C148DC">
        <w:rPr>
          <w:rStyle w:val="nfasisintenso"/>
          <w:rFonts w:ascii="Helvetica" w:hAnsi="Helvetica" w:cs="Times New Roman"/>
          <w:i w:val="0"/>
          <w:color w:val="F39200"/>
          <w:sz w:val="24"/>
        </w:rPr>
        <w:t>.1.1 Elección</w:t>
      </w:r>
      <w:bookmarkEnd w:id="25"/>
    </w:p>
    <w:p w14:paraId="4017426B" w14:textId="77777777" w:rsidR="005706E0" w:rsidRPr="004A7D8B" w:rsidRDefault="005706E0" w:rsidP="00F00C73">
      <w:pPr>
        <w:spacing w:line="276" w:lineRule="auto"/>
        <w:jc w:val="both"/>
        <w:rPr>
          <w:rFonts w:ascii="Helvetica" w:eastAsia="Times New Roman" w:hAnsi="Helvetica" w:cs="Times New Roman"/>
          <w:sz w:val="24"/>
          <w:szCs w:val="24"/>
        </w:rPr>
      </w:pPr>
    </w:p>
    <w:p w14:paraId="575BE686" w14:textId="77777777" w:rsidR="005706E0" w:rsidRPr="004A7D8B" w:rsidRDefault="00D04B51" w:rsidP="00F00C73">
      <w:pPr>
        <w:spacing w:line="276" w:lineRule="auto"/>
        <w:jc w:val="both"/>
        <w:rPr>
          <w:rFonts w:ascii="Helvetica" w:eastAsia="Times New Roman" w:hAnsi="Helvetica" w:cs="Times New Roman"/>
          <w:sz w:val="24"/>
          <w:szCs w:val="24"/>
        </w:rPr>
      </w:pPr>
      <w:r w:rsidRPr="004A7D8B">
        <w:rPr>
          <w:rFonts w:ascii="Helvetica" w:eastAsia="Times New Roman" w:hAnsi="Helvetica" w:cs="Times New Roman"/>
          <w:sz w:val="24"/>
          <w:szCs w:val="24"/>
        </w:rPr>
        <w:t>La Secretaría de Participación Ciudadana elegirá de manera directa a una instancia de participación que se destaque por su compromiso y actividad en torno a dicho principio constitucional y derecho fundamental, de acuerdo a recolección de información y seguimiento a su plan de trabajo, en el que se evidencien los logros obtenidos.</w:t>
      </w:r>
    </w:p>
    <w:p w14:paraId="7BA792D8" w14:textId="77777777" w:rsidR="005706E0" w:rsidRPr="004A7D8B" w:rsidRDefault="00D04B51" w:rsidP="00F00C73">
      <w:pPr>
        <w:spacing w:line="276" w:lineRule="auto"/>
        <w:jc w:val="both"/>
        <w:rPr>
          <w:rFonts w:ascii="Helvetica" w:eastAsia="Times New Roman" w:hAnsi="Helvetica" w:cs="Times New Roman"/>
          <w:sz w:val="24"/>
          <w:szCs w:val="24"/>
        </w:rPr>
      </w:pPr>
      <w:r w:rsidRPr="004A7D8B">
        <w:rPr>
          <w:rFonts w:ascii="Helvetica" w:eastAsia="Times New Roman" w:hAnsi="Helvetica" w:cs="Times New Roman"/>
          <w:sz w:val="24"/>
          <w:szCs w:val="24"/>
        </w:rPr>
        <w:t>Para los efectos de esta convocatoria y de conformidad con la definición establecida por el Ministerio del Interior, entiéndase como instancias los “</w:t>
      </w:r>
      <w:r w:rsidRPr="004A7D8B">
        <w:rPr>
          <w:rFonts w:ascii="Helvetica" w:eastAsia="Times New Roman" w:hAnsi="Helvetica" w:cs="Times New Roman"/>
          <w:i/>
          <w:sz w:val="24"/>
          <w:szCs w:val="24"/>
        </w:rPr>
        <w:t>espacios formales (creados por una norma) e informales donde la comunidad puede informar, debatir, deliberar, concertar o decidir, manifestarse respecto a los temas o iniciativas que le afecten; permite el encuentro e interacción entre actores sociales y entre estos con las autoridades públicas</w:t>
      </w:r>
      <w:r w:rsidRPr="004A7D8B">
        <w:rPr>
          <w:rFonts w:ascii="Helvetica" w:eastAsia="Times New Roman" w:hAnsi="Helvetica" w:cs="Times New Roman"/>
          <w:sz w:val="24"/>
          <w:szCs w:val="24"/>
        </w:rPr>
        <w:t xml:space="preserve">”. </w:t>
      </w:r>
    </w:p>
    <w:p w14:paraId="66B96572" w14:textId="77777777" w:rsidR="005706E0" w:rsidRPr="004A7D8B" w:rsidRDefault="005706E0" w:rsidP="00F00C73">
      <w:pPr>
        <w:spacing w:line="276" w:lineRule="auto"/>
        <w:jc w:val="both"/>
        <w:rPr>
          <w:rFonts w:ascii="Helvetica" w:eastAsia="Times New Roman" w:hAnsi="Helvetica" w:cs="Times New Roman"/>
          <w:sz w:val="24"/>
          <w:szCs w:val="24"/>
        </w:rPr>
      </w:pPr>
    </w:p>
    <w:p w14:paraId="7175C5B7" w14:textId="4B638921" w:rsidR="005706E0" w:rsidRPr="00C148DC" w:rsidRDefault="0020330E" w:rsidP="00F00C73">
      <w:pPr>
        <w:pStyle w:val="Ttulo2"/>
        <w:spacing w:line="276" w:lineRule="auto"/>
        <w:ind w:firstLine="720"/>
        <w:jc w:val="both"/>
        <w:rPr>
          <w:rFonts w:ascii="Helvetica" w:eastAsia="Times New Roman" w:hAnsi="Helvetica" w:cs="Times New Roman"/>
          <w:color w:val="F39200"/>
          <w:sz w:val="24"/>
        </w:rPr>
      </w:pPr>
      <w:bookmarkStart w:id="26" w:name="_Toc44690200"/>
      <w:r w:rsidRPr="00C148DC">
        <w:rPr>
          <w:rFonts w:ascii="Helvetica" w:eastAsia="Times New Roman" w:hAnsi="Helvetica" w:cs="Times New Roman"/>
          <w:color w:val="F39200"/>
          <w:sz w:val="24"/>
        </w:rPr>
        <w:t>17</w:t>
      </w:r>
      <w:r w:rsidR="00D04B51" w:rsidRPr="00C148DC">
        <w:rPr>
          <w:rFonts w:ascii="Helvetica" w:eastAsia="Times New Roman" w:hAnsi="Helvetica" w:cs="Times New Roman"/>
          <w:color w:val="F39200"/>
          <w:sz w:val="24"/>
        </w:rPr>
        <w:t>.1.2 Criterios de elección</w:t>
      </w:r>
      <w:bookmarkEnd w:id="26"/>
    </w:p>
    <w:p w14:paraId="4E2EEE9F" w14:textId="77777777" w:rsidR="005706E0" w:rsidRPr="004A7D8B" w:rsidRDefault="005706E0" w:rsidP="00F00C73">
      <w:pPr>
        <w:spacing w:line="276" w:lineRule="auto"/>
        <w:jc w:val="both"/>
        <w:rPr>
          <w:rFonts w:ascii="Helvetica" w:eastAsia="Times New Roman" w:hAnsi="Helvetica" w:cs="Times New Roman"/>
          <w:sz w:val="24"/>
          <w:szCs w:val="24"/>
        </w:rPr>
      </w:pPr>
    </w:p>
    <w:p w14:paraId="79852E63" w14:textId="77777777" w:rsidR="005706E0" w:rsidRPr="004A7D8B" w:rsidRDefault="00D04B51" w:rsidP="00C148DC">
      <w:pPr>
        <w:numPr>
          <w:ilvl w:val="0"/>
          <w:numId w:val="41"/>
        </w:numPr>
        <w:spacing w:line="276" w:lineRule="auto"/>
        <w:jc w:val="both"/>
        <w:rPr>
          <w:rFonts w:ascii="Helvetica" w:eastAsia="Times New Roman" w:hAnsi="Helvetica" w:cs="Times New Roman"/>
          <w:sz w:val="24"/>
          <w:szCs w:val="24"/>
        </w:rPr>
      </w:pPr>
      <w:r w:rsidRPr="004A7D8B">
        <w:rPr>
          <w:rFonts w:ascii="Helvetica" w:eastAsia="Times New Roman" w:hAnsi="Helvetica" w:cs="Times New Roman"/>
          <w:sz w:val="24"/>
          <w:szCs w:val="24"/>
        </w:rPr>
        <w:t>Ser una instancia activa dentro del grupo poblacional o sector al que pertenece, esto incluye que la mayoría de sus participantes estén activos.</w:t>
      </w:r>
    </w:p>
    <w:p w14:paraId="05518A00" w14:textId="77777777" w:rsidR="005706E0" w:rsidRPr="004A7D8B" w:rsidRDefault="00D04B51" w:rsidP="00C148DC">
      <w:pPr>
        <w:numPr>
          <w:ilvl w:val="0"/>
          <w:numId w:val="41"/>
        </w:numPr>
        <w:spacing w:line="276" w:lineRule="auto"/>
        <w:jc w:val="both"/>
        <w:rPr>
          <w:rFonts w:ascii="Helvetica" w:eastAsia="Times New Roman" w:hAnsi="Helvetica" w:cs="Times New Roman"/>
          <w:sz w:val="24"/>
          <w:szCs w:val="24"/>
        </w:rPr>
      </w:pPr>
      <w:r w:rsidRPr="004A7D8B">
        <w:rPr>
          <w:rFonts w:ascii="Helvetica" w:eastAsia="Times New Roman" w:hAnsi="Helvetica" w:cs="Times New Roman"/>
          <w:sz w:val="24"/>
          <w:szCs w:val="24"/>
        </w:rPr>
        <w:t>Haber generado conceptos referentes a los procesos que asesora y/o acompaña dentro del radio de acción del municipio de Medellín.</w:t>
      </w:r>
    </w:p>
    <w:p w14:paraId="2427C332" w14:textId="77777777" w:rsidR="005706E0" w:rsidRPr="004A7D8B" w:rsidRDefault="00D04B51" w:rsidP="00C148DC">
      <w:pPr>
        <w:numPr>
          <w:ilvl w:val="0"/>
          <w:numId w:val="41"/>
        </w:numPr>
        <w:spacing w:line="276" w:lineRule="auto"/>
        <w:jc w:val="both"/>
        <w:rPr>
          <w:rFonts w:ascii="Helvetica" w:eastAsia="Times New Roman" w:hAnsi="Helvetica" w:cs="Times New Roman"/>
          <w:sz w:val="24"/>
          <w:szCs w:val="24"/>
        </w:rPr>
      </w:pPr>
      <w:r w:rsidRPr="004A7D8B">
        <w:rPr>
          <w:rFonts w:ascii="Helvetica" w:eastAsia="Times New Roman" w:hAnsi="Helvetica" w:cs="Times New Roman"/>
          <w:sz w:val="24"/>
          <w:szCs w:val="24"/>
        </w:rPr>
        <w:t>Haber incidido en la formulación de las políticas públicas de su sector o grupo poblacional en el municipio de Medellín.</w:t>
      </w:r>
    </w:p>
    <w:p w14:paraId="24781A8D" w14:textId="1E1384F5" w:rsidR="005706E0" w:rsidRPr="004A7D8B" w:rsidRDefault="00D04B51" w:rsidP="00C148DC">
      <w:pPr>
        <w:numPr>
          <w:ilvl w:val="0"/>
          <w:numId w:val="41"/>
        </w:numPr>
        <w:spacing w:line="276" w:lineRule="auto"/>
        <w:jc w:val="both"/>
        <w:rPr>
          <w:rFonts w:ascii="Helvetica" w:eastAsia="Times New Roman" w:hAnsi="Helvetica" w:cs="Times New Roman"/>
          <w:sz w:val="24"/>
          <w:szCs w:val="24"/>
        </w:rPr>
      </w:pPr>
      <w:r w:rsidRPr="004A7D8B">
        <w:rPr>
          <w:rFonts w:ascii="Helvetica" w:eastAsia="Times New Roman" w:hAnsi="Helvetica" w:cs="Times New Roman"/>
          <w:sz w:val="24"/>
          <w:szCs w:val="24"/>
        </w:rPr>
        <w:t>Haber implementado procesos que contribuyen a mejorar las condiciones sociales y la participación democrática en el municipio</w:t>
      </w:r>
      <w:r w:rsidR="00AF5A92" w:rsidRPr="004A7D8B">
        <w:rPr>
          <w:rFonts w:ascii="Helvetica" w:eastAsia="Times New Roman" w:hAnsi="Helvetica" w:cs="Times New Roman"/>
          <w:sz w:val="24"/>
          <w:szCs w:val="24"/>
        </w:rPr>
        <w:t xml:space="preserve"> de Medellín</w:t>
      </w:r>
      <w:r w:rsidRPr="004A7D8B">
        <w:rPr>
          <w:rFonts w:ascii="Helvetica" w:eastAsia="Times New Roman" w:hAnsi="Helvetica" w:cs="Times New Roman"/>
          <w:sz w:val="24"/>
          <w:szCs w:val="24"/>
        </w:rPr>
        <w:t>.</w:t>
      </w:r>
    </w:p>
    <w:p w14:paraId="2E9F4E58" w14:textId="77777777" w:rsidR="005706E0" w:rsidRPr="004A7D8B" w:rsidRDefault="005706E0" w:rsidP="00F00C73">
      <w:pPr>
        <w:spacing w:line="276" w:lineRule="auto"/>
        <w:jc w:val="both"/>
        <w:rPr>
          <w:rFonts w:ascii="Helvetica" w:eastAsia="Times New Roman" w:hAnsi="Helvetica" w:cs="Times New Roman"/>
          <w:sz w:val="24"/>
          <w:szCs w:val="24"/>
        </w:rPr>
      </w:pPr>
    </w:p>
    <w:p w14:paraId="308D4582" w14:textId="3C3F9330" w:rsidR="005706E0" w:rsidRPr="00C148DC" w:rsidRDefault="0020330E" w:rsidP="00F00C73">
      <w:pPr>
        <w:pStyle w:val="Ttulo2"/>
        <w:spacing w:line="276" w:lineRule="auto"/>
        <w:jc w:val="both"/>
        <w:rPr>
          <w:rFonts w:ascii="Helvetica" w:eastAsia="Times New Roman" w:hAnsi="Helvetica" w:cs="Times New Roman"/>
          <w:b/>
          <w:color w:val="F39200"/>
          <w:sz w:val="24"/>
        </w:rPr>
      </w:pPr>
      <w:bookmarkStart w:id="27" w:name="_Toc44690201"/>
      <w:r w:rsidRPr="00C148DC">
        <w:rPr>
          <w:rFonts w:ascii="Helvetica" w:eastAsia="Times New Roman" w:hAnsi="Helvetica" w:cs="Times New Roman"/>
          <w:b/>
          <w:color w:val="F39200"/>
          <w:sz w:val="24"/>
        </w:rPr>
        <w:t>17</w:t>
      </w:r>
      <w:r w:rsidR="00D04B51" w:rsidRPr="00C148DC">
        <w:rPr>
          <w:rFonts w:ascii="Helvetica" w:eastAsia="Times New Roman" w:hAnsi="Helvetica" w:cs="Times New Roman"/>
          <w:b/>
          <w:color w:val="F39200"/>
          <w:sz w:val="24"/>
        </w:rPr>
        <w:t>.2 Reconocimiento honorífico a un (1) Consejo Comunal o Corregimental de Planeación - CCCP</w:t>
      </w:r>
      <w:bookmarkEnd w:id="27"/>
    </w:p>
    <w:p w14:paraId="36B06744" w14:textId="77777777" w:rsidR="005706E0" w:rsidRPr="004A7D8B" w:rsidRDefault="00D04B51" w:rsidP="00F00C73">
      <w:pPr>
        <w:spacing w:before="240" w:line="276" w:lineRule="auto"/>
        <w:jc w:val="both"/>
        <w:rPr>
          <w:rFonts w:ascii="Helvetica" w:eastAsia="Times New Roman" w:hAnsi="Helvetica" w:cs="Times New Roman"/>
          <w:sz w:val="24"/>
          <w:szCs w:val="24"/>
        </w:rPr>
      </w:pPr>
      <w:r w:rsidRPr="004A7D8B">
        <w:rPr>
          <w:rFonts w:ascii="Helvetica" w:eastAsia="Times New Roman" w:hAnsi="Helvetica" w:cs="Times New Roman"/>
          <w:sz w:val="24"/>
          <w:szCs w:val="24"/>
        </w:rPr>
        <w:t>El CCCP debe destacarse por su labor y compromiso en temas de participación ciudadana en el municipio de Medellín.</w:t>
      </w:r>
    </w:p>
    <w:p w14:paraId="287669C8" w14:textId="77777777" w:rsidR="005706E0" w:rsidRPr="004A7D8B" w:rsidRDefault="005706E0" w:rsidP="00F00C73">
      <w:pPr>
        <w:spacing w:line="276" w:lineRule="auto"/>
        <w:jc w:val="both"/>
        <w:rPr>
          <w:rFonts w:ascii="Helvetica" w:eastAsia="Times New Roman" w:hAnsi="Helvetica" w:cs="Times New Roman"/>
          <w:sz w:val="24"/>
          <w:szCs w:val="24"/>
        </w:rPr>
      </w:pPr>
    </w:p>
    <w:p w14:paraId="61C4DB78" w14:textId="2B66EB0E" w:rsidR="005706E0" w:rsidRPr="00C148DC" w:rsidRDefault="0020330E" w:rsidP="00F00C73">
      <w:pPr>
        <w:pStyle w:val="Ttulo2"/>
        <w:spacing w:line="276" w:lineRule="auto"/>
        <w:ind w:left="720"/>
        <w:jc w:val="both"/>
        <w:rPr>
          <w:rFonts w:ascii="Helvetica" w:eastAsia="Times New Roman" w:hAnsi="Helvetica" w:cs="Times New Roman"/>
          <w:color w:val="F39200"/>
          <w:sz w:val="24"/>
        </w:rPr>
      </w:pPr>
      <w:bookmarkStart w:id="28" w:name="_Toc44690202"/>
      <w:r w:rsidRPr="00C148DC">
        <w:rPr>
          <w:rFonts w:ascii="Helvetica" w:eastAsia="Times New Roman" w:hAnsi="Helvetica" w:cs="Times New Roman"/>
          <w:color w:val="F39200"/>
          <w:sz w:val="24"/>
        </w:rPr>
        <w:t>17</w:t>
      </w:r>
      <w:r w:rsidR="00D04B51" w:rsidRPr="00C148DC">
        <w:rPr>
          <w:rFonts w:ascii="Helvetica" w:eastAsia="Times New Roman" w:hAnsi="Helvetica" w:cs="Times New Roman"/>
          <w:color w:val="F39200"/>
          <w:sz w:val="24"/>
        </w:rPr>
        <w:t>.2.1 Elección</w:t>
      </w:r>
      <w:bookmarkEnd w:id="28"/>
    </w:p>
    <w:p w14:paraId="5824852D" w14:textId="77777777" w:rsidR="005706E0" w:rsidRPr="004A7D8B" w:rsidRDefault="005706E0" w:rsidP="00F00C73">
      <w:pPr>
        <w:spacing w:line="276" w:lineRule="auto"/>
        <w:jc w:val="both"/>
        <w:rPr>
          <w:rFonts w:ascii="Helvetica" w:eastAsia="Times New Roman" w:hAnsi="Helvetica" w:cs="Times New Roman"/>
          <w:sz w:val="24"/>
          <w:szCs w:val="24"/>
        </w:rPr>
      </w:pPr>
    </w:p>
    <w:p w14:paraId="0C15EF7C" w14:textId="77777777" w:rsidR="005706E0" w:rsidRPr="004A7D8B" w:rsidRDefault="00D04B51" w:rsidP="00F00C73">
      <w:pPr>
        <w:spacing w:line="276" w:lineRule="auto"/>
        <w:jc w:val="both"/>
        <w:rPr>
          <w:rFonts w:ascii="Helvetica" w:eastAsia="Times New Roman" w:hAnsi="Helvetica" w:cs="Times New Roman"/>
          <w:sz w:val="24"/>
          <w:szCs w:val="24"/>
        </w:rPr>
      </w:pPr>
      <w:r w:rsidRPr="004A7D8B">
        <w:rPr>
          <w:rFonts w:ascii="Helvetica" w:eastAsia="Times New Roman" w:hAnsi="Helvetica" w:cs="Times New Roman"/>
          <w:sz w:val="24"/>
          <w:szCs w:val="24"/>
        </w:rPr>
        <w:t>La Secretaría de Participación Ciudadana, elegirá de manera directa a uno de los consejos comunales o corregimentales de planeación que se destaque por su labor y compromiso en temas de participación ciudadana en cualquiera de los territorios del municipio de Medellín.</w:t>
      </w:r>
    </w:p>
    <w:p w14:paraId="40911D3F" w14:textId="77777777" w:rsidR="005706E0" w:rsidRPr="004A7D8B" w:rsidRDefault="00D04B51" w:rsidP="00F00C73">
      <w:pPr>
        <w:spacing w:line="276" w:lineRule="auto"/>
        <w:jc w:val="both"/>
        <w:rPr>
          <w:rFonts w:ascii="Helvetica" w:eastAsia="Times New Roman" w:hAnsi="Helvetica" w:cs="Times New Roman"/>
          <w:sz w:val="24"/>
          <w:szCs w:val="24"/>
        </w:rPr>
      </w:pPr>
      <w:r w:rsidRPr="004A7D8B">
        <w:rPr>
          <w:rFonts w:ascii="Helvetica" w:eastAsia="Times New Roman" w:hAnsi="Helvetica" w:cs="Times New Roman"/>
          <w:sz w:val="24"/>
          <w:szCs w:val="24"/>
        </w:rPr>
        <w:t>Los Consejos Comunales o Corregimentales de Planeación, creados por la Ley 1551 de 2012, adoptados en el Municipio de Medellín mediante Acuerdo 28 de 2017 y reglamentados por el Decreto 0697 de 2017, son “</w:t>
      </w:r>
      <w:r w:rsidRPr="004A7D8B">
        <w:rPr>
          <w:rFonts w:ascii="Helvetica" w:eastAsia="Times New Roman" w:hAnsi="Helvetica" w:cs="Times New Roman"/>
          <w:i/>
          <w:sz w:val="24"/>
          <w:szCs w:val="24"/>
        </w:rPr>
        <w:t>escenarios de planeación participativa”</w:t>
      </w:r>
      <w:r w:rsidRPr="004A7D8B">
        <w:rPr>
          <w:rFonts w:ascii="Helvetica" w:eastAsia="Times New Roman" w:hAnsi="Helvetica" w:cs="Times New Roman"/>
          <w:sz w:val="24"/>
          <w:szCs w:val="24"/>
        </w:rPr>
        <w:t>, cuya competencia es “</w:t>
      </w:r>
      <w:r w:rsidRPr="004A7D8B">
        <w:rPr>
          <w:rFonts w:ascii="Helvetica" w:eastAsia="Times New Roman" w:hAnsi="Helvetica" w:cs="Times New Roman"/>
          <w:i/>
          <w:sz w:val="24"/>
          <w:szCs w:val="24"/>
        </w:rPr>
        <w:t>liderar la concertación democrática que sustenta la planeación del desarrollo local de comunas y corregimientos, apoyando la promoción en el territorio de la participación ciudadana en la formulación y seguimiento de los diferentes instrumentos de planeación</w:t>
      </w:r>
      <w:r w:rsidRPr="004A7D8B">
        <w:rPr>
          <w:rFonts w:ascii="Helvetica" w:eastAsia="Times New Roman" w:hAnsi="Helvetica" w:cs="Times New Roman"/>
          <w:sz w:val="24"/>
          <w:szCs w:val="24"/>
        </w:rPr>
        <w:t>”.</w:t>
      </w:r>
    </w:p>
    <w:p w14:paraId="1A1BD261" w14:textId="77777777" w:rsidR="005706E0" w:rsidRPr="004A7D8B" w:rsidRDefault="005706E0" w:rsidP="00F00C73">
      <w:pPr>
        <w:spacing w:line="276" w:lineRule="auto"/>
        <w:jc w:val="both"/>
        <w:rPr>
          <w:rFonts w:ascii="Helvetica" w:eastAsia="Times New Roman" w:hAnsi="Helvetica" w:cs="Times New Roman"/>
          <w:sz w:val="24"/>
          <w:szCs w:val="24"/>
        </w:rPr>
      </w:pPr>
    </w:p>
    <w:p w14:paraId="38629A92" w14:textId="2F0CC210" w:rsidR="005706E0" w:rsidRPr="00C148DC" w:rsidRDefault="0020330E" w:rsidP="00F00C73">
      <w:pPr>
        <w:pStyle w:val="Ttulo2"/>
        <w:spacing w:line="276" w:lineRule="auto"/>
        <w:ind w:firstLine="720"/>
        <w:jc w:val="both"/>
        <w:rPr>
          <w:rFonts w:ascii="Helvetica" w:eastAsia="Times New Roman" w:hAnsi="Helvetica" w:cs="Times New Roman"/>
          <w:color w:val="F39200"/>
          <w:sz w:val="24"/>
        </w:rPr>
      </w:pPr>
      <w:bookmarkStart w:id="29" w:name="_Toc44690203"/>
      <w:r w:rsidRPr="00C148DC">
        <w:rPr>
          <w:rFonts w:ascii="Helvetica" w:eastAsia="Times New Roman" w:hAnsi="Helvetica" w:cs="Times New Roman"/>
          <w:color w:val="F39200"/>
          <w:sz w:val="24"/>
        </w:rPr>
        <w:t>17</w:t>
      </w:r>
      <w:r w:rsidR="00D04B51" w:rsidRPr="00C148DC">
        <w:rPr>
          <w:rFonts w:ascii="Helvetica" w:eastAsia="Times New Roman" w:hAnsi="Helvetica" w:cs="Times New Roman"/>
          <w:color w:val="F39200"/>
          <w:sz w:val="24"/>
        </w:rPr>
        <w:t>.2.2 Criterios de elección</w:t>
      </w:r>
      <w:bookmarkEnd w:id="29"/>
    </w:p>
    <w:p w14:paraId="39D0A9E2" w14:textId="77777777" w:rsidR="005706E0" w:rsidRPr="004A7D8B" w:rsidRDefault="005706E0" w:rsidP="00F00C73">
      <w:pPr>
        <w:spacing w:line="276" w:lineRule="auto"/>
        <w:jc w:val="both"/>
        <w:rPr>
          <w:rFonts w:ascii="Helvetica" w:eastAsia="Times New Roman" w:hAnsi="Helvetica" w:cs="Times New Roman"/>
          <w:sz w:val="24"/>
          <w:szCs w:val="24"/>
        </w:rPr>
      </w:pPr>
    </w:p>
    <w:p w14:paraId="15120A96" w14:textId="77777777" w:rsidR="005706E0" w:rsidRPr="004A7D8B" w:rsidRDefault="00D04B51" w:rsidP="00C148DC">
      <w:pPr>
        <w:numPr>
          <w:ilvl w:val="0"/>
          <w:numId w:val="43"/>
        </w:numPr>
        <w:spacing w:line="276" w:lineRule="auto"/>
        <w:jc w:val="both"/>
        <w:rPr>
          <w:rFonts w:ascii="Helvetica" w:eastAsia="Times New Roman" w:hAnsi="Helvetica" w:cs="Times New Roman"/>
          <w:sz w:val="24"/>
          <w:szCs w:val="24"/>
        </w:rPr>
      </w:pPr>
      <w:r w:rsidRPr="004A7D8B">
        <w:rPr>
          <w:rFonts w:ascii="Helvetica" w:eastAsia="Times New Roman" w:hAnsi="Helvetica" w:cs="Times New Roman"/>
          <w:sz w:val="24"/>
          <w:szCs w:val="24"/>
        </w:rPr>
        <w:t>Articulación de intereses del CCCP alrededor del desarrollo local.</w:t>
      </w:r>
    </w:p>
    <w:p w14:paraId="702CDAE8" w14:textId="77777777" w:rsidR="005706E0" w:rsidRPr="004A7D8B" w:rsidRDefault="00D04B51" w:rsidP="00C148DC">
      <w:pPr>
        <w:numPr>
          <w:ilvl w:val="0"/>
          <w:numId w:val="43"/>
        </w:numPr>
        <w:spacing w:line="276" w:lineRule="auto"/>
        <w:jc w:val="both"/>
        <w:rPr>
          <w:rFonts w:ascii="Helvetica" w:eastAsia="Times New Roman" w:hAnsi="Helvetica" w:cs="Times New Roman"/>
          <w:sz w:val="24"/>
          <w:szCs w:val="24"/>
        </w:rPr>
      </w:pPr>
      <w:r w:rsidRPr="004A7D8B">
        <w:rPr>
          <w:rFonts w:ascii="Helvetica" w:eastAsia="Times New Roman" w:hAnsi="Helvetica" w:cs="Times New Roman"/>
          <w:sz w:val="24"/>
          <w:szCs w:val="24"/>
        </w:rPr>
        <w:t>Capacidad de integración y movilización de los diferentes sectores en torno a la planeación y el desarrollo local.</w:t>
      </w:r>
    </w:p>
    <w:p w14:paraId="03D6DBE3" w14:textId="77777777" w:rsidR="005706E0" w:rsidRPr="004A7D8B" w:rsidRDefault="00D04B51" w:rsidP="00C148DC">
      <w:pPr>
        <w:numPr>
          <w:ilvl w:val="0"/>
          <w:numId w:val="43"/>
        </w:numPr>
        <w:spacing w:line="276" w:lineRule="auto"/>
        <w:jc w:val="both"/>
        <w:rPr>
          <w:rFonts w:ascii="Helvetica" w:eastAsia="Times New Roman" w:hAnsi="Helvetica" w:cs="Times New Roman"/>
          <w:sz w:val="24"/>
          <w:szCs w:val="24"/>
        </w:rPr>
      </w:pPr>
      <w:r w:rsidRPr="004A7D8B">
        <w:rPr>
          <w:rFonts w:ascii="Helvetica" w:eastAsia="Times New Roman" w:hAnsi="Helvetica" w:cs="Times New Roman"/>
          <w:sz w:val="24"/>
          <w:szCs w:val="24"/>
        </w:rPr>
        <w:t>Apropiación y movilización del CCCP en torno a las fases de la ruta de Planeación del Desarrollo Local y Presupuesto Participativo.</w:t>
      </w:r>
    </w:p>
    <w:p w14:paraId="64BE52A1" w14:textId="77777777" w:rsidR="005706E0" w:rsidRPr="004A7D8B" w:rsidRDefault="00D04B51" w:rsidP="00C148DC">
      <w:pPr>
        <w:numPr>
          <w:ilvl w:val="0"/>
          <w:numId w:val="43"/>
        </w:numPr>
        <w:spacing w:line="276" w:lineRule="auto"/>
        <w:jc w:val="both"/>
        <w:rPr>
          <w:rFonts w:ascii="Helvetica" w:eastAsia="Times New Roman" w:hAnsi="Helvetica" w:cs="Times New Roman"/>
          <w:sz w:val="24"/>
          <w:szCs w:val="24"/>
        </w:rPr>
      </w:pPr>
      <w:r w:rsidRPr="004A7D8B">
        <w:rPr>
          <w:rFonts w:ascii="Helvetica" w:eastAsia="Times New Roman" w:hAnsi="Helvetica" w:cs="Times New Roman"/>
          <w:sz w:val="24"/>
          <w:szCs w:val="24"/>
        </w:rPr>
        <w:t>Nivel y capacidad de organización interna del CCCP y de movilización de los sectores.</w:t>
      </w:r>
    </w:p>
    <w:p w14:paraId="7474C90B" w14:textId="77777777" w:rsidR="005706E0" w:rsidRPr="004A7D8B" w:rsidRDefault="00D04B51" w:rsidP="00C148DC">
      <w:pPr>
        <w:numPr>
          <w:ilvl w:val="0"/>
          <w:numId w:val="43"/>
        </w:numPr>
        <w:spacing w:line="276" w:lineRule="auto"/>
        <w:jc w:val="both"/>
        <w:rPr>
          <w:rFonts w:ascii="Helvetica" w:eastAsia="Times New Roman" w:hAnsi="Helvetica" w:cs="Times New Roman"/>
          <w:sz w:val="24"/>
          <w:szCs w:val="24"/>
        </w:rPr>
      </w:pPr>
      <w:r w:rsidRPr="004A7D8B">
        <w:rPr>
          <w:rFonts w:ascii="Helvetica" w:eastAsia="Times New Roman" w:hAnsi="Helvetica" w:cs="Times New Roman"/>
          <w:sz w:val="24"/>
          <w:szCs w:val="24"/>
        </w:rPr>
        <w:lastRenderedPageBreak/>
        <w:t>Desarrollo de acciones innovadoras en el marco de los procesos de participación ciudadana.</w:t>
      </w:r>
    </w:p>
    <w:p w14:paraId="3F51B40A" w14:textId="77777777" w:rsidR="005706E0" w:rsidRPr="004A7D8B" w:rsidRDefault="005706E0" w:rsidP="00F00C73">
      <w:pPr>
        <w:spacing w:line="276" w:lineRule="auto"/>
        <w:jc w:val="both"/>
        <w:rPr>
          <w:rFonts w:ascii="Helvetica" w:eastAsia="Times New Roman" w:hAnsi="Helvetica" w:cs="Times New Roman"/>
          <w:sz w:val="24"/>
          <w:szCs w:val="24"/>
        </w:rPr>
      </w:pPr>
    </w:p>
    <w:p w14:paraId="3C74C604" w14:textId="68E03B32" w:rsidR="005706E0" w:rsidRPr="00C148DC" w:rsidRDefault="0020330E" w:rsidP="00F00C73">
      <w:pPr>
        <w:pStyle w:val="Ttulo2"/>
        <w:spacing w:line="276" w:lineRule="auto"/>
        <w:jc w:val="both"/>
        <w:rPr>
          <w:rFonts w:ascii="Helvetica" w:eastAsia="Times New Roman" w:hAnsi="Helvetica" w:cs="Times New Roman"/>
          <w:b/>
          <w:color w:val="F39200"/>
          <w:sz w:val="24"/>
        </w:rPr>
      </w:pPr>
      <w:bookmarkStart w:id="30" w:name="_Toc44690204"/>
      <w:r w:rsidRPr="00C148DC">
        <w:rPr>
          <w:rFonts w:ascii="Helvetica" w:eastAsia="Times New Roman" w:hAnsi="Helvetica" w:cs="Times New Roman"/>
          <w:b/>
          <w:color w:val="F39200"/>
          <w:sz w:val="24"/>
        </w:rPr>
        <w:t>17</w:t>
      </w:r>
      <w:r w:rsidR="00D04B51" w:rsidRPr="00C148DC">
        <w:rPr>
          <w:rFonts w:ascii="Helvetica" w:eastAsia="Times New Roman" w:hAnsi="Helvetica" w:cs="Times New Roman"/>
          <w:b/>
          <w:color w:val="F39200"/>
          <w:sz w:val="24"/>
        </w:rPr>
        <w:t>.3 Reconocimiento honorífico a un ciudadano o ciudadana</w:t>
      </w:r>
      <w:bookmarkEnd w:id="30"/>
    </w:p>
    <w:p w14:paraId="66DD4DE2" w14:textId="77777777" w:rsidR="005706E0" w:rsidRPr="004A7D8B" w:rsidRDefault="00D04B51" w:rsidP="00F00C73">
      <w:pPr>
        <w:spacing w:before="240" w:line="276" w:lineRule="auto"/>
        <w:jc w:val="both"/>
        <w:rPr>
          <w:rFonts w:ascii="Helvetica" w:eastAsia="Times New Roman" w:hAnsi="Helvetica" w:cs="Times New Roman"/>
          <w:sz w:val="24"/>
          <w:szCs w:val="24"/>
        </w:rPr>
      </w:pPr>
      <w:r w:rsidRPr="004A7D8B">
        <w:rPr>
          <w:rFonts w:ascii="Helvetica" w:eastAsia="Times New Roman" w:hAnsi="Helvetica" w:cs="Times New Roman"/>
          <w:sz w:val="24"/>
          <w:szCs w:val="24"/>
        </w:rPr>
        <w:t>El ciudadano o ciudadana debe destacarse por su compromiso y aportes al fortalecimiento de la participación ciudadana en el municipio de Medellín.</w:t>
      </w:r>
    </w:p>
    <w:p w14:paraId="5301CD6A" w14:textId="77777777" w:rsidR="005706E0" w:rsidRPr="004A7D8B" w:rsidRDefault="005706E0" w:rsidP="00F00C73">
      <w:pPr>
        <w:pStyle w:val="Ttulo2"/>
        <w:spacing w:line="276" w:lineRule="auto"/>
        <w:jc w:val="both"/>
        <w:rPr>
          <w:rFonts w:ascii="Helvetica" w:eastAsia="Times New Roman" w:hAnsi="Helvetica" w:cs="Times New Roman"/>
          <w:color w:val="000000" w:themeColor="text1"/>
          <w:sz w:val="24"/>
        </w:rPr>
      </w:pPr>
    </w:p>
    <w:p w14:paraId="07322E15" w14:textId="39F01555" w:rsidR="005706E0" w:rsidRPr="00C148DC" w:rsidRDefault="0020330E" w:rsidP="00F00C73">
      <w:pPr>
        <w:pStyle w:val="Ttulo2"/>
        <w:spacing w:line="276" w:lineRule="auto"/>
        <w:ind w:firstLine="720"/>
        <w:jc w:val="both"/>
        <w:rPr>
          <w:rFonts w:ascii="Helvetica" w:eastAsia="Times New Roman" w:hAnsi="Helvetica" w:cs="Times New Roman"/>
          <w:color w:val="F39200"/>
          <w:sz w:val="24"/>
        </w:rPr>
      </w:pPr>
      <w:bookmarkStart w:id="31" w:name="_Toc44690205"/>
      <w:r w:rsidRPr="00C148DC">
        <w:rPr>
          <w:rFonts w:ascii="Helvetica" w:eastAsia="Times New Roman" w:hAnsi="Helvetica" w:cs="Times New Roman"/>
          <w:color w:val="F39200"/>
          <w:sz w:val="24"/>
        </w:rPr>
        <w:t>17</w:t>
      </w:r>
      <w:r w:rsidR="00D04B51" w:rsidRPr="00C148DC">
        <w:rPr>
          <w:rFonts w:ascii="Helvetica" w:eastAsia="Times New Roman" w:hAnsi="Helvetica" w:cs="Times New Roman"/>
          <w:color w:val="F39200"/>
          <w:sz w:val="24"/>
        </w:rPr>
        <w:t>.3.1Elección</w:t>
      </w:r>
      <w:bookmarkEnd w:id="31"/>
    </w:p>
    <w:p w14:paraId="2B1E958D" w14:textId="77777777" w:rsidR="005706E0" w:rsidRPr="004A7D8B" w:rsidRDefault="005706E0" w:rsidP="00F00C73">
      <w:pPr>
        <w:spacing w:line="276" w:lineRule="auto"/>
        <w:jc w:val="both"/>
        <w:rPr>
          <w:rFonts w:ascii="Helvetica" w:eastAsia="Times New Roman" w:hAnsi="Helvetica" w:cs="Times New Roman"/>
          <w:sz w:val="24"/>
          <w:szCs w:val="24"/>
        </w:rPr>
      </w:pPr>
    </w:p>
    <w:p w14:paraId="4F5C055C" w14:textId="77777777" w:rsidR="005706E0" w:rsidRPr="004A7D8B" w:rsidRDefault="00D04B51" w:rsidP="00F00C73">
      <w:pPr>
        <w:spacing w:line="276" w:lineRule="auto"/>
        <w:jc w:val="both"/>
        <w:rPr>
          <w:rFonts w:ascii="Helvetica" w:eastAsia="Times New Roman" w:hAnsi="Helvetica" w:cs="Times New Roman"/>
          <w:sz w:val="24"/>
          <w:szCs w:val="24"/>
        </w:rPr>
      </w:pPr>
      <w:r w:rsidRPr="004A7D8B">
        <w:rPr>
          <w:rFonts w:ascii="Helvetica" w:eastAsia="Times New Roman" w:hAnsi="Helvetica" w:cs="Times New Roman"/>
          <w:sz w:val="24"/>
          <w:szCs w:val="24"/>
        </w:rPr>
        <w:t>La Secretaría de Participación Ciudadana, elegirá de manera directa a un ciudadano o ciudadana que se destaque por su compromiso y actividad de acuerdo a recolección de información y seguimiento a su plan de trabajo en el que se evidencien los logros obtenidos.</w:t>
      </w:r>
    </w:p>
    <w:p w14:paraId="18466AAC" w14:textId="77777777" w:rsidR="00A74145" w:rsidRPr="004A7D8B" w:rsidRDefault="00A74145" w:rsidP="00F00C73">
      <w:pPr>
        <w:spacing w:line="276" w:lineRule="auto"/>
        <w:jc w:val="both"/>
        <w:rPr>
          <w:rFonts w:ascii="Helvetica" w:eastAsia="Times New Roman" w:hAnsi="Helvetica" w:cs="Times New Roman"/>
          <w:sz w:val="24"/>
          <w:szCs w:val="24"/>
        </w:rPr>
      </w:pPr>
      <w:r w:rsidRPr="004A7D8B">
        <w:rPr>
          <w:rFonts w:ascii="Helvetica" w:eastAsia="Times New Roman" w:hAnsi="Helvetica" w:cs="Times New Roman"/>
          <w:sz w:val="24"/>
          <w:szCs w:val="24"/>
        </w:rPr>
        <w:t>Para efectos de esta convocatoria, entiéndase como Ciudadano o Ciudadana aquel individuo comprometido a generar espacios</w:t>
      </w:r>
      <w:r w:rsidR="00C65105" w:rsidRPr="004A7D8B">
        <w:rPr>
          <w:rFonts w:ascii="Helvetica" w:eastAsia="Times New Roman" w:hAnsi="Helvetica" w:cs="Times New Roman"/>
          <w:sz w:val="24"/>
          <w:szCs w:val="24"/>
        </w:rPr>
        <w:t xml:space="preserve"> alternativos</w:t>
      </w:r>
      <w:r w:rsidRPr="004A7D8B">
        <w:rPr>
          <w:rFonts w:ascii="Helvetica" w:eastAsia="Times New Roman" w:hAnsi="Helvetica" w:cs="Times New Roman"/>
          <w:sz w:val="24"/>
          <w:szCs w:val="24"/>
        </w:rPr>
        <w:t xml:space="preserve"> </w:t>
      </w:r>
      <w:r w:rsidR="00C65105" w:rsidRPr="004A7D8B">
        <w:rPr>
          <w:rFonts w:ascii="Helvetica" w:eastAsia="Times New Roman" w:hAnsi="Helvetica" w:cs="Times New Roman"/>
          <w:sz w:val="24"/>
          <w:szCs w:val="24"/>
        </w:rPr>
        <w:t xml:space="preserve">de participación en temas relacionados con </w:t>
      </w:r>
      <w:r w:rsidR="00C174D9" w:rsidRPr="004A7D8B">
        <w:rPr>
          <w:rFonts w:ascii="Helvetica" w:eastAsia="Times New Roman" w:hAnsi="Helvetica" w:cs="Times New Roman"/>
          <w:sz w:val="24"/>
          <w:szCs w:val="24"/>
        </w:rPr>
        <w:t>dinámicas de</w:t>
      </w:r>
      <w:r w:rsidR="00C65105" w:rsidRPr="004A7D8B">
        <w:rPr>
          <w:rFonts w:ascii="Helvetica" w:eastAsia="Times New Roman" w:hAnsi="Helvetica" w:cs="Times New Roman"/>
          <w:sz w:val="24"/>
          <w:szCs w:val="24"/>
        </w:rPr>
        <w:t xml:space="preserve"> convivencia, físico - ambiental</w:t>
      </w:r>
      <w:r w:rsidR="00C174D9" w:rsidRPr="004A7D8B">
        <w:rPr>
          <w:rFonts w:ascii="Helvetica" w:eastAsia="Times New Roman" w:hAnsi="Helvetica" w:cs="Times New Roman"/>
          <w:sz w:val="24"/>
          <w:szCs w:val="24"/>
        </w:rPr>
        <w:t>es</w:t>
      </w:r>
      <w:r w:rsidR="00C65105" w:rsidRPr="004A7D8B">
        <w:rPr>
          <w:rFonts w:ascii="Helvetica" w:eastAsia="Times New Roman" w:hAnsi="Helvetica" w:cs="Times New Roman"/>
          <w:sz w:val="24"/>
          <w:szCs w:val="24"/>
        </w:rPr>
        <w:t>, económica</w:t>
      </w:r>
      <w:r w:rsidR="00C174D9" w:rsidRPr="004A7D8B">
        <w:rPr>
          <w:rFonts w:ascii="Helvetica" w:eastAsia="Times New Roman" w:hAnsi="Helvetica" w:cs="Times New Roman"/>
          <w:sz w:val="24"/>
          <w:szCs w:val="24"/>
        </w:rPr>
        <w:t>s</w:t>
      </w:r>
      <w:r w:rsidR="00C65105" w:rsidRPr="004A7D8B">
        <w:rPr>
          <w:rFonts w:ascii="Helvetica" w:eastAsia="Times New Roman" w:hAnsi="Helvetica" w:cs="Times New Roman"/>
          <w:sz w:val="24"/>
          <w:szCs w:val="24"/>
        </w:rPr>
        <w:t xml:space="preserve"> y tecnológica</w:t>
      </w:r>
      <w:r w:rsidR="00C174D9" w:rsidRPr="004A7D8B">
        <w:rPr>
          <w:rFonts w:ascii="Helvetica" w:eastAsia="Times New Roman" w:hAnsi="Helvetica" w:cs="Times New Roman"/>
          <w:sz w:val="24"/>
          <w:szCs w:val="24"/>
        </w:rPr>
        <w:t>s</w:t>
      </w:r>
      <w:r w:rsidR="00C65105" w:rsidRPr="004A7D8B">
        <w:rPr>
          <w:rFonts w:ascii="Helvetica" w:eastAsia="Times New Roman" w:hAnsi="Helvetica" w:cs="Times New Roman"/>
          <w:sz w:val="24"/>
          <w:szCs w:val="24"/>
        </w:rPr>
        <w:t xml:space="preserve"> </w:t>
      </w:r>
      <w:r w:rsidR="00C174D9" w:rsidRPr="004A7D8B">
        <w:rPr>
          <w:rFonts w:ascii="Helvetica" w:eastAsia="Times New Roman" w:hAnsi="Helvetica" w:cs="Times New Roman"/>
          <w:sz w:val="24"/>
          <w:szCs w:val="24"/>
        </w:rPr>
        <w:t>que responden a las</w:t>
      </w:r>
      <w:r w:rsidRPr="004A7D8B">
        <w:rPr>
          <w:rFonts w:ascii="Helvetica" w:eastAsia="Times New Roman" w:hAnsi="Helvetica" w:cs="Times New Roman"/>
          <w:sz w:val="24"/>
          <w:szCs w:val="24"/>
        </w:rPr>
        <w:t xml:space="preserve"> necesidades que se presen</w:t>
      </w:r>
      <w:r w:rsidR="00C174D9" w:rsidRPr="004A7D8B">
        <w:rPr>
          <w:rFonts w:ascii="Helvetica" w:eastAsia="Times New Roman" w:hAnsi="Helvetica" w:cs="Times New Roman"/>
          <w:sz w:val="24"/>
          <w:szCs w:val="24"/>
        </w:rPr>
        <w:t>tan en medio de la contingencia.</w:t>
      </w:r>
    </w:p>
    <w:p w14:paraId="60771090" w14:textId="77777777" w:rsidR="00A74145" w:rsidRPr="004A7D8B" w:rsidRDefault="00A74145" w:rsidP="00F00C73">
      <w:pPr>
        <w:spacing w:line="276" w:lineRule="auto"/>
        <w:jc w:val="both"/>
        <w:rPr>
          <w:rFonts w:ascii="Helvetica" w:eastAsia="Times New Roman" w:hAnsi="Helvetica" w:cs="Times New Roman"/>
          <w:sz w:val="24"/>
          <w:szCs w:val="24"/>
        </w:rPr>
      </w:pPr>
    </w:p>
    <w:p w14:paraId="52C35A79" w14:textId="39DEEEF6" w:rsidR="005706E0" w:rsidRPr="00C148DC" w:rsidRDefault="0020330E" w:rsidP="00F00C73">
      <w:pPr>
        <w:pStyle w:val="Ttulo2"/>
        <w:spacing w:line="276" w:lineRule="auto"/>
        <w:ind w:firstLine="720"/>
        <w:jc w:val="both"/>
        <w:rPr>
          <w:rFonts w:ascii="Helvetica" w:eastAsia="Times New Roman" w:hAnsi="Helvetica" w:cs="Times New Roman"/>
          <w:color w:val="F39200"/>
          <w:sz w:val="24"/>
        </w:rPr>
      </w:pPr>
      <w:bookmarkStart w:id="32" w:name="_Toc44690206"/>
      <w:r w:rsidRPr="00C148DC">
        <w:rPr>
          <w:rFonts w:ascii="Helvetica" w:eastAsia="Times New Roman" w:hAnsi="Helvetica" w:cs="Times New Roman"/>
          <w:color w:val="F39200"/>
          <w:sz w:val="24"/>
        </w:rPr>
        <w:t xml:space="preserve">17.3.2 </w:t>
      </w:r>
      <w:r w:rsidR="00D04B51" w:rsidRPr="00C148DC">
        <w:rPr>
          <w:rFonts w:ascii="Helvetica" w:eastAsia="Times New Roman" w:hAnsi="Helvetica" w:cs="Times New Roman"/>
          <w:color w:val="F39200"/>
          <w:sz w:val="24"/>
        </w:rPr>
        <w:t>Criterios de elección</w:t>
      </w:r>
      <w:bookmarkEnd w:id="32"/>
    </w:p>
    <w:p w14:paraId="2B72BEF5" w14:textId="77777777" w:rsidR="005706E0" w:rsidRPr="004A7D8B" w:rsidRDefault="005706E0" w:rsidP="00F00C73">
      <w:pPr>
        <w:spacing w:line="276" w:lineRule="auto"/>
        <w:jc w:val="both"/>
        <w:rPr>
          <w:rFonts w:ascii="Helvetica" w:eastAsia="Times New Roman" w:hAnsi="Helvetica" w:cs="Times New Roman"/>
          <w:sz w:val="24"/>
          <w:szCs w:val="24"/>
        </w:rPr>
      </w:pPr>
    </w:p>
    <w:p w14:paraId="6C147F2A" w14:textId="77777777" w:rsidR="005706E0" w:rsidRPr="004A7D8B" w:rsidRDefault="00D04B51" w:rsidP="00C148DC">
      <w:pPr>
        <w:numPr>
          <w:ilvl w:val="0"/>
          <w:numId w:val="44"/>
        </w:numPr>
        <w:spacing w:line="276" w:lineRule="auto"/>
        <w:jc w:val="both"/>
        <w:rPr>
          <w:rFonts w:ascii="Helvetica" w:eastAsia="Times New Roman" w:hAnsi="Helvetica" w:cs="Times New Roman"/>
          <w:sz w:val="24"/>
          <w:szCs w:val="24"/>
        </w:rPr>
      </w:pPr>
      <w:r w:rsidRPr="004A7D8B">
        <w:rPr>
          <w:rFonts w:ascii="Helvetica" w:eastAsia="Times New Roman" w:hAnsi="Helvetica" w:cs="Times New Roman"/>
          <w:sz w:val="24"/>
          <w:szCs w:val="24"/>
        </w:rPr>
        <w:t>Ser un ciudadano o ciudadana que haya demostrado su actividad y compromiso, en torno a procesos participativos en alguno de los territorios que conforman el municipio de Medellín.</w:t>
      </w:r>
    </w:p>
    <w:p w14:paraId="695F5701" w14:textId="77777777" w:rsidR="005706E0" w:rsidRPr="004A7D8B" w:rsidRDefault="00D04B51" w:rsidP="00C148DC">
      <w:pPr>
        <w:numPr>
          <w:ilvl w:val="0"/>
          <w:numId w:val="45"/>
        </w:numPr>
        <w:spacing w:line="276" w:lineRule="auto"/>
        <w:jc w:val="both"/>
        <w:rPr>
          <w:rFonts w:ascii="Helvetica" w:eastAsia="Times New Roman" w:hAnsi="Helvetica" w:cs="Times New Roman"/>
          <w:sz w:val="24"/>
          <w:szCs w:val="24"/>
        </w:rPr>
      </w:pPr>
      <w:r w:rsidRPr="004A7D8B">
        <w:rPr>
          <w:rFonts w:ascii="Helvetica" w:eastAsia="Times New Roman" w:hAnsi="Helvetica" w:cs="Times New Roman"/>
          <w:sz w:val="24"/>
          <w:szCs w:val="24"/>
        </w:rPr>
        <w:t>Haber incidido de alguna manera en el desarrollo social de su sector o grupo poblacional en el municipio de Medellín.</w:t>
      </w:r>
    </w:p>
    <w:p w14:paraId="0999BF2C" w14:textId="1EB64E5C" w:rsidR="005706E0" w:rsidRPr="004A7D8B" w:rsidRDefault="00D04B51" w:rsidP="00C148DC">
      <w:pPr>
        <w:numPr>
          <w:ilvl w:val="0"/>
          <w:numId w:val="45"/>
        </w:numPr>
        <w:spacing w:line="276" w:lineRule="auto"/>
        <w:jc w:val="both"/>
        <w:rPr>
          <w:rFonts w:ascii="Helvetica" w:eastAsia="Times New Roman" w:hAnsi="Helvetica" w:cs="Times New Roman"/>
          <w:sz w:val="24"/>
          <w:szCs w:val="24"/>
        </w:rPr>
      </w:pPr>
      <w:r w:rsidRPr="004A7D8B">
        <w:rPr>
          <w:rFonts w:ascii="Helvetica" w:eastAsia="Times New Roman" w:hAnsi="Helvetica" w:cs="Times New Roman"/>
          <w:sz w:val="24"/>
          <w:szCs w:val="24"/>
        </w:rPr>
        <w:t>Haber implementado procesos que contribuyen a mejorar las condiciones sociales y la participación democrática en el municipio</w:t>
      </w:r>
      <w:r w:rsidR="00F171BC" w:rsidRPr="004A7D8B">
        <w:rPr>
          <w:rFonts w:ascii="Helvetica" w:eastAsia="Times New Roman" w:hAnsi="Helvetica" w:cs="Times New Roman"/>
          <w:sz w:val="24"/>
          <w:szCs w:val="24"/>
        </w:rPr>
        <w:t xml:space="preserve"> de Medellín</w:t>
      </w:r>
      <w:r w:rsidRPr="004A7D8B">
        <w:rPr>
          <w:rFonts w:ascii="Helvetica" w:eastAsia="Times New Roman" w:hAnsi="Helvetica" w:cs="Times New Roman"/>
          <w:sz w:val="24"/>
          <w:szCs w:val="24"/>
        </w:rPr>
        <w:t>.</w:t>
      </w:r>
    </w:p>
    <w:p w14:paraId="5B539E80" w14:textId="00E95A74" w:rsidR="00AE373E" w:rsidRPr="004A7D8B" w:rsidRDefault="00AE373E" w:rsidP="00F00C73">
      <w:pPr>
        <w:pStyle w:val="Ttulo2"/>
        <w:spacing w:line="276" w:lineRule="auto"/>
        <w:jc w:val="both"/>
        <w:rPr>
          <w:rFonts w:ascii="Helvetica" w:eastAsia="Times New Roman" w:hAnsi="Helvetica" w:cs="Times New Roman"/>
          <w:sz w:val="24"/>
        </w:rPr>
      </w:pPr>
    </w:p>
    <w:p w14:paraId="0B4FE87B" w14:textId="57D777A6" w:rsidR="00AE373E" w:rsidRPr="00C148DC" w:rsidRDefault="00AE373E" w:rsidP="00F00C73">
      <w:pPr>
        <w:pStyle w:val="Ttulo2"/>
        <w:spacing w:line="276" w:lineRule="auto"/>
        <w:jc w:val="both"/>
        <w:rPr>
          <w:rFonts w:ascii="Helvetica" w:eastAsia="Times New Roman" w:hAnsi="Helvetica" w:cs="Times New Roman"/>
          <w:b/>
          <w:bCs/>
          <w:color w:val="F39200"/>
          <w:sz w:val="24"/>
          <w:lang w:eastAsia="en-US"/>
        </w:rPr>
      </w:pPr>
      <w:bookmarkStart w:id="33" w:name="_Toc44690207"/>
      <w:r w:rsidRPr="00C148DC">
        <w:rPr>
          <w:rFonts w:ascii="Helvetica" w:eastAsia="Times New Roman" w:hAnsi="Helvetica" w:cs="Times New Roman"/>
          <w:b/>
          <w:bCs/>
          <w:color w:val="F39200"/>
          <w:sz w:val="24"/>
          <w:lang w:eastAsia="en-US"/>
        </w:rPr>
        <w:t>17.4 Reconocimiento honorífico a la trayectoria de una (1) Mujer Lideresa de Medellín Futuro</w:t>
      </w:r>
      <w:bookmarkEnd w:id="33"/>
    </w:p>
    <w:p w14:paraId="012061B2" w14:textId="3EEDD229" w:rsidR="00AE373E" w:rsidRPr="004A7D8B" w:rsidRDefault="00AE373E" w:rsidP="00F00C73">
      <w:pPr>
        <w:shd w:val="clear" w:color="auto" w:fill="FFFFFF"/>
        <w:spacing w:before="240" w:line="276" w:lineRule="auto"/>
        <w:jc w:val="both"/>
        <w:rPr>
          <w:rFonts w:ascii="Helvetica" w:eastAsia="Times New Roman" w:hAnsi="Helvetica" w:cs="Times New Roman"/>
          <w:color w:val="000000"/>
          <w:lang w:eastAsia="en-US"/>
        </w:rPr>
      </w:pPr>
      <w:r w:rsidRPr="004A7D8B">
        <w:rPr>
          <w:rFonts w:ascii="Helvetica" w:eastAsia="Times New Roman" w:hAnsi="Helvetica" w:cs="Times New Roman"/>
          <w:color w:val="222222"/>
          <w:sz w:val="24"/>
          <w:szCs w:val="24"/>
          <w:lang w:eastAsia="en-US"/>
        </w:rPr>
        <w:t>La mujer participante debe destacarse por su compromiso y trabajo en la defensa por el liderazgo femenino, así como por la búsqueda de la paridad en los escenarios de toma de participación y toma de decisiones.</w:t>
      </w:r>
    </w:p>
    <w:p w14:paraId="5250A023" w14:textId="4897A530" w:rsidR="00AE373E" w:rsidRPr="00C148DC" w:rsidRDefault="00AE373E" w:rsidP="00F00C73">
      <w:pPr>
        <w:pStyle w:val="Ttulo2"/>
        <w:spacing w:line="276" w:lineRule="auto"/>
        <w:ind w:firstLine="720"/>
        <w:jc w:val="both"/>
        <w:rPr>
          <w:rFonts w:ascii="Helvetica" w:eastAsia="Times New Roman" w:hAnsi="Helvetica" w:cs="Times New Roman"/>
          <w:color w:val="F39200"/>
          <w:sz w:val="24"/>
          <w:lang w:val="es-ES" w:eastAsia="en-US"/>
        </w:rPr>
      </w:pPr>
      <w:bookmarkStart w:id="34" w:name="_Toc44690208"/>
      <w:r w:rsidRPr="00C148DC">
        <w:rPr>
          <w:rFonts w:ascii="Helvetica" w:eastAsia="Times New Roman" w:hAnsi="Helvetica" w:cs="Times New Roman"/>
          <w:color w:val="F39200"/>
          <w:sz w:val="24"/>
          <w:lang w:eastAsia="en-US"/>
        </w:rPr>
        <w:t>17.4.1 Elección</w:t>
      </w:r>
      <w:bookmarkEnd w:id="34"/>
    </w:p>
    <w:p w14:paraId="7A1C3A93" w14:textId="77777777" w:rsidR="00AE373E" w:rsidRPr="004A7D8B" w:rsidRDefault="00AE373E" w:rsidP="00F00C73">
      <w:pPr>
        <w:shd w:val="clear" w:color="auto" w:fill="FFFFFF"/>
        <w:spacing w:line="276" w:lineRule="auto"/>
        <w:jc w:val="both"/>
        <w:rPr>
          <w:rFonts w:ascii="Helvetica" w:eastAsia="Times New Roman" w:hAnsi="Helvetica" w:cs="Times New Roman"/>
          <w:color w:val="000000"/>
          <w:lang w:val="es-ES" w:eastAsia="en-US"/>
        </w:rPr>
      </w:pPr>
      <w:r w:rsidRPr="004A7D8B">
        <w:rPr>
          <w:rFonts w:ascii="Helvetica" w:eastAsia="Times New Roman" w:hAnsi="Helvetica" w:cs="Times New Roman"/>
          <w:color w:val="222222"/>
          <w:sz w:val="24"/>
          <w:szCs w:val="24"/>
          <w:lang w:eastAsia="en-US"/>
        </w:rPr>
        <w:t> </w:t>
      </w:r>
    </w:p>
    <w:p w14:paraId="2800193B" w14:textId="77777777" w:rsidR="00AE373E" w:rsidRPr="004A7D8B" w:rsidRDefault="00AE373E" w:rsidP="00F00C73">
      <w:pPr>
        <w:shd w:val="clear" w:color="auto" w:fill="FFFFFF"/>
        <w:spacing w:line="276" w:lineRule="auto"/>
        <w:jc w:val="both"/>
        <w:rPr>
          <w:rFonts w:ascii="Helvetica" w:eastAsia="Times New Roman" w:hAnsi="Helvetica" w:cs="Times New Roman"/>
          <w:color w:val="000000"/>
          <w:lang w:val="es-ES" w:eastAsia="en-US"/>
        </w:rPr>
      </w:pPr>
      <w:r w:rsidRPr="004A7D8B">
        <w:rPr>
          <w:rFonts w:ascii="Helvetica" w:eastAsia="Times New Roman" w:hAnsi="Helvetica" w:cs="Times New Roman"/>
          <w:color w:val="222222"/>
          <w:sz w:val="24"/>
          <w:szCs w:val="24"/>
          <w:lang w:eastAsia="en-US"/>
        </w:rPr>
        <w:t>La Secretaría de Participación Ciudadana elegirá de manera directa a una mujer que se destaque por su compromiso con la defensa del liderazgo femenino, en torno a la búsqueda de la paridad en los escenarios participativos y decisorios y el acompañamiento a otras mujeres lideresas, de acuerdo a recolección de información y seguimiento a su trayectoria, en el que se evidencien los logros obtenidos.</w:t>
      </w:r>
    </w:p>
    <w:p w14:paraId="26D4C1C7" w14:textId="77777777" w:rsidR="00AE373E" w:rsidRPr="004A7D8B" w:rsidRDefault="00AE373E" w:rsidP="00F00C73">
      <w:pPr>
        <w:shd w:val="clear" w:color="auto" w:fill="FFFFFF"/>
        <w:spacing w:line="276" w:lineRule="auto"/>
        <w:jc w:val="both"/>
        <w:rPr>
          <w:rFonts w:ascii="Helvetica" w:eastAsia="Times New Roman" w:hAnsi="Helvetica" w:cs="Times New Roman"/>
          <w:color w:val="000000"/>
          <w:lang w:val="es-ES" w:eastAsia="en-US"/>
        </w:rPr>
      </w:pPr>
      <w:r w:rsidRPr="004A7D8B">
        <w:rPr>
          <w:rFonts w:ascii="Helvetica" w:eastAsia="Times New Roman" w:hAnsi="Helvetica" w:cs="Times New Roman"/>
          <w:color w:val="222222"/>
          <w:sz w:val="24"/>
          <w:szCs w:val="24"/>
          <w:lang w:eastAsia="en-US"/>
        </w:rPr>
        <w:t> </w:t>
      </w:r>
    </w:p>
    <w:p w14:paraId="4B1AC4DC" w14:textId="1D87B466" w:rsidR="00AE373E" w:rsidRPr="00C148DC" w:rsidRDefault="00AE373E" w:rsidP="00F00C73">
      <w:pPr>
        <w:pStyle w:val="Ttulo2"/>
        <w:spacing w:line="276" w:lineRule="auto"/>
        <w:ind w:firstLine="720"/>
        <w:jc w:val="both"/>
        <w:rPr>
          <w:rFonts w:ascii="Helvetica" w:eastAsia="Times New Roman" w:hAnsi="Helvetica" w:cs="Times New Roman"/>
          <w:color w:val="F39200"/>
          <w:sz w:val="24"/>
          <w:lang w:val="es-ES" w:eastAsia="en-US"/>
        </w:rPr>
      </w:pPr>
      <w:bookmarkStart w:id="35" w:name="_Toc44690209"/>
      <w:r w:rsidRPr="00C148DC">
        <w:rPr>
          <w:rFonts w:ascii="Helvetica" w:eastAsia="Times New Roman" w:hAnsi="Helvetica" w:cs="Times New Roman"/>
          <w:color w:val="F39200"/>
          <w:sz w:val="24"/>
          <w:lang w:eastAsia="en-US"/>
        </w:rPr>
        <w:t>17.4.2 Criterios de elección</w:t>
      </w:r>
      <w:bookmarkEnd w:id="35"/>
    </w:p>
    <w:p w14:paraId="5CFF1665" w14:textId="77777777" w:rsidR="00AE373E" w:rsidRPr="004A7D8B" w:rsidRDefault="00AE373E" w:rsidP="00F00C73">
      <w:pPr>
        <w:shd w:val="clear" w:color="auto" w:fill="FFFFFF"/>
        <w:spacing w:line="276" w:lineRule="auto"/>
        <w:jc w:val="both"/>
        <w:rPr>
          <w:rFonts w:ascii="Helvetica" w:eastAsia="Times New Roman" w:hAnsi="Helvetica" w:cs="Times New Roman"/>
          <w:color w:val="000000"/>
          <w:lang w:val="es-ES" w:eastAsia="en-US"/>
        </w:rPr>
      </w:pPr>
      <w:r w:rsidRPr="004A7D8B">
        <w:rPr>
          <w:rFonts w:ascii="Helvetica" w:eastAsia="Times New Roman" w:hAnsi="Helvetica" w:cs="Times New Roman"/>
          <w:color w:val="222222"/>
          <w:sz w:val="24"/>
          <w:szCs w:val="24"/>
          <w:lang w:eastAsia="en-US"/>
        </w:rPr>
        <w:t> </w:t>
      </w:r>
    </w:p>
    <w:p w14:paraId="410AFECD" w14:textId="404CDDC2" w:rsidR="00AE373E" w:rsidRPr="004A7D8B" w:rsidRDefault="00AE373E" w:rsidP="00C148DC">
      <w:pPr>
        <w:pStyle w:val="Prrafodelista"/>
        <w:numPr>
          <w:ilvl w:val="0"/>
          <w:numId w:val="46"/>
        </w:numPr>
        <w:shd w:val="clear" w:color="auto" w:fill="FFFFFF"/>
        <w:spacing w:line="276" w:lineRule="auto"/>
        <w:jc w:val="both"/>
        <w:rPr>
          <w:rFonts w:ascii="Helvetica" w:eastAsia="Times New Roman" w:hAnsi="Helvetica" w:cs="Times New Roman"/>
          <w:color w:val="000000"/>
          <w:lang w:val="es-ES" w:eastAsia="en-US"/>
        </w:rPr>
      </w:pPr>
      <w:r w:rsidRPr="004A7D8B">
        <w:rPr>
          <w:rFonts w:ascii="Helvetica" w:eastAsia="Times New Roman" w:hAnsi="Helvetica" w:cs="Times New Roman"/>
          <w:color w:val="222222"/>
          <w:sz w:val="24"/>
          <w:szCs w:val="24"/>
          <w:lang w:eastAsia="en-US"/>
        </w:rPr>
        <w:t>Ser una mujer activa en algún escenario de participación ciudadana de la ciudad de Medellín.</w:t>
      </w:r>
    </w:p>
    <w:p w14:paraId="5FE436D0" w14:textId="77777777" w:rsidR="00AE373E" w:rsidRPr="004A7D8B" w:rsidRDefault="00AE373E" w:rsidP="00F00C73">
      <w:pPr>
        <w:pStyle w:val="Prrafodelista"/>
        <w:shd w:val="clear" w:color="auto" w:fill="FFFFFF"/>
        <w:spacing w:line="276" w:lineRule="auto"/>
        <w:jc w:val="both"/>
        <w:rPr>
          <w:rFonts w:ascii="Helvetica" w:eastAsia="Times New Roman" w:hAnsi="Helvetica" w:cs="Times New Roman"/>
          <w:color w:val="000000"/>
          <w:lang w:val="es-ES" w:eastAsia="en-US"/>
        </w:rPr>
      </w:pPr>
    </w:p>
    <w:p w14:paraId="5DDDDDB4" w14:textId="4C5EB8E1" w:rsidR="00AE373E" w:rsidRPr="004A7D8B" w:rsidRDefault="00AE373E" w:rsidP="00C148DC">
      <w:pPr>
        <w:pStyle w:val="Prrafodelista"/>
        <w:numPr>
          <w:ilvl w:val="0"/>
          <w:numId w:val="46"/>
        </w:numPr>
        <w:shd w:val="clear" w:color="auto" w:fill="FFFFFF"/>
        <w:spacing w:line="276" w:lineRule="auto"/>
        <w:jc w:val="both"/>
        <w:rPr>
          <w:rFonts w:ascii="Helvetica" w:eastAsia="Times New Roman" w:hAnsi="Helvetica" w:cs="Times New Roman"/>
          <w:color w:val="000000"/>
          <w:lang w:val="es-ES" w:eastAsia="en-US"/>
        </w:rPr>
      </w:pPr>
      <w:r w:rsidRPr="004A7D8B">
        <w:rPr>
          <w:rFonts w:ascii="Helvetica" w:eastAsia="Times New Roman" w:hAnsi="Helvetica" w:cs="Times New Roman"/>
          <w:color w:val="222222"/>
          <w:sz w:val="24"/>
          <w:szCs w:val="24"/>
          <w:lang w:eastAsia="en-US"/>
        </w:rPr>
        <w:t>Haber acompañado procesos de liderazgo de otras mujeres.</w:t>
      </w:r>
    </w:p>
    <w:p w14:paraId="68E7671A" w14:textId="77777777" w:rsidR="00AE373E" w:rsidRPr="004A7D8B" w:rsidRDefault="00AE373E" w:rsidP="00F00C73">
      <w:pPr>
        <w:pStyle w:val="Prrafodelista"/>
        <w:shd w:val="clear" w:color="auto" w:fill="FFFFFF"/>
        <w:spacing w:line="276" w:lineRule="auto"/>
        <w:jc w:val="both"/>
        <w:rPr>
          <w:rFonts w:ascii="Helvetica" w:eastAsia="Times New Roman" w:hAnsi="Helvetica" w:cs="Times New Roman"/>
          <w:color w:val="000000"/>
          <w:lang w:val="es-ES" w:eastAsia="en-US"/>
        </w:rPr>
      </w:pPr>
    </w:p>
    <w:p w14:paraId="238F3D6D" w14:textId="28900FA4" w:rsidR="00AE373E" w:rsidRPr="004A7D8B" w:rsidRDefault="00AE373E" w:rsidP="00C148DC">
      <w:pPr>
        <w:pStyle w:val="Prrafodelista"/>
        <w:numPr>
          <w:ilvl w:val="0"/>
          <w:numId w:val="46"/>
        </w:numPr>
        <w:shd w:val="clear" w:color="auto" w:fill="FFFFFF"/>
        <w:spacing w:line="276" w:lineRule="auto"/>
        <w:jc w:val="both"/>
        <w:rPr>
          <w:rFonts w:ascii="Helvetica" w:eastAsia="Times New Roman" w:hAnsi="Helvetica" w:cs="Times New Roman"/>
          <w:color w:val="000000"/>
          <w:lang w:val="es-ES" w:eastAsia="en-US"/>
        </w:rPr>
      </w:pPr>
      <w:r w:rsidRPr="004A7D8B">
        <w:rPr>
          <w:rFonts w:ascii="Helvetica" w:eastAsia="Times New Roman" w:hAnsi="Helvetica" w:cs="Times New Roman"/>
          <w:color w:val="222222"/>
          <w:sz w:val="24"/>
          <w:szCs w:val="24"/>
          <w:lang w:eastAsia="en-US"/>
        </w:rPr>
        <w:t>Haber incidido en la formulación de políticas públicas, programas o proyectos en relación a mujeres en el municipio de Medellín.</w:t>
      </w:r>
    </w:p>
    <w:p w14:paraId="39B4D6AD" w14:textId="77777777" w:rsidR="00AE373E" w:rsidRPr="004A7D8B" w:rsidRDefault="00AE373E" w:rsidP="00F00C73">
      <w:pPr>
        <w:pStyle w:val="Prrafodelista"/>
        <w:shd w:val="clear" w:color="auto" w:fill="FFFFFF"/>
        <w:spacing w:line="276" w:lineRule="auto"/>
        <w:jc w:val="both"/>
        <w:rPr>
          <w:rFonts w:ascii="Helvetica" w:eastAsia="Times New Roman" w:hAnsi="Helvetica" w:cs="Times New Roman"/>
          <w:color w:val="000000"/>
          <w:lang w:val="es-ES" w:eastAsia="en-US"/>
        </w:rPr>
      </w:pPr>
    </w:p>
    <w:p w14:paraId="6A47AD7C" w14:textId="6BD06EF1" w:rsidR="005706E0" w:rsidRPr="004A7D8B" w:rsidRDefault="00AE373E" w:rsidP="00C148DC">
      <w:pPr>
        <w:pStyle w:val="Prrafodelista"/>
        <w:numPr>
          <w:ilvl w:val="0"/>
          <w:numId w:val="46"/>
        </w:numPr>
        <w:shd w:val="clear" w:color="auto" w:fill="FFFFFF"/>
        <w:spacing w:line="276" w:lineRule="auto"/>
        <w:jc w:val="both"/>
        <w:rPr>
          <w:rFonts w:ascii="Helvetica" w:eastAsia="Times New Roman" w:hAnsi="Helvetica" w:cs="Times New Roman"/>
          <w:color w:val="000000"/>
          <w:lang w:val="es-ES" w:eastAsia="en-US"/>
        </w:rPr>
      </w:pPr>
      <w:r w:rsidRPr="004A7D8B">
        <w:rPr>
          <w:rFonts w:ascii="Helvetica" w:eastAsia="Times New Roman" w:hAnsi="Helvetica" w:cs="Times New Roman"/>
          <w:color w:val="222222"/>
          <w:sz w:val="24"/>
          <w:szCs w:val="24"/>
          <w:lang w:eastAsia="en-US"/>
        </w:rPr>
        <w:t>Haber implementado procesos que contribuyen a promover la igualdad de género y la participación ciudadana de las mujeres en el municipio de Medellín.</w:t>
      </w:r>
    </w:p>
    <w:p w14:paraId="363CF15D" w14:textId="77777777" w:rsidR="00F00C73" w:rsidRPr="004A7D8B" w:rsidRDefault="00F00C73" w:rsidP="00F00C73">
      <w:pPr>
        <w:pStyle w:val="Prrafodelista"/>
        <w:shd w:val="clear" w:color="auto" w:fill="FFFFFF"/>
        <w:spacing w:line="276" w:lineRule="auto"/>
        <w:jc w:val="both"/>
        <w:rPr>
          <w:rFonts w:ascii="Helvetica" w:eastAsia="Times New Roman" w:hAnsi="Helvetica" w:cs="Times New Roman"/>
          <w:color w:val="000000"/>
          <w:lang w:val="es-ES" w:eastAsia="en-US"/>
        </w:rPr>
      </w:pPr>
    </w:p>
    <w:p w14:paraId="2FF168C6" w14:textId="6877DBF5" w:rsidR="00F00C73" w:rsidRPr="00C148DC" w:rsidRDefault="00D04B51" w:rsidP="00F00C73">
      <w:pPr>
        <w:pStyle w:val="Ttulo1"/>
        <w:numPr>
          <w:ilvl w:val="0"/>
          <w:numId w:val="32"/>
        </w:numPr>
        <w:rPr>
          <w:rFonts w:ascii="Helvetica" w:hAnsi="Helvetica"/>
          <w:color w:val="F39200"/>
        </w:rPr>
      </w:pPr>
      <w:bookmarkStart w:id="36" w:name="_Toc44690210"/>
      <w:r w:rsidRPr="00C148DC">
        <w:rPr>
          <w:rFonts w:ascii="Helvetica" w:hAnsi="Helvetica"/>
          <w:color w:val="F39200"/>
          <w:sz w:val="24"/>
        </w:rPr>
        <w:t>CRONOGRAMA GENERAL DE LA CONVOCATORIA</w:t>
      </w:r>
      <w:bookmarkEnd w:id="36"/>
      <w:r w:rsidRPr="00C148DC">
        <w:rPr>
          <w:rFonts w:ascii="Helvetica" w:hAnsi="Helvetica"/>
          <w:color w:val="F39200"/>
          <w:sz w:val="24"/>
        </w:rPr>
        <w:t xml:space="preserve"> </w:t>
      </w:r>
    </w:p>
    <w:tbl>
      <w:tblPr>
        <w:tblW w:w="9251" w:type="dxa"/>
        <w:tblCellMar>
          <w:left w:w="70" w:type="dxa"/>
          <w:right w:w="70" w:type="dxa"/>
        </w:tblCellMar>
        <w:tblLook w:val="04A0" w:firstRow="1" w:lastRow="0" w:firstColumn="1" w:lastColumn="0" w:noHBand="0" w:noVBand="1"/>
      </w:tblPr>
      <w:tblGrid>
        <w:gridCol w:w="3195"/>
        <w:gridCol w:w="2395"/>
        <w:gridCol w:w="1900"/>
        <w:gridCol w:w="2162"/>
      </w:tblGrid>
      <w:tr w:rsidR="00D04B51" w:rsidRPr="004A7D8B" w14:paraId="7FA0473C" w14:textId="77777777" w:rsidTr="00C148DC">
        <w:trPr>
          <w:trHeight w:val="560"/>
        </w:trPr>
        <w:tc>
          <w:tcPr>
            <w:tcW w:w="9251" w:type="dxa"/>
            <w:gridSpan w:val="4"/>
            <w:tcBorders>
              <w:top w:val="single" w:sz="8" w:space="0" w:color="000000"/>
              <w:left w:val="single" w:sz="8" w:space="0" w:color="000000"/>
              <w:bottom w:val="single" w:sz="8" w:space="0" w:color="000000"/>
              <w:right w:val="single" w:sz="8" w:space="0" w:color="000000"/>
            </w:tcBorders>
            <w:shd w:val="clear" w:color="000000" w:fill="F39200"/>
            <w:noWrap/>
            <w:vAlign w:val="center"/>
            <w:hideMark/>
          </w:tcPr>
          <w:p w14:paraId="1241C146" w14:textId="7D8E2BA4" w:rsidR="00D04B51" w:rsidRPr="004A7D8B" w:rsidRDefault="00823DEF" w:rsidP="00D04B51">
            <w:pPr>
              <w:spacing w:after="0" w:line="240" w:lineRule="auto"/>
              <w:jc w:val="center"/>
              <w:rPr>
                <w:rFonts w:ascii="Helvetica" w:eastAsia="Times New Roman" w:hAnsi="Helvetica" w:cs="Times New Roman"/>
                <w:b/>
                <w:bCs/>
                <w:color w:val="000000"/>
                <w:sz w:val="24"/>
                <w:szCs w:val="24"/>
                <w:lang w:val="es-ES_tradnl"/>
              </w:rPr>
            </w:pPr>
            <w:r w:rsidRPr="00C148DC">
              <w:rPr>
                <w:rFonts w:ascii="Helvetica" w:eastAsia="Times New Roman" w:hAnsi="Helvetica" w:cs="Times New Roman"/>
                <w:b/>
                <w:bCs/>
                <w:color w:val="FFFFFF" w:themeColor="background1"/>
                <w:sz w:val="24"/>
                <w:szCs w:val="24"/>
                <w:lang w:val="es-ES_tradnl"/>
              </w:rPr>
              <w:lastRenderedPageBreak/>
              <w:t>CRONOGRAMA PREMIO EXPERIENCIAS RELEVA</w:t>
            </w:r>
            <w:r>
              <w:rPr>
                <w:rFonts w:ascii="Helvetica" w:eastAsia="Times New Roman" w:hAnsi="Helvetica" w:cs="Times New Roman"/>
                <w:b/>
                <w:bCs/>
                <w:color w:val="FFFFFF" w:themeColor="background1"/>
                <w:sz w:val="24"/>
                <w:szCs w:val="24"/>
                <w:lang w:val="es-ES_tradnl"/>
              </w:rPr>
              <w:t>NTES DE PARTICIPACIÓN CIUDADANA</w:t>
            </w:r>
          </w:p>
        </w:tc>
      </w:tr>
      <w:tr w:rsidR="00D04B51" w:rsidRPr="004A7D8B" w14:paraId="71698251" w14:textId="77777777" w:rsidTr="00C148DC">
        <w:trPr>
          <w:trHeight w:val="460"/>
        </w:trPr>
        <w:tc>
          <w:tcPr>
            <w:tcW w:w="0" w:type="auto"/>
            <w:tcBorders>
              <w:top w:val="nil"/>
              <w:left w:val="single" w:sz="8" w:space="0" w:color="000000"/>
              <w:bottom w:val="single" w:sz="8" w:space="0" w:color="000000"/>
              <w:right w:val="single" w:sz="8" w:space="0" w:color="000000"/>
            </w:tcBorders>
            <w:shd w:val="clear" w:color="000000" w:fill="142D4A"/>
            <w:noWrap/>
            <w:vAlign w:val="center"/>
            <w:hideMark/>
          </w:tcPr>
          <w:p w14:paraId="42D9BA77" w14:textId="77777777" w:rsidR="00D04B51" w:rsidRPr="00823DEF" w:rsidRDefault="00D04B51" w:rsidP="00D04B51">
            <w:pPr>
              <w:spacing w:after="0" w:line="240" w:lineRule="auto"/>
              <w:jc w:val="center"/>
              <w:rPr>
                <w:rFonts w:ascii="Helvetica" w:eastAsia="Times New Roman" w:hAnsi="Helvetica" w:cs="Times New Roman"/>
                <w:b/>
                <w:bCs/>
                <w:color w:val="FFFFFF" w:themeColor="background1"/>
                <w:sz w:val="24"/>
                <w:szCs w:val="24"/>
                <w:lang w:val="es-ES_tradnl"/>
              </w:rPr>
            </w:pPr>
            <w:r w:rsidRPr="00823DEF">
              <w:rPr>
                <w:rFonts w:ascii="Helvetica" w:eastAsia="Times New Roman" w:hAnsi="Helvetica" w:cs="Times New Roman"/>
                <w:b/>
                <w:bCs/>
                <w:color w:val="FFFFFF" w:themeColor="background1"/>
                <w:sz w:val="24"/>
                <w:szCs w:val="24"/>
                <w:lang w:val="es-ES_tradnl"/>
              </w:rPr>
              <w:t>ACTIVIDAD</w:t>
            </w:r>
          </w:p>
        </w:tc>
        <w:tc>
          <w:tcPr>
            <w:tcW w:w="0" w:type="auto"/>
            <w:tcBorders>
              <w:top w:val="nil"/>
              <w:left w:val="nil"/>
              <w:bottom w:val="single" w:sz="8" w:space="0" w:color="000000"/>
              <w:right w:val="single" w:sz="8" w:space="0" w:color="000000"/>
            </w:tcBorders>
            <w:shd w:val="clear" w:color="000000" w:fill="142D4A"/>
            <w:noWrap/>
            <w:vAlign w:val="center"/>
            <w:hideMark/>
          </w:tcPr>
          <w:p w14:paraId="35D32FD6" w14:textId="77777777" w:rsidR="00D04B51" w:rsidRPr="00823DEF" w:rsidRDefault="00D04B51" w:rsidP="00D04B51">
            <w:pPr>
              <w:spacing w:after="0" w:line="240" w:lineRule="auto"/>
              <w:jc w:val="center"/>
              <w:rPr>
                <w:rFonts w:ascii="Helvetica" w:eastAsia="Times New Roman" w:hAnsi="Helvetica" w:cs="Times New Roman"/>
                <w:b/>
                <w:bCs/>
                <w:color w:val="FFFFFF" w:themeColor="background1"/>
                <w:sz w:val="24"/>
                <w:szCs w:val="24"/>
                <w:lang w:val="es-ES_tradnl"/>
              </w:rPr>
            </w:pPr>
            <w:r w:rsidRPr="00823DEF">
              <w:rPr>
                <w:rFonts w:ascii="Helvetica" w:eastAsia="Times New Roman" w:hAnsi="Helvetica" w:cs="Times New Roman"/>
                <w:b/>
                <w:bCs/>
                <w:color w:val="FFFFFF" w:themeColor="background1"/>
                <w:sz w:val="24"/>
                <w:szCs w:val="24"/>
                <w:lang w:val="es-ES_tradnl"/>
              </w:rPr>
              <w:t>LUGAR</w:t>
            </w:r>
          </w:p>
        </w:tc>
        <w:tc>
          <w:tcPr>
            <w:tcW w:w="0" w:type="auto"/>
            <w:tcBorders>
              <w:top w:val="nil"/>
              <w:left w:val="nil"/>
              <w:bottom w:val="single" w:sz="8" w:space="0" w:color="000000"/>
              <w:right w:val="single" w:sz="8" w:space="0" w:color="000000"/>
            </w:tcBorders>
            <w:shd w:val="clear" w:color="000000" w:fill="142D4A"/>
            <w:noWrap/>
            <w:vAlign w:val="center"/>
            <w:hideMark/>
          </w:tcPr>
          <w:p w14:paraId="01DEFEF6" w14:textId="77777777" w:rsidR="00D04B51" w:rsidRPr="00823DEF" w:rsidRDefault="00D04B51" w:rsidP="00D04B51">
            <w:pPr>
              <w:spacing w:after="0" w:line="240" w:lineRule="auto"/>
              <w:jc w:val="center"/>
              <w:rPr>
                <w:rFonts w:ascii="Helvetica" w:eastAsia="Times New Roman" w:hAnsi="Helvetica" w:cs="Times New Roman"/>
                <w:b/>
                <w:bCs/>
                <w:color w:val="FFFFFF" w:themeColor="background1"/>
                <w:sz w:val="24"/>
                <w:szCs w:val="24"/>
                <w:lang w:val="es-ES_tradnl"/>
              </w:rPr>
            </w:pPr>
            <w:r w:rsidRPr="00823DEF">
              <w:rPr>
                <w:rFonts w:ascii="Helvetica" w:eastAsia="Times New Roman" w:hAnsi="Helvetica" w:cs="Times New Roman"/>
                <w:b/>
                <w:bCs/>
                <w:color w:val="FFFFFF" w:themeColor="background1"/>
                <w:sz w:val="24"/>
                <w:szCs w:val="24"/>
                <w:lang w:val="es-ES_tradnl"/>
              </w:rPr>
              <w:t>FECHA INICIAL</w:t>
            </w:r>
          </w:p>
        </w:tc>
        <w:tc>
          <w:tcPr>
            <w:tcW w:w="2162" w:type="dxa"/>
            <w:tcBorders>
              <w:top w:val="nil"/>
              <w:left w:val="nil"/>
              <w:bottom w:val="single" w:sz="8" w:space="0" w:color="000000"/>
              <w:right w:val="single" w:sz="8" w:space="0" w:color="000000"/>
            </w:tcBorders>
            <w:shd w:val="clear" w:color="000000" w:fill="142D4A"/>
            <w:noWrap/>
            <w:vAlign w:val="center"/>
            <w:hideMark/>
          </w:tcPr>
          <w:p w14:paraId="62E7CB27" w14:textId="77777777" w:rsidR="00D04B51" w:rsidRPr="00823DEF" w:rsidRDefault="00D04B51" w:rsidP="00D04B51">
            <w:pPr>
              <w:spacing w:after="0" w:line="240" w:lineRule="auto"/>
              <w:jc w:val="center"/>
              <w:rPr>
                <w:rFonts w:ascii="Helvetica" w:eastAsia="Times New Roman" w:hAnsi="Helvetica" w:cs="Times New Roman"/>
                <w:b/>
                <w:bCs/>
                <w:color w:val="FFFFFF" w:themeColor="background1"/>
                <w:sz w:val="24"/>
                <w:szCs w:val="24"/>
                <w:lang w:val="es-ES_tradnl"/>
              </w:rPr>
            </w:pPr>
            <w:r w:rsidRPr="00823DEF">
              <w:rPr>
                <w:rFonts w:ascii="Helvetica" w:eastAsia="Times New Roman" w:hAnsi="Helvetica" w:cs="Times New Roman"/>
                <w:b/>
                <w:bCs/>
                <w:color w:val="FFFFFF" w:themeColor="background1"/>
                <w:sz w:val="24"/>
                <w:szCs w:val="24"/>
                <w:lang w:val="es-ES_tradnl"/>
              </w:rPr>
              <w:t>FECHA FINAL</w:t>
            </w:r>
          </w:p>
        </w:tc>
      </w:tr>
      <w:tr w:rsidR="00D04B51" w:rsidRPr="004A7D8B" w14:paraId="51C21B6A" w14:textId="77777777" w:rsidTr="007D5CE3">
        <w:trPr>
          <w:trHeight w:val="320"/>
        </w:trPr>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14:paraId="77B94486" w14:textId="77777777" w:rsidR="00D04B51" w:rsidRPr="00823DEF" w:rsidRDefault="00D04B51" w:rsidP="00D04B51">
            <w:pPr>
              <w:spacing w:after="0" w:line="240" w:lineRule="auto"/>
              <w:jc w:val="center"/>
              <w:rPr>
                <w:rFonts w:ascii="Helvetica" w:eastAsia="Times New Roman" w:hAnsi="Helvetica" w:cs="Times New Roman"/>
                <w:b/>
                <w:bCs/>
                <w:color w:val="F39200"/>
                <w:sz w:val="24"/>
                <w:szCs w:val="24"/>
                <w:lang w:val="es-ES_tradnl"/>
              </w:rPr>
            </w:pPr>
            <w:r w:rsidRPr="00823DEF">
              <w:rPr>
                <w:rFonts w:ascii="Helvetica" w:eastAsia="Times New Roman" w:hAnsi="Helvetica" w:cs="Times New Roman"/>
                <w:b/>
                <w:bCs/>
                <w:color w:val="F39200"/>
                <w:sz w:val="24"/>
                <w:szCs w:val="24"/>
                <w:lang w:val="es-ES_tradnl"/>
              </w:rPr>
              <w:t>Campaña de difusión y convocatoria</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14:paraId="1986C67D" w14:textId="1A6B9D28" w:rsidR="00D04B51" w:rsidRPr="004A7D8B" w:rsidRDefault="00D04B51" w:rsidP="00823DEF">
            <w:pPr>
              <w:spacing w:after="0" w:line="240" w:lineRule="auto"/>
              <w:jc w:val="center"/>
              <w:rPr>
                <w:rFonts w:ascii="Helvetica" w:eastAsia="Times New Roman" w:hAnsi="Helvetica" w:cs="Times New Roman"/>
                <w:color w:val="000000"/>
                <w:sz w:val="24"/>
                <w:szCs w:val="24"/>
                <w:lang w:val="es-ES_tradnl"/>
              </w:rPr>
            </w:pPr>
            <w:r w:rsidRPr="004A7D8B">
              <w:rPr>
                <w:rFonts w:ascii="Helvetica" w:eastAsia="Times New Roman" w:hAnsi="Helvetica" w:cs="Times New Roman"/>
                <w:color w:val="000000"/>
                <w:sz w:val="24"/>
                <w:szCs w:val="24"/>
                <w:lang w:val="es-ES_tradnl"/>
              </w:rPr>
              <w:t>Página Web: www.medellin.gov.co /</w:t>
            </w:r>
            <w:r w:rsidR="00823DEF">
              <w:rPr>
                <w:rFonts w:ascii="Helvetica" w:eastAsia="Times New Roman" w:hAnsi="Helvetica" w:cs="Times New Roman"/>
                <w:color w:val="000000"/>
                <w:sz w:val="24"/>
                <w:szCs w:val="24"/>
                <w:lang w:val="es-ES_tradnl"/>
              </w:rPr>
              <w:t xml:space="preserve"> </w:t>
            </w:r>
            <w:proofErr w:type="spellStart"/>
            <w:r w:rsidR="00823DEF">
              <w:rPr>
                <w:rFonts w:ascii="Helvetica" w:eastAsia="Times New Roman" w:hAnsi="Helvetica" w:cs="Times New Roman"/>
                <w:color w:val="000000"/>
                <w:sz w:val="24"/>
                <w:szCs w:val="24"/>
                <w:lang w:val="es-ES_tradnl"/>
              </w:rPr>
              <w:t>participacion</w:t>
            </w:r>
            <w:proofErr w:type="spellEnd"/>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14:paraId="62795BFC" w14:textId="104356F1" w:rsidR="00D04B51" w:rsidRPr="004A7D8B" w:rsidRDefault="007960F1" w:rsidP="00F91D05">
            <w:pPr>
              <w:spacing w:after="0" w:line="240" w:lineRule="auto"/>
              <w:jc w:val="center"/>
              <w:rPr>
                <w:rFonts w:ascii="Helvetica" w:eastAsia="Times New Roman" w:hAnsi="Helvetica" w:cs="Times New Roman"/>
                <w:color w:val="000000"/>
                <w:sz w:val="24"/>
                <w:szCs w:val="24"/>
                <w:lang w:val="es-ES_tradnl"/>
              </w:rPr>
            </w:pPr>
            <w:r>
              <w:rPr>
                <w:rFonts w:ascii="Helvetica" w:eastAsia="Times New Roman" w:hAnsi="Helvetica" w:cs="Times New Roman"/>
                <w:color w:val="000000"/>
                <w:sz w:val="24"/>
                <w:szCs w:val="24"/>
                <w:lang w:val="es-ES_tradnl"/>
              </w:rPr>
              <w:t>14</w:t>
            </w:r>
            <w:r w:rsidR="00D04B51" w:rsidRPr="004A7D8B">
              <w:rPr>
                <w:rFonts w:ascii="Helvetica" w:eastAsia="Times New Roman" w:hAnsi="Helvetica" w:cs="Times New Roman"/>
                <w:color w:val="000000"/>
                <w:sz w:val="24"/>
                <w:szCs w:val="24"/>
                <w:lang w:val="es-ES_tradnl"/>
              </w:rPr>
              <w:t xml:space="preserve">/07/2020 </w:t>
            </w:r>
            <w:r w:rsidR="00D04B51" w:rsidRPr="004A7D8B">
              <w:rPr>
                <w:rFonts w:ascii="Helvetica" w:eastAsia="Times New Roman" w:hAnsi="Helvetica" w:cs="Times New Roman"/>
                <w:color w:val="000000"/>
                <w:sz w:val="24"/>
                <w:szCs w:val="24"/>
                <w:lang w:val="es-ES_tradnl"/>
              </w:rPr>
              <w:br/>
            </w:r>
          </w:p>
        </w:tc>
        <w:tc>
          <w:tcPr>
            <w:tcW w:w="2162"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4CAC3B0" w14:textId="63934A07" w:rsidR="00D04B51" w:rsidRPr="004A7D8B" w:rsidRDefault="007960F1" w:rsidP="00F91D05">
            <w:pPr>
              <w:spacing w:after="0" w:line="240" w:lineRule="auto"/>
              <w:jc w:val="center"/>
              <w:rPr>
                <w:rFonts w:ascii="Helvetica" w:eastAsia="Times New Roman" w:hAnsi="Helvetica" w:cs="Times New Roman"/>
                <w:color w:val="000000"/>
                <w:sz w:val="24"/>
                <w:szCs w:val="24"/>
                <w:lang w:val="es-ES_tradnl"/>
              </w:rPr>
            </w:pPr>
            <w:r>
              <w:rPr>
                <w:rFonts w:ascii="Helvetica" w:eastAsia="Times New Roman" w:hAnsi="Helvetica" w:cs="Times New Roman"/>
                <w:color w:val="000000"/>
                <w:sz w:val="24"/>
                <w:szCs w:val="24"/>
                <w:lang w:val="es-ES_tradnl"/>
              </w:rPr>
              <w:t>14</w:t>
            </w:r>
            <w:r w:rsidR="00D04B51" w:rsidRPr="004A7D8B">
              <w:rPr>
                <w:rFonts w:ascii="Helvetica" w:eastAsia="Times New Roman" w:hAnsi="Helvetica" w:cs="Times New Roman"/>
                <w:color w:val="000000"/>
                <w:sz w:val="24"/>
                <w:szCs w:val="24"/>
                <w:lang w:val="es-ES_tradnl"/>
              </w:rPr>
              <w:t>/07/2020</w:t>
            </w:r>
            <w:r w:rsidR="00D04B51" w:rsidRPr="004A7D8B">
              <w:rPr>
                <w:rFonts w:ascii="Helvetica" w:eastAsia="Times New Roman" w:hAnsi="Helvetica" w:cs="Times New Roman"/>
                <w:color w:val="000000"/>
                <w:sz w:val="24"/>
                <w:szCs w:val="24"/>
                <w:lang w:val="es-ES_tradnl"/>
              </w:rPr>
              <w:br/>
            </w:r>
          </w:p>
        </w:tc>
      </w:tr>
      <w:tr w:rsidR="00D04B51" w:rsidRPr="004A7D8B" w14:paraId="2952BDF4" w14:textId="77777777" w:rsidTr="007D5CE3">
        <w:trPr>
          <w:trHeight w:val="320"/>
        </w:trPr>
        <w:tc>
          <w:tcPr>
            <w:tcW w:w="0" w:type="auto"/>
            <w:vMerge/>
            <w:tcBorders>
              <w:top w:val="nil"/>
              <w:left w:val="single" w:sz="8" w:space="0" w:color="000000"/>
              <w:bottom w:val="single" w:sz="8" w:space="0" w:color="000000"/>
              <w:right w:val="single" w:sz="8" w:space="0" w:color="000000"/>
            </w:tcBorders>
            <w:vAlign w:val="center"/>
            <w:hideMark/>
          </w:tcPr>
          <w:p w14:paraId="1EA2A19A" w14:textId="77777777" w:rsidR="00D04B51" w:rsidRPr="00823DEF" w:rsidRDefault="00D04B51" w:rsidP="00D04B51">
            <w:pPr>
              <w:spacing w:after="0" w:line="240" w:lineRule="auto"/>
              <w:rPr>
                <w:rFonts w:ascii="Helvetica" w:eastAsia="Times New Roman" w:hAnsi="Helvetica" w:cs="Times New Roman"/>
                <w:b/>
                <w:bCs/>
                <w:color w:val="F39200"/>
                <w:sz w:val="24"/>
                <w:szCs w:val="24"/>
                <w:lang w:val="es-ES_tradnl"/>
              </w:rPr>
            </w:pPr>
          </w:p>
        </w:tc>
        <w:tc>
          <w:tcPr>
            <w:tcW w:w="0" w:type="auto"/>
            <w:vMerge/>
            <w:tcBorders>
              <w:top w:val="nil"/>
              <w:left w:val="single" w:sz="8" w:space="0" w:color="000000"/>
              <w:bottom w:val="single" w:sz="8" w:space="0" w:color="000000"/>
              <w:right w:val="single" w:sz="8" w:space="0" w:color="000000"/>
            </w:tcBorders>
            <w:vAlign w:val="center"/>
            <w:hideMark/>
          </w:tcPr>
          <w:p w14:paraId="601E6098" w14:textId="77777777" w:rsidR="00D04B51" w:rsidRPr="004A7D8B" w:rsidRDefault="00D04B51" w:rsidP="00D04B51">
            <w:pPr>
              <w:spacing w:after="0" w:line="240" w:lineRule="auto"/>
              <w:rPr>
                <w:rFonts w:ascii="Helvetica" w:eastAsia="Times New Roman" w:hAnsi="Helvetica" w:cs="Times New Roman"/>
                <w:color w:val="000000"/>
                <w:sz w:val="24"/>
                <w:szCs w:val="24"/>
                <w:lang w:val="es-ES_tradnl"/>
              </w:rPr>
            </w:pPr>
          </w:p>
        </w:tc>
        <w:tc>
          <w:tcPr>
            <w:tcW w:w="0" w:type="auto"/>
            <w:vMerge/>
            <w:tcBorders>
              <w:top w:val="nil"/>
              <w:left w:val="single" w:sz="8" w:space="0" w:color="000000"/>
              <w:bottom w:val="single" w:sz="8" w:space="0" w:color="000000"/>
              <w:right w:val="single" w:sz="8" w:space="0" w:color="000000"/>
            </w:tcBorders>
            <w:vAlign w:val="center"/>
            <w:hideMark/>
          </w:tcPr>
          <w:p w14:paraId="086C8449" w14:textId="77777777" w:rsidR="00D04B51" w:rsidRPr="004A7D8B" w:rsidRDefault="00D04B51" w:rsidP="00D04B51">
            <w:pPr>
              <w:spacing w:after="0" w:line="240" w:lineRule="auto"/>
              <w:rPr>
                <w:rFonts w:ascii="Helvetica" w:eastAsia="Times New Roman" w:hAnsi="Helvetica" w:cs="Times New Roman"/>
                <w:color w:val="000000"/>
                <w:sz w:val="24"/>
                <w:szCs w:val="24"/>
                <w:lang w:val="es-ES_tradnl"/>
              </w:rPr>
            </w:pPr>
          </w:p>
        </w:tc>
        <w:tc>
          <w:tcPr>
            <w:tcW w:w="2162" w:type="dxa"/>
            <w:vMerge/>
            <w:tcBorders>
              <w:top w:val="nil"/>
              <w:left w:val="single" w:sz="8" w:space="0" w:color="000000"/>
              <w:bottom w:val="single" w:sz="8" w:space="0" w:color="000000"/>
              <w:right w:val="single" w:sz="8" w:space="0" w:color="000000"/>
            </w:tcBorders>
            <w:vAlign w:val="center"/>
            <w:hideMark/>
          </w:tcPr>
          <w:p w14:paraId="461B888F" w14:textId="77777777" w:rsidR="00D04B51" w:rsidRPr="004A7D8B" w:rsidRDefault="00D04B51" w:rsidP="00D04B51">
            <w:pPr>
              <w:spacing w:after="0" w:line="240" w:lineRule="auto"/>
              <w:rPr>
                <w:rFonts w:ascii="Helvetica" w:eastAsia="Times New Roman" w:hAnsi="Helvetica" w:cs="Times New Roman"/>
                <w:color w:val="000000"/>
                <w:sz w:val="24"/>
                <w:szCs w:val="24"/>
                <w:lang w:val="es-ES_tradnl"/>
              </w:rPr>
            </w:pPr>
          </w:p>
        </w:tc>
      </w:tr>
      <w:tr w:rsidR="00D04B51" w:rsidRPr="004A7D8B" w14:paraId="10CC7055" w14:textId="77777777" w:rsidTr="007D5CE3">
        <w:trPr>
          <w:trHeight w:val="320"/>
        </w:trPr>
        <w:tc>
          <w:tcPr>
            <w:tcW w:w="0" w:type="auto"/>
            <w:vMerge/>
            <w:tcBorders>
              <w:top w:val="nil"/>
              <w:left w:val="single" w:sz="8" w:space="0" w:color="000000"/>
              <w:bottom w:val="single" w:sz="8" w:space="0" w:color="000000"/>
              <w:right w:val="single" w:sz="8" w:space="0" w:color="000000"/>
            </w:tcBorders>
            <w:vAlign w:val="center"/>
            <w:hideMark/>
          </w:tcPr>
          <w:p w14:paraId="664DF19C" w14:textId="77777777" w:rsidR="00D04B51" w:rsidRPr="00823DEF" w:rsidRDefault="00D04B51" w:rsidP="00D04B51">
            <w:pPr>
              <w:spacing w:after="0" w:line="240" w:lineRule="auto"/>
              <w:rPr>
                <w:rFonts w:ascii="Helvetica" w:eastAsia="Times New Roman" w:hAnsi="Helvetica" w:cs="Times New Roman"/>
                <w:b/>
                <w:bCs/>
                <w:color w:val="F39200"/>
                <w:sz w:val="24"/>
                <w:szCs w:val="24"/>
                <w:lang w:val="es-ES_tradnl"/>
              </w:rPr>
            </w:pPr>
          </w:p>
        </w:tc>
        <w:tc>
          <w:tcPr>
            <w:tcW w:w="0" w:type="auto"/>
            <w:vMerge/>
            <w:tcBorders>
              <w:top w:val="nil"/>
              <w:left w:val="single" w:sz="8" w:space="0" w:color="000000"/>
              <w:bottom w:val="single" w:sz="8" w:space="0" w:color="000000"/>
              <w:right w:val="single" w:sz="8" w:space="0" w:color="000000"/>
            </w:tcBorders>
            <w:vAlign w:val="center"/>
            <w:hideMark/>
          </w:tcPr>
          <w:p w14:paraId="573AE1CF" w14:textId="77777777" w:rsidR="00D04B51" w:rsidRPr="004A7D8B" w:rsidRDefault="00D04B51" w:rsidP="00D04B51">
            <w:pPr>
              <w:spacing w:after="0" w:line="240" w:lineRule="auto"/>
              <w:rPr>
                <w:rFonts w:ascii="Helvetica" w:eastAsia="Times New Roman" w:hAnsi="Helvetica" w:cs="Times New Roman"/>
                <w:color w:val="000000"/>
                <w:sz w:val="24"/>
                <w:szCs w:val="24"/>
                <w:lang w:val="es-ES_tradnl"/>
              </w:rPr>
            </w:pPr>
          </w:p>
        </w:tc>
        <w:tc>
          <w:tcPr>
            <w:tcW w:w="0" w:type="auto"/>
            <w:vMerge/>
            <w:tcBorders>
              <w:top w:val="nil"/>
              <w:left w:val="single" w:sz="8" w:space="0" w:color="000000"/>
              <w:bottom w:val="single" w:sz="8" w:space="0" w:color="000000"/>
              <w:right w:val="single" w:sz="8" w:space="0" w:color="000000"/>
            </w:tcBorders>
            <w:vAlign w:val="center"/>
            <w:hideMark/>
          </w:tcPr>
          <w:p w14:paraId="08F5B0DF" w14:textId="77777777" w:rsidR="00D04B51" w:rsidRPr="004A7D8B" w:rsidRDefault="00D04B51" w:rsidP="00D04B51">
            <w:pPr>
              <w:spacing w:after="0" w:line="240" w:lineRule="auto"/>
              <w:rPr>
                <w:rFonts w:ascii="Helvetica" w:eastAsia="Times New Roman" w:hAnsi="Helvetica" w:cs="Times New Roman"/>
                <w:color w:val="000000"/>
                <w:sz w:val="24"/>
                <w:szCs w:val="24"/>
                <w:lang w:val="es-ES_tradnl"/>
              </w:rPr>
            </w:pPr>
          </w:p>
        </w:tc>
        <w:tc>
          <w:tcPr>
            <w:tcW w:w="2162" w:type="dxa"/>
            <w:vMerge/>
            <w:tcBorders>
              <w:top w:val="nil"/>
              <w:left w:val="single" w:sz="8" w:space="0" w:color="000000"/>
              <w:bottom w:val="single" w:sz="8" w:space="0" w:color="000000"/>
              <w:right w:val="single" w:sz="8" w:space="0" w:color="000000"/>
            </w:tcBorders>
            <w:vAlign w:val="center"/>
            <w:hideMark/>
          </w:tcPr>
          <w:p w14:paraId="548F195A" w14:textId="77777777" w:rsidR="00D04B51" w:rsidRPr="004A7D8B" w:rsidRDefault="00D04B51" w:rsidP="00D04B51">
            <w:pPr>
              <w:spacing w:after="0" w:line="240" w:lineRule="auto"/>
              <w:rPr>
                <w:rFonts w:ascii="Helvetica" w:eastAsia="Times New Roman" w:hAnsi="Helvetica" w:cs="Times New Roman"/>
                <w:color w:val="000000"/>
                <w:sz w:val="24"/>
                <w:szCs w:val="24"/>
                <w:lang w:val="es-ES_tradnl"/>
              </w:rPr>
            </w:pPr>
          </w:p>
        </w:tc>
      </w:tr>
      <w:tr w:rsidR="00D04B51" w:rsidRPr="004A7D8B" w14:paraId="0342D8DA" w14:textId="77777777" w:rsidTr="007D5CE3">
        <w:trPr>
          <w:trHeight w:val="320"/>
        </w:trPr>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14:paraId="0DFE302B" w14:textId="77777777" w:rsidR="00D04B51" w:rsidRPr="00823DEF" w:rsidRDefault="00D04B51" w:rsidP="00D04B51">
            <w:pPr>
              <w:spacing w:after="0" w:line="240" w:lineRule="auto"/>
              <w:jc w:val="center"/>
              <w:rPr>
                <w:rFonts w:ascii="Helvetica" w:eastAsia="Times New Roman" w:hAnsi="Helvetica" w:cs="Times New Roman"/>
                <w:b/>
                <w:bCs/>
                <w:color w:val="F39200"/>
                <w:sz w:val="24"/>
                <w:szCs w:val="24"/>
                <w:lang w:val="es-ES_tradnl"/>
              </w:rPr>
            </w:pPr>
            <w:r w:rsidRPr="00823DEF">
              <w:rPr>
                <w:rFonts w:ascii="Helvetica" w:eastAsia="Times New Roman" w:hAnsi="Helvetica" w:cs="Times New Roman"/>
                <w:b/>
                <w:bCs/>
                <w:color w:val="F39200"/>
                <w:sz w:val="24"/>
                <w:szCs w:val="24"/>
                <w:lang w:val="es-ES_tradnl"/>
              </w:rPr>
              <w:t>Recepción de experiencias: Apertura y cierre de inscripciones</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14:paraId="6B8A9971" w14:textId="436C1461" w:rsidR="00D04B51" w:rsidRPr="004A7D8B" w:rsidRDefault="0049795C" w:rsidP="00823DEF">
            <w:pPr>
              <w:spacing w:after="0" w:line="240" w:lineRule="auto"/>
              <w:jc w:val="center"/>
              <w:rPr>
                <w:rFonts w:ascii="Helvetica" w:eastAsia="Times New Roman" w:hAnsi="Helvetica" w:cs="Times New Roman"/>
                <w:color w:val="000000"/>
                <w:sz w:val="24"/>
                <w:szCs w:val="24"/>
                <w:lang w:val="es-ES_tradnl"/>
              </w:rPr>
            </w:pPr>
            <w:r w:rsidRPr="004A7D8B">
              <w:rPr>
                <w:rFonts w:ascii="Helvetica" w:eastAsia="Times New Roman" w:hAnsi="Helvetica" w:cs="Times New Roman"/>
                <w:color w:val="000000"/>
                <w:sz w:val="24"/>
                <w:szCs w:val="24"/>
                <w:lang w:val="es-ES_tradnl"/>
              </w:rPr>
              <w:t xml:space="preserve">Página Web: www.medellin.gov.co </w:t>
            </w:r>
            <w:r w:rsidR="00823DEF">
              <w:rPr>
                <w:rFonts w:ascii="Helvetica" w:eastAsia="Times New Roman" w:hAnsi="Helvetica" w:cs="Times New Roman"/>
                <w:color w:val="000000"/>
                <w:sz w:val="24"/>
                <w:szCs w:val="24"/>
                <w:lang w:val="es-ES_tradnl"/>
              </w:rPr>
              <w:t>/</w:t>
            </w:r>
            <w:proofErr w:type="spellStart"/>
            <w:r w:rsidR="00823DEF">
              <w:rPr>
                <w:rFonts w:ascii="Helvetica" w:eastAsia="Times New Roman" w:hAnsi="Helvetica" w:cs="Times New Roman"/>
                <w:color w:val="000000"/>
                <w:sz w:val="24"/>
                <w:szCs w:val="24"/>
                <w:lang w:val="es-ES_tradnl"/>
              </w:rPr>
              <w:t>participacion</w:t>
            </w:r>
            <w:proofErr w:type="spellEnd"/>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14:paraId="3F2D6A41" w14:textId="2A13076A" w:rsidR="00D04B51" w:rsidRPr="004A7D8B" w:rsidRDefault="00F91D05" w:rsidP="00F91D05">
            <w:pPr>
              <w:spacing w:after="0" w:line="240" w:lineRule="auto"/>
              <w:jc w:val="center"/>
              <w:rPr>
                <w:rFonts w:ascii="Helvetica" w:eastAsia="Times New Roman" w:hAnsi="Helvetica" w:cs="Times New Roman"/>
                <w:color w:val="000000"/>
                <w:sz w:val="24"/>
                <w:szCs w:val="24"/>
                <w:lang w:val="es-ES_tradnl"/>
              </w:rPr>
            </w:pPr>
            <w:r w:rsidRPr="004A7D8B">
              <w:rPr>
                <w:rFonts w:ascii="Helvetica" w:eastAsia="Times New Roman" w:hAnsi="Helvetica" w:cs="Times New Roman"/>
                <w:color w:val="000000"/>
                <w:sz w:val="24"/>
                <w:szCs w:val="24"/>
                <w:lang w:val="es-ES_tradnl"/>
              </w:rPr>
              <w:t>21/07/2020</w:t>
            </w:r>
            <w:r w:rsidRPr="004A7D8B">
              <w:rPr>
                <w:rFonts w:ascii="Helvetica" w:eastAsia="Times New Roman" w:hAnsi="Helvetica" w:cs="Times New Roman"/>
                <w:color w:val="000000"/>
                <w:sz w:val="24"/>
                <w:szCs w:val="24"/>
                <w:lang w:val="es-ES_tradnl"/>
              </w:rPr>
              <w:br/>
            </w:r>
          </w:p>
        </w:tc>
        <w:tc>
          <w:tcPr>
            <w:tcW w:w="2162"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C521029" w14:textId="47D2945D" w:rsidR="00D04B51" w:rsidRPr="004A7D8B" w:rsidRDefault="00D04B51" w:rsidP="00F91D05">
            <w:pPr>
              <w:spacing w:after="0" w:line="240" w:lineRule="auto"/>
              <w:jc w:val="center"/>
              <w:rPr>
                <w:rFonts w:ascii="Helvetica" w:eastAsia="Times New Roman" w:hAnsi="Helvetica" w:cs="Times New Roman"/>
                <w:color w:val="000000"/>
                <w:sz w:val="24"/>
                <w:szCs w:val="24"/>
                <w:lang w:val="es-ES_tradnl"/>
              </w:rPr>
            </w:pPr>
            <w:r w:rsidRPr="004A7D8B">
              <w:rPr>
                <w:rFonts w:ascii="Helvetica" w:eastAsia="Times New Roman" w:hAnsi="Helvetica" w:cs="Times New Roman"/>
                <w:color w:val="000000"/>
                <w:sz w:val="24"/>
                <w:szCs w:val="24"/>
                <w:lang w:val="es-ES_tradnl"/>
              </w:rPr>
              <w:t>18/08/2020</w:t>
            </w:r>
            <w:r w:rsidRPr="004A7D8B">
              <w:rPr>
                <w:rFonts w:ascii="Helvetica" w:eastAsia="Times New Roman" w:hAnsi="Helvetica" w:cs="Times New Roman"/>
                <w:color w:val="000000"/>
                <w:sz w:val="24"/>
                <w:szCs w:val="24"/>
                <w:lang w:val="es-ES_tradnl"/>
              </w:rPr>
              <w:br/>
            </w:r>
          </w:p>
        </w:tc>
      </w:tr>
      <w:tr w:rsidR="00D04B51" w:rsidRPr="004A7D8B" w14:paraId="1E2DADDB" w14:textId="77777777" w:rsidTr="007D5CE3">
        <w:trPr>
          <w:trHeight w:val="320"/>
        </w:trPr>
        <w:tc>
          <w:tcPr>
            <w:tcW w:w="0" w:type="auto"/>
            <w:vMerge/>
            <w:tcBorders>
              <w:top w:val="nil"/>
              <w:left w:val="single" w:sz="8" w:space="0" w:color="000000"/>
              <w:bottom w:val="single" w:sz="8" w:space="0" w:color="000000"/>
              <w:right w:val="single" w:sz="8" w:space="0" w:color="000000"/>
            </w:tcBorders>
            <w:vAlign w:val="center"/>
            <w:hideMark/>
          </w:tcPr>
          <w:p w14:paraId="3685E283" w14:textId="77777777" w:rsidR="00D04B51" w:rsidRPr="00823DEF" w:rsidRDefault="00D04B51" w:rsidP="00D04B51">
            <w:pPr>
              <w:spacing w:after="0" w:line="240" w:lineRule="auto"/>
              <w:rPr>
                <w:rFonts w:ascii="Helvetica" w:eastAsia="Times New Roman" w:hAnsi="Helvetica" w:cs="Times New Roman"/>
                <w:b/>
                <w:bCs/>
                <w:color w:val="F39200"/>
                <w:sz w:val="24"/>
                <w:szCs w:val="24"/>
                <w:lang w:val="es-ES_tradnl"/>
              </w:rPr>
            </w:pPr>
          </w:p>
        </w:tc>
        <w:tc>
          <w:tcPr>
            <w:tcW w:w="0" w:type="auto"/>
            <w:vMerge/>
            <w:tcBorders>
              <w:top w:val="nil"/>
              <w:left w:val="single" w:sz="8" w:space="0" w:color="000000"/>
              <w:bottom w:val="single" w:sz="8" w:space="0" w:color="000000"/>
              <w:right w:val="single" w:sz="8" w:space="0" w:color="000000"/>
            </w:tcBorders>
            <w:vAlign w:val="center"/>
            <w:hideMark/>
          </w:tcPr>
          <w:p w14:paraId="494F81BA" w14:textId="77777777" w:rsidR="00D04B51" w:rsidRPr="004A7D8B" w:rsidRDefault="00D04B51" w:rsidP="00D04B51">
            <w:pPr>
              <w:spacing w:after="0" w:line="240" w:lineRule="auto"/>
              <w:rPr>
                <w:rFonts w:ascii="Helvetica" w:eastAsia="Times New Roman" w:hAnsi="Helvetica" w:cs="Times New Roman"/>
                <w:color w:val="000000"/>
                <w:sz w:val="24"/>
                <w:szCs w:val="24"/>
                <w:lang w:val="es-ES_tradnl"/>
              </w:rPr>
            </w:pPr>
          </w:p>
        </w:tc>
        <w:tc>
          <w:tcPr>
            <w:tcW w:w="0" w:type="auto"/>
            <w:vMerge/>
            <w:tcBorders>
              <w:top w:val="nil"/>
              <w:left w:val="single" w:sz="8" w:space="0" w:color="000000"/>
              <w:bottom w:val="single" w:sz="8" w:space="0" w:color="000000"/>
              <w:right w:val="single" w:sz="8" w:space="0" w:color="000000"/>
            </w:tcBorders>
            <w:vAlign w:val="center"/>
            <w:hideMark/>
          </w:tcPr>
          <w:p w14:paraId="0A3087A7" w14:textId="77777777" w:rsidR="00D04B51" w:rsidRPr="004A7D8B" w:rsidRDefault="00D04B51" w:rsidP="00D04B51">
            <w:pPr>
              <w:spacing w:after="0" w:line="240" w:lineRule="auto"/>
              <w:rPr>
                <w:rFonts w:ascii="Helvetica" w:eastAsia="Times New Roman" w:hAnsi="Helvetica" w:cs="Times New Roman"/>
                <w:color w:val="000000"/>
                <w:sz w:val="24"/>
                <w:szCs w:val="24"/>
                <w:lang w:val="es-ES_tradnl"/>
              </w:rPr>
            </w:pPr>
          </w:p>
        </w:tc>
        <w:tc>
          <w:tcPr>
            <w:tcW w:w="2162" w:type="dxa"/>
            <w:vMerge/>
            <w:tcBorders>
              <w:top w:val="nil"/>
              <w:left w:val="single" w:sz="8" w:space="0" w:color="000000"/>
              <w:bottom w:val="single" w:sz="8" w:space="0" w:color="000000"/>
              <w:right w:val="single" w:sz="8" w:space="0" w:color="000000"/>
            </w:tcBorders>
            <w:vAlign w:val="center"/>
            <w:hideMark/>
          </w:tcPr>
          <w:p w14:paraId="02D0C54C" w14:textId="77777777" w:rsidR="00D04B51" w:rsidRPr="004A7D8B" w:rsidRDefault="00D04B51" w:rsidP="00D04B51">
            <w:pPr>
              <w:spacing w:after="0" w:line="240" w:lineRule="auto"/>
              <w:rPr>
                <w:rFonts w:ascii="Helvetica" w:eastAsia="Times New Roman" w:hAnsi="Helvetica" w:cs="Times New Roman"/>
                <w:color w:val="000000"/>
                <w:sz w:val="24"/>
                <w:szCs w:val="24"/>
                <w:lang w:val="es-ES_tradnl"/>
              </w:rPr>
            </w:pPr>
          </w:p>
        </w:tc>
      </w:tr>
      <w:tr w:rsidR="00D04B51" w:rsidRPr="004A7D8B" w14:paraId="654B076A" w14:textId="77777777" w:rsidTr="007D5CE3">
        <w:trPr>
          <w:trHeight w:val="320"/>
        </w:trPr>
        <w:tc>
          <w:tcPr>
            <w:tcW w:w="0" w:type="auto"/>
            <w:vMerge/>
            <w:tcBorders>
              <w:top w:val="nil"/>
              <w:left w:val="single" w:sz="8" w:space="0" w:color="000000"/>
              <w:bottom w:val="single" w:sz="8" w:space="0" w:color="000000"/>
              <w:right w:val="single" w:sz="8" w:space="0" w:color="000000"/>
            </w:tcBorders>
            <w:vAlign w:val="center"/>
            <w:hideMark/>
          </w:tcPr>
          <w:p w14:paraId="59737BB5" w14:textId="77777777" w:rsidR="00D04B51" w:rsidRPr="00823DEF" w:rsidRDefault="00D04B51" w:rsidP="00D04B51">
            <w:pPr>
              <w:spacing w:after="0" w:line="240" w:lineRule="auto"/>
              <w:rPr>
                <w:rFonts w:ascii="Helvetica" w:eastAsia="Times New Roman" w:hAnsi="Helvetica" w:cs="Times New Roman"/>
                <w:b/>
                <w:bCs/>
                <w:color w:val="F39200"/>
                <w:sz w:val="24"/>
                <w:szCs w:val="24"/>
                <w:lang w:val="es-ES_tradnl"/>
              </w:rPr>
            </w:pPr>
          </w:p>
        </w:tc>
        <w:tc>
          <w:tcPr>
            <w:tcW w:w="0" w:type="auto"/>
            <w:vMerge/>
            <w:tcBorders>
              <w:top w:val="nil"/>
              <w:left w:val="single" w:sz="8" w:space="0" w:color="000000"/>
              <w:bottom w:val="single" w:sz="8" w:space="0" w:color="000000"/>
              <w:right w:val="single" w:sz="8" w:space="0" w:color="000000"/>
            </w:tcBorders>
            <w:vAlign w:val="center"/>
            <w:hideMark/>
          </w:tcPr>
          <w:p w14:paraId="3E5DB4BB" w14:textId="77777777" w:rsidR="00D04B51" w:rsidRPr="004A7D8B" w:rsidRDefault="00D04B51" w:rsidP="00D04B51">
            <w:pPr>
              <w:spacing w:after="0" w:line="240" w:lineRule="auto"/>
              <w:rPr>
                <w:rFonts w:ascii="Helvetica" w:eastAsia="Times New Roman" w:hAnsi="Helvetica" w:cs="Times New Roman"/>
                <w:color w:val="000000"/>
                <w:sz w:val="24"/>
                <w:szCs w:val="24"/>
                <w:lang w:val="es-ES_tradnl"/>
              </w:rPr>
            </w:pPr>
          </w:p>
        </w:tc>
        <w:tc>
          <w:tcPr>
            <w:tcW w:w="0" w:type="auto"/>
            <w:vMerge/>
            <w:tcBorders>
              <w:top w:val="nil"/>
              <w:left w:val="single" w:sz="8" w:space="0" w:color="000000"/>
              <w:bottom w:val="single" w:sz="8" w:space="0" w:color="000000"/>
              <w:right w:val="single" w:sz="8" w:space="0" w:color="000000"/>
            </w:tcBorders>
            <w:vAlign w:val="center"/>
            <w:hideMark/>
          </w:tcPr>
          <w:p w14:paraId="2BEB4BF1" w14:textId="77777777" w:rsidR="00D04B51" w:rsidRPr="004A7D8B" w:rsidRDefault="00D04B51" w:rsidP="00D04B51">
            <w:pPr>
              <w:spacing w:after="0" w:line="240" w:lineRule="auto"/>
              <w:rPr>
                <w:rFonts w:ascii="Helvetica" w:eastAsia="Times New Roman" w:hAnsi="Helvetica" w:cs="Times New Roman"/>
                <w:color w:val="000000"/>
                <w:sz w:val="24"/>
                <w:szCs w:val="24"/>
                <w:lang w:val="es-ES_tradnl"/>
              </w:rPr>
            </w:pPr>
          </w:p>
        </w:tc>
        <w:tc>
          <w:tcPr>
            <w:tcW w:w="2162" w:type="dxa"/>
            <w:vMerge/>
            <w:tcBorders>
              <w:top w:val="nil"/>
              <w:left w:val="single" w:sz="8" w:space="0" w:color="000000"/>
              <w:bottom w:val="single" w:sz="8" w:space="0" w:color="000000"/>
              <w:right w:val="single" w:sz="8" w:space="0" w:color="000000"/>
            </w:tcBorders>
            <w:vAlign w:val="center"/>
            <w:hideMark/>
          </w:tcPr>
          <w:p w14:paraId="7CCD2680" w14:textId="77777777" w:rsidR="00D04B51" w:rsidRPr="004A7D8B" w:rsidRDefault="00D04B51" w:rsidP="00D04B51">
            <w:pPr>
              <w:spacing w:after="0" w:line="240" w:lineRule="auto"/>
              <w:rPr>
                <w:rFonts w:ascii="Helvetica" w:eastAsia="Times New Roman" w:hAnsi="Helvetica" w:cs="Times New Roman"/>
                <w:color w:val="000000"/>
                <w:sz w:val="24"/>
                <w:szCs w:val="24"/>
                <w:lang w:val="es-ES_tradnl"/>
              </w:rPr>
            </w:pPr>
          </w:p>
        </w:tc>
      </w:tr>
      <w:tr w:rsidR="00D04B51" w:rsidRPr="004A7D8B" w14:paraId="2A152602" w14:textId="77777777" w:rsidTr="007D5CE3">
        <w:trPr>
          <w:trHeight w:val="320"/>
        </w:trPr>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14:paraId="0A6864B9" w14:textId="77777777" w:rsidR="00D04B51" w:rsidRPr="00823DEF" w:rsidRDefault="00D04B51" w:rsidP="00D04B51">
            <w:pPr>
              <w:spacing w:after="0" w:line="240" w:lineRule="auto"/>
              <w:jc w:val="center"/>
              <w:rPr>
                <w:rFonts w:ascii="Helvetica" w:eastAsia="Times New Roman" w:hAnsi="Helvetica" w:cs="Times New Roman"/>
                <w:b/>
                <w:bCs/>
                <w:color w:val="F39200"/>
                <w:sz w:val="24"/>
                <w:szCs w:val="24"/>
                <w:lang w:val="es-ES_tradnl"/>
              </w:rPr>
            </w:pPr>
            <w:r w:rsidRPr="00823DEF">
              <w:rPr>
                <w:rFonts w:ascii="Helvetica" w:eastAsia="Times New Roman" w:hAnsi="Helvetica" w:cs="Times New Roman"/>
                <w:b/>
                <w:bCs/>
                <w:color w:val="F39200"/>
                <w:sz w:val="24"/>
                <w:szCs w:val="24"/>
                <w:lang w:val="es-ES_tradnl"/>
              </w:rPr>
              <w:t>Publicación de seleccionados por cumplimiento de requisitos de inscripción</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14:paraId="61ECC04E" w14:textId="71135FCD" w:rsidR="00D04B51" w:rsidRPr="004A7D8B" w:rsidRDefault="00D04B51" w:rsidP="00D04B51">
            <w:pPr>
              <w:spacing w:after="0" w:line="240" w:lineRule="auto"/>
              <w:jc w:val="center"/>
              <w:rPr>
                <w:rFonts w:ascii="Helvetica" w:eastAsia="Times New Roman" w:hAnsi="Helvetica" w:cs="Times New Roman"/>
                <w:color w:val="000000"/>
                <w:sz w:val="24"/>
                <w:szCs w:val="24"/>
                <w:lang w:val="es-ES_tradnl"/>
              </w:rPr>
            </w:pPr>
            <w:r w:rsidRPr="004A7D8B">
              <w:rPr>
                <w:rFonts w:ascii="Helvetica" w:eastAsia="Times New Roman" w:hAnsi="Helvetica" w:cs="Times New Roman"/>
                <w:color w:val="000000"/>
                <w:sz w:val="24"/>
                <w:szCs w:val="24"/>
                <w:lang w:val="es-ES_tradnl"/>
              </w:rPr>
              <w:t>Pá</w:t>
            </w:r>
            <w:r w:rsidR="00823DEF">
              <w:rPr>
                <w:rFonts w:ascii="Helvetica" w:eastAsia="Times New Roman" w:hAnsi="Helvetica" w:cs="Times New Roman"/>
                <w:color w:val="000000"/>
                <w:sz w:val="24"/>
                <w:szCs w:val="24"/>
                <w:lang w:val="es-ES_tradnl"/>
              </w:rPr>
              <w:t>gina Web: www.medellin.gov.co /</w:t>
            </w:r>
            <w:proofErr w:type="spellStart"/>
            <w:r w:rsidR="00823DEF">
              <w:rPr>
                <w:rFonts w:ascii="Helvetica" w:eastAsia="Times New Roman" w:hAnsi="Helvetica" w:cs="Times New Roman"/>
                <w:color w:val="000000"/>
                <w:sz w:val="24"/>
                <w:szCs w:val="24"/>
                <w:lang w:val="es-ES_tradnl"/>
              </w:rPr>
              <w:t>participacion</w:t>
            </w:r>
            <w:proofErr w:type="spellEnd"/>
          </w:p>
        </w:tc>
        <w:tc>
          <w:tcPr>
            <w:tcW w:w="0" w:type="auto"/>
            <w:vMerge w:val="restart"/>
            <w:tcBorders>
              <w:top w:val="nil"/>
              <w:left w:val="single" w:sz="8" w:space="0" w:color="000000"/>
              <w:bottom w:val="single" w:sz="8" w:space="0" w:color="000000"/>
              <w:right w:val="single" w:sz="8" w:space="0" w:color="000000"/>
            </w:tcBorders>
            <w:shd w:val="clear" w:color="auto" w:fill="auto"/>
            <w:noWrap/>
            <w:vAlign w:val="center"/>
            <w:hideMark/>
          </w:tcPr>
          <w:p w14:paraId="529A6BE4" w14:textId="3406C1D8" w:rsidR="00D04B51" w:rsidRPr="004A7D8B" w:rsidRDefault="00F91D05" w:rsidP="00D04B51">
            <w:pPr>
              <w:spacing w:after="0" w:line="240" w:lineRule="auto"/>
              <w:jc w:val="center"/>
              <w:rPr>
                <w:rFonts w:ascii="Helvetica" w:eastAsia="Times New Roman" w:hAnsi="Helvetica" w:cs="Times New Roman"/>
                <w:color w:val="000000"/>
                <w:sz w:val="24"/>
                <w:szCs w:val="24"/>
                <w:lang w:val="es-ES_tradnl"/>
              </w:rPr>
            </w:pPr>
            <w:r w:rsidRPr="004A7D8B">
              <w:rPr>
                <w:rFonts w:ascii="Helvetica" w:eastAsia="Times New Roman" w:hAnsi="Helvetica" w:cs="Times New Roman"/>
                <w:color w:val="000000"/>
                <w:sz w:val="24"/>
                <w:szCs w:val="24"/>
                <w:lang w:val="es-ES_tradnl"/>
              </w:rPr>
              <w:t>20</w:t>
            </w:r>
            <w:r w:rsidR="00D04B51" w:rsidRPr="004A7D8B">
              <w:rPr>
                <w:rFonts w:ascii="Helvetica" w:eastAsia="Times New Roman" w:hAnsi="Helvetica" w:cs="Times New Roman"/>
                <w:color w:val="000000"/>
                <w:sz w:val="24"/>
                <w:szCs w:val="24"/>
                <w:lang w:val="es-ES_tradnl"/>
              </w:rPr>
              <w:t>/08/2020</w:t>
            </w:r>
          </w:p>
        </w:tc>
        <w:tc>
          <w:tcPr>
            <w:tcW w:w="2162"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0929F7D4" w14:textId="38726CA1" w:rsidR="00D04B51" w:rsidRPr="004A7D8B" w:rsidRDefault="00F91D05" w:rsidP="00D04B51">
            <w:pPr>
              <w:spacing w:after="0" w:line="240" w:lineRule="auto"/>
              <w:jc w:val="center"/>
              <w:rPr>
                <w:rFonts w:ascii="Helvetica" w:eastAsia="Times New Roman" w:hAnsi="Helvetica" w:cs="Times New Roman"/>
                <w:color w:val="000000"/>
                <w:sz w:val="24"/>
                <w:szCs w:val="24"/>
                <w:lang w:val="es-ES_tradnl"/>
              </w:rPr>
            </w:pPr>
            <w:r w:rsidRPr="004A7D8B">
              <w:rPr>
                <w:rFonts w:ascii="Helvetica" w:eastAsia="Times New Roman" w:hAnsi="Helvetica" w:cs="Times New Roman"/>
                <w:color w:val="000000"/>
                <w:sz w:val="24"/>
                <w:szCs w:val="24"/>
                <w:lang w:val="es-ES_tradnl"/>
              </w:rPr>
              <w:t>20</w:t>
            </w:r>
            <w:r w:rsidR="00D04B51" w:rsidRPr="004A7D8B">
              <w:rPr>
                <w:rFonts w:ascii="Helvetica" w:eastAsia="Times New Roman" w:hAnsi="Helvetica" w:cs="Times New Roman"/>
                <w:color w:val="000000"/>
                <w:sz w:val="24"/>
                <w:szCs w:val="24"/>
                <w:lang w:val="es-ES_tradnl"/>
              </w:rPr>
              <w:t>/08/2020</w:t>
            </w:r>
          </w:p>
        </w:tc>
      </w:tr>
      <w:tr w:rsidR="00D04B51" w:rsidRPr="004A7D8B" w14:paraId="7A8A1D7E" w14:textId="77777777" w:rsidTr="007D5CE3">
        <w:trPr>
          <w:trHeight w:val="320"/>
        </w:trPr>
        <w:tc>
          <w:tcPr>
            <w:tcW w:w="0" w:type="auto"/>
            <w:vMerge/>
            <w:tcBorders>
              <w:top w:val="nil"/>
              <w:left w:val="single" w:sz="8" w:space="0" w:color="000000"/>
              <w:bottom w:val="single" w:sz="8" w:space="0" w:color="000000"/>
              <w:right w:val="single" w:sz="8" w:space="0" w:color="000000"/>
            </w:tcBorders>
            <w:vAlign w:val="center"/>
            <w:hideMark/>
          </w:tcPr>
          <w:p w14:paraId="085FD1BA" w14:textId="77777777" w:rsidR="00D04B51" w:rsidRPr="00823DEF" w:rsidRDefault="00D04B51" w:rsidP="00D04B51">
            <w:pPr>
              <w:spacing w:after="0" w:line="240" w:lineRule="auto"/>
              <w:rPr>
                <w:rFonts w:ascii="Helvetica" w:eastAsia="Times New Roman" w:hAnsi="Helvetica" w:cs="Times New Roman"/>
                <w:b/>
                <w:bCs/>
                <w:color w:val="F39200"/>
                <w:sz w:val="24"/>
                <w:szCs w:val="24"/>
                <w:lang w:val="es-ES_tradnl"/>
              </w:rPr>
            </w:pPr>
          </w:p>
        </w:tc>
        <w:tc>
          <w:tcPr>
            <w:tcW w:w="0" w:type="auto"/>
            <w:vMerge/>
            <w:tcBorders>
              <w:top w:val="nil"/>
              <w:left w:val="single" w:sz="8" w:space="0" w:color="000000"/>
              <w:bottom w:val="single" w:sz="8" w:space="0" w:color="000000"/>
              <w:right w:val="single" w:sz="8" w:space="0" w:color="000000"/>
            </w:tcBorders>
            <w:vAlign w:val="center"/>
            <w:hideMark/>
          </w:tcPr>
          <w:p w14:paraId="5EFD8C7C" w14:textId="77777777" w:rsidR="00D04B51" w:rsidRPr="004A7D8B" w:rsidRDefault="00D04B51" w:rsidP="00D04B51">
            <w:pPr>
              <w:spacing w:after="0" w:line="240" w:lineRule="auto"/>
              <w:rPr>
                <w:rFonts w:ascii="Helvetica" w:eastAsia="Times New Roman" w:hAnsi="Helvetica" w:cs="Times New Roman"/>
                <w:color w:val="000000"/>
                <w:sz w:val="24"/>
                <w:szCs w:val="24"/>
                <w:lang w:val="es-ES_tradnl"/>
              </w:rPr>
            </w:pPr>
          </w:p>
        </w:tc>
        <w:tc>
          <w:tcPr>
            <w:tcW w:w="0" w:type="auto"/>
            <w:vMerge/>
            <w:tcBorders>
              <w:top w:val="nil"/>
              <w:left w:val="single" w:sz="8" w:space="0" w:color="000000"/>
              <w:bottom w:val="single" w:sz="8" w:space="0" w:color="000000"/>
              <w:right w:val="single" w:sz="8" w:space="0" w:color="000000"/>
            </w:tcBorders>
            <w:vAlign w:val="center"/>
            <w:hideMark/>
          </w:tcPr>
          <w:p w14:paraId="40034890" w14:textId="77777777" w:rsidR="00D04B51" w:rsidRPr="004A7D8B" w:rsidRDefault="00D04B51" w:rsidP="00D04B51">
            <w:pPr>
              <w:spacing w:after="0" w:line="240" w:lineRule="auto"/>
              <w:rPr>
                <w:rFonts w:ascii="Helvetica" w:eastAsia="Times New Roman" w:hAnsi="Helvetica" w:cs="Times New Roman"/>
                <w:color w:val="000000"/>
                <w:sz w:val="24"/>
                <w:szCs w:val="24"/>
                <w:lang w:val="es-ES_tradnl"/>
              </w:rPr>
            </w:pPr>
          </w:p>
        </w:tc>
        <w:tc>
          <w:tcPr>
            <w:tcW w:w="2162" w:type="dxa"/>
            <w:vMerge/>
            <w:tcBorders>
              <w:top w:val="nil"/>
              <w:left w:val="single" w:sz="8" w:space="0" w:color="000000"/>
              <w:bottom w:val="single" w:sz="8" w:space="0" w:color="000000"/>
              <w:right w:val="single" w:sz="8" w:space="0" w:color="000000"/>
            </w:tcBorders>
            <w:vAlign w:val="center"/>
            <w:hideMark/>
          </w:tcPr>
          <w:p w14:paraId="59039C25" w14:textId="77777777" w:rsidR="00D04B51" w:rsidRPr="004A7D8B" w:rsidRDefault="00D04B51" w:rsidP="00D04B51">
            <w:pPr>
              <w:spacing w:after="0" w:line="240" w:lineRule="auto"/>
              <w:rPr>
                <w:rFonts w:ascii="Helvetica" w:eastAsia="Times New Roman" w:hAnsi="Helvetica" w:cs="Times New Roman"/>
                <w:color w:val="000000"/>
                <w:sz w:val="24"/>
                <w:szCs w:val="24"/>
                <w:lang w:val="es-ES_tradnl"/>
              </w:rPr>
            </w:pPr>
          </w:p>
        </w:tc>
      </w:tr>
      <w:tr w:rsidR="00D04B51" w:rsidRPr="004A7D8B" w14:paraId="5737BE9D" w14:textId="77777777" w:rsidTr="007D5CE3">
        <w:trPr>
          <w:trHeight w:val="320"/>
        </w:trPr>
        <w:tc>
          <w:tcPr>
            <w:tcW w:w="0" w:type="auto"/>
            <w:vMerge/>
            <w:tcBorders>
              <w:top w:val="nil"/>
              <w:left w:val="single" w:sz="8" w:space="0" w:color="000000"/>
              <w:bottom w:val="single" w:sz="8" w:space="0" w:color="000000"/>
              <w:right w:val="single" w:sz="8" w:space="0" w:color="000000"/>
            </w:tcBorders>
            <w:vAlign w:val="center"/>
            <w:hideMark/>
          </w:tcPr>
          <w:p w14:paraId="1F9A53C0" w14:textId="77777777" w:rsidR="00D04B51" w:rsidRPr="00823DEF" w:rsidRDefault="00D04B51" w:rsidP="00D04B51">
            <w:pPr>
              <w:spacing w:after="0" w:line="240" w:lineRule="auto"/>
              <w:rPr>
                <w:rFonts w:ascii="Helvetica" w:eastAsia="Times New Roman" w:hAnsi="Helvetica" w:cs="Times New Roman"/>
                <w:b/>
                <w:bCs/>
                <w:color w:val="F39200"/>
                <w:sz w:val="24"/>
                <w:szCs w:val="24"/>
                <w:lang w:val="es-ES_tradnl"/>
              </w:rPr>
            </w:pPr>
          </w:p>
        </w:tc>
        <w:tc>
          <w:tcPr>
            <w:tcW w:w="0" w:type="auto"/>
            <w:vMerge/>
            <w:tcBorders>
              <w:top w:val="nil"/>
              <w:left w:val="single" w:sz="8" w:space="0" w:color="000000"/>
              <w:bottom w:val="single" w:sz="8" w:space="0" w:color="000000"/>
              <w:right w:val="single" w:sz="8" w:space="0" w:color="000000"/>
            </w:tcBorders>
            <w:vAlign w:val="center"/>
            <w:hideMark/>
          </w:tcPr>
          <w:p w14:paraId="7E8BB2A8" w14:textId="77777777" w:rsidR="00D04B51" w:rsidRPr="004A7D8B" w:rsidRDefault="00D04B51" w:rsidP="00D04B51">
            <w:pPr>
              <w:spacing w:after="0" w:line="240" w:lineRule="auto"/>
              <w:rPr>
                <w:rFonts w:ascii="Helvetica" w:eastAsia="Times New Roman" w:hAnsi="Helvetica" w:cs="Times New Roman"/>
                <w:color w:val="000000"/>
                <w:sz w:val="24"/>
                <w:szCs w:val="24"/>
                <w:lang w:val="es-ES_tradnl"/>
              </w:rPr>
            </w:pPr>
          </w:p>
        </w:tc>
        <w:tc>
          <w:tcPr>
            <w:tcW w:w="0" w:type="auto"/>
            <w:vMerge/>
            <w:tcBorders>
              <w:top w:val="nil"/>
              <w:left w:val="single" w:sz="8" w:space="0" w:color="000000"/>
              <w:bottom w:val="single" w:sz="8" w:space="0" w:color="000000"/>
              <w:right w:val="single" w:sz="8" w:space="0" w:color="000000"/>
            </w:tcBorders>
            <w:vAlign w:val="center"/>
            <w:hideMark/>
          </w:tcPr>
          <w:p w14:paraId="5051C2ED" w14:textId="77777777" w:rsidR="00D04B51" w:rsidRPr="004A7D8B" w:rsidRDefault="00D04B51" w:rsidP="00D04B51">
            <w:pPr>
              <w:spacing w:after="0" w:line="240" w:lineRule="auto"/>
              <w:rPr>
                <w:rFonts w:ascii="Helvetica" w:eastAsia="Times New Roman" w:hAnsi="Helvetica" w:cs="Times New Roman"/>
                <w:color w:val="000000"/>
                <w:sz w:val="24"/>
                <w:szCs w:val="24"/>
                <w:lang w:val="es-ES_tradnl"/>
              </w:rPr>
            </w:pPr>
          </w:p>
        </w:tc>
        <w:tc>
          <w:tcPr>
            <w:tcW w:w="2162" w:type="dxa"/>
            <w:vMerge/>
            <w:tcBorders>
              <w:top w:val="nil"/>
              <w:left w:val="single" w:sz="8" w:space="0" w:color="000000"/>
              <w:bottom w:val="single" w:sz="8" w:space="0" w:color="000000"/>
              <w:right w:val="single" w:sz="8" w:space="0" w:color="000000"/>
            </w:tcBorders>
            <w:vAlign w:val="center"/>
            <w:hideMark/>
          </w:tcPr>
          <w:p w14:paraId="6BAFED84" w14:textId="77777777" w:rsidR="00D04B51" w:rsidRPr="004A7D8B" w:rsidRDefault="00D04B51" w:rsidP="00D04B51">
            <w:pPr>
              <w:spacing w:after="0" w:line="240" w:lineRule="auto"/>
              <w:rPr>
                <w:rFonts w:ascii="Helvetica" w:eastAsia="Times New Roman" w:hAnsi="Helvetica" w:cs="Times New Roman"/>
                <w:color w:val="000000"/>
                <w:sz w:val="24"/>
                <w:szCs w:val="24"/>
                <w:lang w:val="es-ES_tradnl"/>
              </w:rPr>
            </w:pPr>
          </w:p>
        </w:tc>
      </w:tr>
      <w:tr w:rsidR="00D04B51" w:rsidRPr="004A7D8B" w14:paraId="03BBF9E9" w14:textId="77777777" w:rsidTr="007D5CE3">
        <w:trPr>
          <w:trHeight w:val="320"/>
        </w:trPr>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14:paraId="109868FA" w14:textId="77777777" w:rsidR="00D04B51" w:rsidRPr="00823DEF" w:rsidRDefault="00D04B51" w:rsidP="00D04B51">
            <w:pPr>
              <w:spacing w:after="0" w:line="240" w:lineRule="auto"/>
              <w:jc w:val="center"/>
              <w:rPr>
                <w:rFonts w:ascii="Helvetica" w:eastAsia="Times New Roman" w:hAnsi="Helvetica" w:cs="Times New Roman"/>
                <w:b/>
                <w:bCs/>
                <w:color w:val="F39200"/>
                <w:sz w:val="24"/>
                <w:szCs w:val="24"/>
                <w:lang w:val="es-ES_tradnl"/>
              </w:rPr>
            </w:pPr>
            <w:r w:rsidRPr="00823DEF">
              <w:rPr>
                <w:rFonts w:ascii="Helvetica" w:eastAsia="Times New Roman" w:hAnsi="Helvetica" w:cs="Times New Roman"/>
                <w:b/>
                <w:bCs/>
                <w:color w:val="F39200"/>
                <w:sz w:val="24"/>
                <w:szCs w:val="24"/>
                <w:lang w:val="es-ES_tradnl"/>
              </w:rPr>
              <w:t>Evaluación de las experiencias por parte de los jurados</w:t>
            </w:r>
          </w:p>
        </w:tc>
        <w:tc>
          <w:tcPr>
            <w:tcW w:w="0" w:type="auto"/>
            <w:vMerge w:val="restart"/>
            <w:tcBorders>
              <w:top w:val="nil"/>
              <w:left w:val="single" w:sz="8" w:space="0" w:color="000000"/>
              <w:bottom w:val="single" w:sz="8" w:space="0" w:color="000000"/>
              <w:right w:val="single" w:sz="8" w:space="0" w:color="000000"/>
            </w:tcBorders>
            <w:shd w:val="clear" w:color="auto" w:fill="auto"/>
            <w:noWrap/>
            <w:vAlign w:val="center"/>
            <w:hideMark/>
          </w:tcPr>
          <w:p w14:paraId="41FFED6D" w14:textId="77777777" w:rsidR="00D04B51" w:rsidRPr="004A7D8B" w:rsidRDefault="00D04B51" w:rsidP="00D04B51">
            <w:pPr>
              <w:spacing w:after="0" w:line="240" w:lineRule="auto"/>
              <w:jc w:val="center"/>
              <w:rPr>
                <w:rFonts w:ascii="Helvetica" w:eastAsia="Times New Roman" w:hAnsi="Helvetica" w:cs="Times New Roman"/>
                <w:color w:val="000000"/>
                <w:sz w:val="24"/>
                <w:szCs w:val="24"/>
                <w:lang w:val="es-ES_tradnl"/>
              </w:rPr>
            </w:pPr>
            <w:r w:rsidRPr="004A7D8B">
              <w:rPr>
                <w:rFonts w:ascii="Helvetica" w:eastAsia="Times New Roman" w:hAnsi="Helvetica" w:cs="Times New Roman"/>
                <w:color w:val="000000"/>
                <w:sz w:val="24"/>
                <w:szCs w:val="24"/>
                <w:lang w:val="es-ES_tradnl"/>
              </w:rPr>
              <w:t>JURADOS</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14:paraId="124447B1" w14:textId="00DB7BD5" w:rsidR="00D04B51" w:rsidRPr="004A7D8B" w:rsidRDefault="00F91D05" w:rsidP="00F91D05">
            <w:pPr>
              <w:spacing w:after="0" w:line="240" w:lineRule="auto"/>
              <w:jc w:val="center"/>
              <w:rPr>
                <w:rFonts w:ascii="Helvetica" w:eastAsia="Times New Roman" w:hAnsi="Helvetica" w:cs="Times New Roman"/>
                <w:color w:val="000000"/>
                <w:sz w:val="24"/>
                <w:szCs w:val="24"/>
                <w:lang w:val="es-ES_tradnl"/>
              </w:rPr>
            </w:pPr>
            <w:r w:rsidRPr="004A7D8B">
              <w:rPr>
                <w:rFonts w:ascii="Helvetica" w:eastAsia="Times New Roman" w:hAnsi="Helvetica" w:cs="Times New Roman"/>
                <w:color w:val="000000"/>
                <w:sz w:val="24"/>
                <w:szCs w:val="24"/>
                <w:lang w:val="es-ES_tradnl"/>
              </w:rPr>
              <w:t>21</w:t>
            </w:r>
            <w:r w:rsidR="00D04B51" w:rsidRPr="004A7D8B">
              <w:rPr>
                <w:rFonts w:ascii="Helvetica" w:eastAsia="Times New Roman" w:hAnsi="Helvetica" w:cs="Times New Roman"/>
                <w:color w:val="000000"/>
                <w:sz w:val="24"/>
                <w:szCs w:val="24"/>
                <w:lang w:val="es-ES_tradnl"/>
              </w:rPr>
              <w:t>/08/2020</w:t>
            </w:r>
            <w:r w:rsidR="00D04B51" w:rsidRPr="004A7D8B">
              <w:rPr>
                <w:rFonts w:ascii="Helvetica" w:eastAsia="Times New Roman" w:hAnsi="Helvetica" w:cs="Times New Roman"/>
                <w:color w:val="000000"/>
                <w:sz w:val="24"/>
                <w:szCs w:val="24"/>
                <w:lang w:val="es-ES_tradnl"/>
              </w:rPr>
              <w:br/>
              <w:t xml:space="preserve"> </w:t>
            </w:r>
          </w:p>
        </w:tc>
        <w:tc>
          <w:tcPr>
            <w:tcW w:w="2162"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07F03A7" w14:textId="39BE45D7" w:rsidR="00D04B51" w:rsidRPr="004A7D8B" w:rsidRDefault="00F91D05" w:rsidP="00F91D05">
            <w:pPr>
              <w:spacing w:after="0" w:line="240" w:lineRule="auto"/>
              <w:jc w:val="center"/>
              <w:rPr>
                <w:rFonts w:ascii="Helvetica" w:eastAsia="Times New Roman" w:hAnsi="Helvetica" w:cs="Times New Roman"/>
                <w:color w:val="000000"/>
                <w:sz w:val="24"/>
                <w:szCs w:val="24"/>
                <w:lang w:val="es-ES_tradnl"/>
              </w:rPr>
            </w:pPr>
            <w:r w:rsidRPr="004A7D8B">
              <w:rPr>
                <w:rFonts w:ascii="Helvetica" w:eastAsia="Times New Roman" w:hAnsi="Helvetica" w:cs="Times New Roman"/>
                <w:color w:val="000000"/>
                <w:sz w:val="24"/>
                <w:szCs w:val="24"/>
                <w:lang w:val="es-ES_tradnl"/>
              </w:rPr>
              <w:t>11</w:t>
            </w:r>
            <w:r w:rsidR="00D04B51" w:rsidRPr="004A7D8B">
              <w:rPr>
                <w:rFonts w:ascii="Helvetica" w:eastAsia="Times New Roman" w:hAnsi="Helvetica" w:cs="Times New Roman"/>
                <w:color w:val="000000"/>
                <w:sz w:val="24"/>
                <w:szCs w:val="24"/>
                <w:lang w:val="es-ES_tradnl"/>
              </w:rPr>
              <w:t>/09/2020</w:t>
            </w:r>
            <w:r w:rsidR="00D04B51" w:rsidRPr="004A7D8B">
              <w:rPr>
                <w:rFonts w:ascii="Helvetica" w:eastAsia="Times New Roman" w:hAnsi="Helvetica" w:cs="Times New Roman"/>
                <w:color w:val="000000"/>
                <w:sz w:val="24"/>
                <w:szCs w:val="24"/>
                <w:lang w:val="es-ES_tradnl"/>
              </w:rPr>
              <w:br/>
            </w:r>
          </w:p>
        </w:tc>
      </w:tr>
      <w:tr w:rsidR="00D04B51" w:rsidRPr="004A7D8B" w14:paraId="2547ED5D" w14:textId="77777777" w:rsidTr="007D5CE3">
        <w:trPr>
          <w:trHeight w:val="320"/>
        </w:trPr>
        <w:tc>
          <w:tcPr>
            <w:tcW w:w="0" w:type="auto"/>
            <w:vMerge/>
            <w:tcBorders>
              <w:top w:val="nil"/>
              <w:left w:val="single" w:sz="8" w:space="0" w:color="000000"/>
              <w:bottom w:val="single" w:sz="8" w:space="0" w:color="000000"/>
              <w:right w:val="single" w:sz="8" w:space="0" w:color="000000"/>
            </w:tcBorders>
            <w:vAlign w:val="center"/>
            <w:hideMark/>
          </w:tcPr>
          <w:p w14:paraId="5D6F03C2" w14:textId="77777777" w:rsidR="00D04B51" w:rsidRPr="00823DEF" w:rsidRDefault="00D04B51" w:rsidP="00D04B51">
            <w:pPr>
              <w:spacing w:after="0" w:line="240" w:lineRule="auto"/>
              <w:rPr>
                <w:rFonts w:ascii="Helvetica" w:eastAsia="Times New Roman" w:hAnsi="Helvetica" w:cs="Times New Roman"/>
                <w:b/>
                <w:bCs/>
                <w:color w:val="F39200"/>
                <w:sz w:val="24"/>
                <w:szCs w:val="24"/>
                <w:lang w:val="es-ES_tradnl"/>
              </w:rPr>
            </w:pPr>
          </w:p>
        </w:tc>
        <w:tc>
          <w:tcPr>
            <w:tcW w:w="0" w:type="auto"/>
            <w:vMerge/>
            <w:tcBorders>
              <w:top w:val="nil"/>
              <w:left w:val="single" w:sz="8" w:space="0" w:color="000000"/>
              <w:bottom w:val="single" w:sz="8" w:space="0" w:color="000000"/>
              <w:right w:val="single" w:sz="8" w:space="0" w:color="000000"/>
            </w:tcBorders>
            <w:vAlign w:val="center"/>
            <w:hideMark/>
          </w:tcPr>
          <w:p w14:paraId="06F01873" w14:textId="77777777" w:rsidR="00D04B51" w:rsidRPr="004A7D8B" w:rsidRDefault="00D04B51" w:rsidP="00D04B51">
            <w:pPr>
              <w:spacing w:after="0" w:line="240" w:lineRule="auto"/>
              <w:rPr>
                <w:rFonts w:ascii="Helvetica" w:eastAsia="Times New Roman" w:hAnsi="Helvetica" w:cs="Times New Roman"/>
                <w:color w:val="000000"/>
                <w:sz w:val="24"/>
                <w:szCs w:val="24"/>
                <w:lang w:val="es-ES_tradnl"/>
              </w:rPr>
            </w:pPr>
          </w:p>
        </w:tc>
        <w:tc>
          <w:tcPr>
            <w:tcW w:w="0" w:type="auto"/>
            <w:vMerge/>
            <w:tcBorders>
              <w:top w:val="nil"/>
              <w:left w:val="single" w:sz="8" w:space="0" w:color="000000"/>
              <w:bottom w:val="single" w:sz="8" w:space="0" w:color="000000"/>
              <w:right w:val="single" w:sz="8" w:space="0" w:color="000000"/>
            </w:tcBorders>
            <w:vAlign w:val="center"/>
            <w:hideMark/>
          </w:tcPr>
          <w:p w14:paraId="43E6A7A1" w14:textId="77777777" w:rsidR="00D04B51" w:rsidRPr="004A7D8B" w:rsidRDefault="00D04B51" w:rsidP="00D04B51">
            <w:pPr>
              <w:spacing w:after="0" w:line="240" w:lineRule="auto"/>
              <w:rPr>
                <w:rFonts w:ascii="Helvetica" w:eastAsia="Times New Roman" w:hAnsi="Helvetica" w:cs="Times New Roman"/>
                <w:color w:val="000000"/>
                <w:sz w:val="24"/>
                <w:szCs w:val="24"/>
                <w:lang w:val="es-ES_tradnl"/>
              </w:rPr>
            </w:pPr>
          </w:p>
        </w:tc>
        <w:tc>
          <w:tcPr>
            <w:tcW w:w="2162" w:type="dxa"/>
            <w:vMerge/>
            <w:tcBorders>
              <w:top w:val="nil"/>
              <w:left w:val="single" w:sz="8" w:space="0" w:color="000000"/>
              <w:bottom w:val="single" w:sz="8" w:space="0" w:color="000000"/>
              <w:right w:val="single" w:sz="8" w:space="0" w:color="000000"/>
            </w:tcBorders>
            <w:vAlign w:val="center"/>
            <w:hideMark/>
          </w:tcPr>
          <w:p w14:paraId="02B999A4" w14:textId="77777777" w:rsidR="00D04B51" w:rsidRPr="004A7D8B" w:rsidRDefault="00D04B51" w:rsidP="00D04B51">
            <w:pPr>
              <w:spacing w:after="0" w:line="240" w:lineRule="auto"/>
              <w:rPr>
                <w:rFonts w:ascii="Helvetica" w:eastAsia="Times New Roman" w:hAnsi="Helvetica" w:cs="Times New Roman"/>
                <w:color w:val="000000"/>
                <w:sz w:val="24"/>
                <w:szCs w:val="24"/>
                <w:lang w:val="es-ES_tradnl"/>
              </w:rPr>
            </w:pPr>
          </w:p>
        </w:tc>
      </w:tr>
      <w:tr w:rsidR="00D04B51" w:rsidRPr="004A7D8B" w14:paraId="0ECB839B" w14:textId="77777777" w:rsidTr="007D5CE3">
        <w:trPr>
          <w:trHeight w:val="320"/>
        </w:trPr>
        <w:tc>
          <w:tcPr>
            <w:tcW w:w="0" w:type="auto"/>
            <w:vMerge/>
            <w:tcBorders>
              <w:top w:val="nil"/>
              <w:left w:val="single" w:sz="8" w:space="0" w:color="000000"/>
              <w:bottom w:val="single" w:sz="8" w:space="0" w:color="000000"/>
              <w:right w:val="single" w:sz="8" w:space="0" w:color="000000"/>
            </w:tcBorders>
            <w:vAlign w:val="center"/>
            <w:hideMark/>
          </w:tcPr>
          <w:p w14:paraId="5369D8E3" w14:textId="77777777" w:rsidR="00D04B51" w:rsidRPr="00823DEF" w:rsidRDefault="00D04B51" w:rsidP="00D04B51">
            <w:pPr>
              <w:spacing w:after="0" w:line="240" w:lineRule="auto"/>
              <w:rPr>
                <w:rFonts w:ascii="Helvetica" w:eastAsia="Times New Roman" w:hAnsi="Helvetica" w:cs="Times New Roman"/>
                <w:b/>
                <w:bCs/>
                <w:color w:val="F39200"/>
                <w:sz w:val="24"/>
                <w:szCs w:val="24"/>
                <w:lang w:val="es-ES_tradnl"/>
              </w:rPr>
            </w:pPr>
          </w:p>
        </w:tc>
        <w:tc>
          <w:tcPr>
            <w:tcW w:w="0" w:type="auto"/>
            <w:vMerge/>
            <w:tcBorders>
              <w:top w:val="nil"/>
              <w:left w:val="single" w:sz="8" w:space="0" w:color="000000"/>
              <w:bottom w:val="single" w:sz="8" w:space="0" w:color="000000"/>
              <w:right w:val="single" w:sz="8" w:space="0" w:color="000000"/>
            </w:tcBorders>
            <w:vAlign w:val="center"/>
            <w:hideMark/>
          </w:tcPr>
          <w:p w14:paraId="1EB24D9D" w14:textId="77777777" w:rsidR="00D04B51" w:rsidRPr="004A7D8B" w:rsidRDefault="00D04B51" w:rsidP="00D04B51">
            <w:pPr>
              <w:spacing w:after="0" w:line="240" w:lineRule="auto"/>
              <w:rPr>
                <w:rFonts w:ascii="Helvetica" w:eastAsia="Times New Roman" w:hAnsi="Helvetica" w:cs="Times New Roman"/>
                <w:color w:val="000000"/>
                <w:sz w:val="24"/>
                <w:szCs w:val="24"/>
                <w:lang w:val="es-ES_tradnl"/>
              </w:rPr>
            </w:pPr>
          </w:p>
        </w:tc>
        <w:tc>
          <w:tcPr>
            <w:tcW w:w="0" w:type="auto"/>
            <w:vMerge/>
            <w:tcBorders>
              <w:top w:val="nil"/>
              <w:left w:val="single" w:sz="8" w:space="0" w:color="000000"/>
              <w:bottom w:val="single" w:sz="8" w:space="0" w:color="000000"/>
              <w:right w:val="single" w:sz="8" w:space="0" w:color="000000"/>
            </w:tcBorders>
            <w:vAlign w:val="center"/>
            <w:hideMark/>
          </w:tcPr>
          <w:p w14:paraId="39584F03" w14:textId="77777777" w:rsidR="00D04B51" w:rsidRPr="004A7D8B" w:rsidRDefault="00D04B51" w:rsidP="00D04B51">
            <w:pPr>
              <w:spacing w:after="0" w:line="240" w:lineRule="auto"/>
              <w:rPr>
                <w:rFonts w:ascii="Helvetica" w:eastAsia="Times New Roman" w:hAnsi="Helvetica" w:cs="Times New Roman"/>
                <w:color w:val="000000"/>
                <w:sz w:val="24"/>
                <w:szCs w:val="24"/>
                <w:lang w:val="es-ES_tradnl"/>
              </w:rPr>
            </w:pPr>
          </w:p>
        </w:tc>
        <w:tc>
          <w:tcPr>
            <w:tcW w:w="2162" w:type="dxa"/>
            <w:vMerge/>
            <w:tcBorders>
              <w:top w:val="nil"/>
              <w:left w:val="single" w:sz="8" w:space="0" w:color="000000"/>
              <w:bottom w:val="single" w:sz="8" w:space="0" w:color="000000"/>
              <w:right w:val="single" w:sz="8" w:space="0" w:color="000000"/>
            </w:tcBorders>
            <w:vAlign w:val="center"/>
            <w:hideMark/>
          </w:tcPr>
          <w:p w14:paraId="0BDBEACD" w14:textId="77777777" w:rsidR="00D04B51" w:rsidRPr="004A7D8B" w:rsidRDefault="00D04B51" w:rsidP="00D04B51">
            <w:pPr>
              <w:spacing w:after="0" w:line="240" w:lineRule="auto"/>
              <w:rPr>
                <w:rFonts w:ascii="Helvetica" w:eastAsia="Times New Roman" w:hAnsi="Helvetica" w:cs="Times New Roman"/>
                <w:color w:val="000000"/>
                <w:sz w:val="24"/>
                <w:szCs w:val="24"/>
                <w:lang w:val="es-ES_tradnl"/>
              </w:rPr>
            </w:pPr>
          </w:p>
        </w:tc>
      </w:tr>
      <w:tr w:rsidR="00D04B51" w:rsidRPr="004A7D8B" w14:paraId="1E0ABAEF" w14:textId="77777777" w:rsidTr="007D5CE3">
        <w:trPr>
          <w:trHeight w:val="320"/>
        </w:trPr>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14:paraId="30848F93" w14:textId="77777777" w:rsidR="00D04B51" w:rsidRPr="00823DEF" w:rsidRDefault="00D04B51" w:rsidP="00D04B51">
            <w:pPr>
              <w:spacing w:after="0" w:line="240" w:lineRule="auto"/>
              <w:jc w:val="center"/>
              <w:rPr>
                <w:rFonts w:ascii="Helvetica" w:eastAsia="Times New Roman" w:hAnsi="Helvetica" w:cs="Times New Roman"/>
                <w:b/>
                <w:bCs/>
                <w:color w:val="F39200"/>
                <w:sz w:val="24"/>
                <w:szCs w:val="24"/>
                <w:lang w:val="es-ES_tradnl"/>
              </w:rPr>
            </w:pPr>
            <w:r w:rsidRPr="00823DEF">
              <w:rPr>
                <w:rFonts w:ascii="Helvetica" w:eastAsia="Times New Roman" w:hAnsi="Helvetica" w:cs="Times New Roman"/>
                <w:b/>
                <w:bCs/>
                <w:color w:val="F39200"/>
                <w:sz w:val="24"/>
                <w:szCs w:val="24"/>
                <w:lang w:val="es-ES_tradnl"/>
              </w:rPr>
              <w:t>Publicación de experiencias finalistas</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14:paraId="6884D211" w14:textId="4C369F65" w:rsidR="00D04B51" w:rsidRPr="004A7D8B" w:rsidRDefault="00D04B51" w:rsidP="00823DEF">
            <w:pPr>
              <w:spacing w:after="0" w:line="240" w:lineRule="auto"/>
              <w:jc w:val="center"/>
              <w:rPr>
                <w:rFonts w:ascii="Helvetica" w:eastAsia="Times New Roman" w:hAnsi="Helvetica" w:cs="Times New Roman"/>
                <w:color w:val="000000"/>
                <w:sz w:val="24"/>
                <w:szCs w:val="24"/>
                <w:lang w:val="es-ES_tradnl"/>
              </w:rPr>
            </w:pPr>
            <w:r w:rsidRPr="004A7D8B">
              <w:rPr>
                <w:rFonts w:ascii="Helvetica" w:eastAsia="Times New Roman" w:hAnsi="Helvetica" w:cs="Times New Roman"/>
                <w:color w:val="000000"/>
                <w:sz w:val="24"/>
                <w:szCs w:val="24"/>
                <w:lang w:val="es-ES_tradnl"/>
              </w:rPr>
              <w:t>Página Web: www.medellin.gov.co /</w:t>
            </w:r>
            <w:proofErr w:type="spellStart"/>
            <w:r w:rsidR="00823DEF">
              <w:rPr>
                <w:rFonts w:ascii="Helvetica" w:eastAsia="Times New Roman" w:hAnsi="Helvetica" w:cs="Times New Roman"/>
                <w:color w:val="000000"/>
                <w:sz w:val="24"/>
                <w:szCs w:val="24"/>
                <w:lang w:val="es-ES_tradnl"/>
              </w:rPr>
              <w:t>participacion</w:t>
            </w:r>
            <w:proofErr w:type="spellEnd"/>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14:paraId="4A7BC3F2" w14:textId="27DDC19F" w:rsidR="00D04B51" w:rsidRPr="004A7D8B" w:rsidRDefault="00F91D05" w:rsidP="00F91D05">
            <w:pPr>
              <w:spacing w:after="0" w:line="240" w:lineRule="auto"/>
              <w:jc w:val="center"/>
              <w:rPr>
                <w:rFonts w:ascii="Helvetica" w:eastAsia="Times New Roman" w:hAnsi="Helvetica" w:cs="Times New Roman"/>
                <w:color w:val="000000"/>
                <w:sz w:val="24"/>
                <w:szCs w:val="24"/>
                <w:lang w:val="es-ES_tradnl"/>
              </w:rPr>
            </w:pPr>
            <w:r w:rsidRPr="004A7D8B">
              <w:rPr>
                <w:rFonts w:ascii="Helvetica" w:eastAsia="Times New Roman" w:hAnsi="Helvetica" w:cs="Times New Roman"/>
                <w:color w:val="000000"/>
                <w:sz w:val="24"/>
                <w:szCs w:val="24"/>
                <w:lang w:val="es-ES_tradnl"/>
              </w:rPr>
              <w:t>14</w:t>
            </w:r>
            <w:r w:rsidR="00D04B51" w:rsidRPr="004A7D8B">
              <w:rPr>
                <w:rFonts w:ascii="Helvetica" w:eastAsia="Times New Roman" w:hAnsi="Helvetica" w:cs="Times New Roman"/>
                <w:color w:val="000000"/>
                <w:sz w:val="24"/>
                <w:szCs w:val="24"/>
                <w:lang w:val="es-ES_tradnl"/>
              </w:rPr>
              <w:t>/09/2020</w:t>
            </w:r>
            <w:r w:rsidR="00D04B51" w:rsidRPr="004A7D8B">
              <w:rPr>
                <w:rFonts w:ascii="Helvetica" w:eastAsia="Times New Roman" w:hAnsi="Helvetica" w:cs="Times New Roman"/>
                <w:color w:val="000000"/>
                <w:sz w:val="24"/>
                <w:szCs w:val="24"/>
                <w:lang w:val="es-ES_tradnl"/>
              </w:rPr>
              <w:br/>
            </w:r>
          </w:p>
        </w:tc>
        <w:tc>
          <w:tcPr>
            <w:tcW w:w="2162"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918F8BA" w14:textId="3D095D5F" w:rsidR="00D04B51" w:rsidRPr="004A7D8B" w:rsidRDefault="00F91D05" w:rsidP="00F91D05">
            <w:pPr>
              <w:spacing w:after="0" w:line="240" w:lineRule="auto"/>
              <w:jc w:val="center"/>
              <w:rPr>
                <w:rFonts w:ascii="Helvetica" w:eastAsia="Times New Roman" w:hAnsi="Helvetica" w:cs="Times New Roman"/>
                <w:color w:val="000000"/>
                <w:sz w:val="24"/>
                <w:szCs w:val="24"/>
                <w:lang w:val="es-ES_tradnl"/>
              </w:rPr>
            </w:pPr>
            <w:r w:rsidRPr="004A7D8B">
              <w:rPr>
                <w:rFonts w:ascii="Helvetica" w:eastAsia="Times New Roman" w:hAnsi="Helvetica" w:cs="Times New Roman"/>
                <w:color w:val="000000"/>
                <w:sz w:val="24"/>
                <w:szCs w:val="24"/>
                <w:lang w:val="es-ES_tradnl"/>
              </w:rPr>
              <w:t>14</w:t>
            </w:r>
            <w:r w:rsidR="00D04B51" w:rsidRPr="004A7D8B">
              <w:rPr>
                <w:rFonts w:ascii="Helvetica" w:eastAsia="Times New Roman" w:hAnsi="Helvetica" w:cs="Times New Roman"/>
                <w:color w:val="000000"/>
                <w:sz w:val="24"/>
                <w:szCs w:val="24"/>
                <w:lang w:val="es-ES_tradnl"/>
              </w:rPr>
              <w:t>/09/2020</w:t>
            </w:r>
            <w:r w:rsidR="00D04B51" w:rsidRPr="004A7D8B">
              <w:rPr>
                <w:rFonts w:ascii="Helvetica" w:eastAsia="Times New Roman" w:hAnsi="Helvetica" w:cs="Times New Roman"/>
                <w:color w:val="000000"/>
                <w:sz w:val="24"/>
                <w:szCs w:val="24"/>
                <w:lang w:val="es-ES_tradnl"/>
              </w:rPr>
              <w:br/>
            </w:r>
          </w:p>
        </w:tc>
      </w:tr>
      <w:tr w:rsidR="00D04B51" w:rsidRPr="004A7D8B" w14:paraId="45B08748" w14:textId="77777777" w:rsidTr="007D5CE3">
        <w:trPr>
          <w:trHeight w:val="320"/>
        </w:trPr>
        <w:tc>
          <w:tcPr>
            <w:tcW w:w="0" w:type="auto"/>
            <w:vMerge/>
            <w:tcBorders>
              <w:top w:val="nil"/>
              <w:left w:val="single" w:sz="8" w:space="0" w:color="000000"/>
              <w:bottom w:val="single" w:sz="8" w:space="0" w:color="000000"/>
              <w:right w:val="single" w:sz="8" w:space="0" w:color="000000"/>
            </w:tcBorders>
            <w:vAlign w:val="center"/>
            <w:hideMark/>
          </w:tcPr>
          <w:p w14:paraId="1CB2219E" w14:textId="77777777" w:rsidR="00D04B51" w:rsidRPr="00823DEF" w:rsidRDefault="00D04B51" w:rsidP="00D04B51">
            <w:pPr>
              <w:spacing w:after="0" w:line="240" w:lineRule="auto"/>
              <w:rPr>
                <w:rFonts w:ascii="Helvetica" w:eastAsia="Times New Roman" w:hAnsi="Helvetica" w:cs="Times New Roman"/>
                <w:b/>
                <w:bCs/>
                <w:color w:val="F39200"/>
                <w:sz w:val="24"/>
                <w:szCs w:val="24"/>
                <w:lang w:val="es-ES_tradnl"/>
              </w:rPr>
            </w:pPr>
          </w:p>
        </w:tc>
        <w:tc>
          <w:tcPr>
            <w:tcW w:w="0" w:type="auto"/>
            <w:vMerge/>
            <w:tcBorders>
              <w:top w:val="nil"/>
              <w:left w:val="single" w:sz="8" w:space="0" w:color="000000"/>
              <w:bottom w:val="single" w:sz="8" w:space="0" w:color="000000"/>
              <w:right w:val="single" w:sz="8" w:space="0" w:color="000000"/>
            </w:tcBorders>
            <w:vAlign w:val="center"/>
            <w:hideMark/>
          </w:tcPr>
          <w:p w14:paraId="78C0661D" w14:textId="77777777" w:rsidR="00D04B51" w:rsidRPr="004A7D8B" w:rsidRDefault="00D04B51" w:rsidP="00D04B51">
            <w:pPr>
              <w:spacing w:after="0" w:line="240" w:lineRule="auto"/>
              <w:rPr>
                <w:rFonts w:ascii="Helvetica" w:eastAsia="Times New Roman" w:hAnsi="Helvetica" w:cs="Times New Roman"/>
                <w:color w:val="000000"/>
                <w:sz w:val="24"/>
                <w:szCs w:val="24"/>
                <w:lang w:val="es-ES_tradnl"/>
              </w:rPr>
            </w:pPr>
          </w:p>
        </w:tc>
        <w:tc>
          <w:tcPr>
            <w:tcW w:w="0" w:type="auto"/>
            <w:vMerge/>
            <w:tcBorders>
              <w:top w:val="nil"/>
              <w:left w:val="single" w:sz="8" w:space="0" w:color="000000"/>
              <w:bottom w:val="single" w:sz="8" w:space="0" w:color="000000"/>
              <w:right w:val="single" w:sz="8" w:space="0" w:color="000000"/>
            </w:tcBorders>
            <w:vAlign w:val="center"/>
            <w:hideMark/>
          </w:tcPr>
          <w:p w14:paraId="081A5DD3" w14:textId="77777777" w:rsidR="00D04B51" w:rsidRPr="004A7D8B" w:rsidRDefault="00D04B51" w:rsidP="00D04B51">
            <w:pPr>
              <w:spacing w:after="0" w:line="240" w:lineRule="auto"/>
              <w:rPr>
                <w:rFonts w:ascii="Helvetica" w:eastAsia="Times New Roman" w:hAnsi="Helvetica" w:cs="Times New Roman"/>
                <w:color w:val="000000"/>
                <w:sz w:val="24"/>
                <w:szCs w:val="24"/>
                <w:lang w:val="es-ES_tradnl"/>
              </w:rPr>
            </w:pPr>
          </w:p>
        </w:tc>
        <w:tc>
          <w:tcPr>
            <w:tcW w:w="2162" w:type="dxa"/>
            <w:vMerge/>
            <w:tcBorders>
              <w:top w:val="nil"/>
              <w:left w:val="single" w:sz="8" w:space="0" w:color="000000"/>
              <w:bottom w:val="single" w:sz="8" w:space="0" w:color="000000"/>
              <w:right w:val="single" w:sz="8" w:space="0" w:color="000000"/>
            </w:tcBorders>
            <w:vAlign w:val="center"/>
            <w:hideMark/>
          </w:tcPr>
          <w:p w14:paraId="768E21B8" w14:textId="77777777" w:rsidR="00D04B51" w:rsidRPr="004A7D8B" w:rsidRDefault="00D04B51" w:rsidP="00D04B51">
            <w:pPr>
              <w:spacing w:after="0" w:line="240" w:lineRule="auto"/>
              <w:rPr>
                <w:rFonts w:ascii="Helvetica" w:eastAsia="Times New Roman" w:hAnsi="Helvetica" w:cs="Times New Roman"/>
                <w:color w:val="000000"/>
                <w:sz w:val="24"/>
                <w:szCs w:val="24"/>
                <w:lang w:val="es-ES_tradnl"/>
              </w:rPr>
            </w:pPr>
          </w:p>
        </w:tc>
      </w:tr>
      <w:tr w:rsidR="00D04B51" w:rsidRPr="004A7D8B" w14:paraId="76473ACC" w14:textId="77777777" w:rsidTr="007D5CE3">
        <w:trPr>
          <w:trHeight w:val="320"/>
        </w:trPr>
        <w:tc>
          <w:tcPr>
            <w:tcW w:w="0" w:type="auto"/>
            <w:vMerge/>
            <w:tcBorders>
              <w:top w:val="nil"/>
              <w:left w:val="single" w:sz="8" w:space="0" w:color="000000"/>
              <w:bottom w:val="single" w:sz="8" w:space="0" w:color="000000"/>
              <w:right w:val="single" w:sz="8" w:space="0" w:color="000000"/>
            </w:tcBorders>
            <w:vAlign w:val="center"/>
            <w:hideMark/>
          </w:tcPr>
          <w:p w14:paraId="20429D51" w14:textId="77777777" w:rsidR="00D04B51" w:rsidRPr="00823DEF" w:rsidRDefault="00D04B51" w:rsidP="00D04B51">
            <w:pPr>
              <w:spacing w:after="0" w:line="240" w:lineRule="auto"/>
              <w:rPr>
                <w:rFonts w:ascii="Helvetica" w:eastAsia="Times New Roman" w:hAnsi="Helvetica" w:cs="Times New Roman"/>
                <w:b/>
                <w:bCs/>
                <w:color w:val="F39200"/>
                <w:sz w:val="24"/>
                <w:szCs w:val="24"/>
                <w:lang w:val="es-ES_tradnl"/>
              </w:rPr>
            </w:pPr>
          </w:p>
        </w:tc>
        <w:tc>
          <w:tcPr>
            <w:tcW w:w="0" w:type="auto"/>
            <w:vMerge/>
            <w:tcBorders>
              <w:top w:val="nil"/>
              <w:left w:val="single" w:sz="8" w:space="0" w:color="000000"/>
              <w:bottom w:val="single" w:sz="8" w:space="0" w:color="000000"/>
              <w:right w:val="single" w:sz="8" w:space="0" w:color="000000"/>
            </w:tcBorders>
            <w:vAlign w:val="center"/>
            <w:hideMark/>
          </w:tcPr>
          <w:p w14:paraId="3699DCD5" w14:textId="77777777" w:rsidR="00D04B51" w:rsidRPr="004A7D8B" w:rsidRDefault="00D04B51" w:rsidP="00D04B51">
            <w:pPr>
              <w:spacing w:after="0" w:line="240" w:lineRule="auto"/>
              <w:rPr>
                <w:rFonts w:ascii="Helvetica" w:eastAsia="Times New Roman" w:hAnsi="Helvetica" w:cs="Times New Roman"/>
                <w:color w:val="000000"/>
                <w:sz w:val="24"/>
                <w:szCs w:val="24"/>
                <w:lang w:val="es-ES_tradnl"/>
              </w:rPr>
            </w:pPr>
          </w:p>
        </w:tc>
        <w:tc>
          <w:tcPr>
            <w:tcW w:w="0" w:type="auto"/>
            <w:vMerge/>
            <w:tcBorders>
              <w:top w:val="nil"/>
              <w:left w:val="single" w:sz="8" w:space="0" w:color="000000"/>
              <w:bottom w:val="single" w:sz="8" w:space="0" w:color="000000"/>
              <w:right w:val="single" w:sz="8" w:space="0" w:color="000000"/>
            </w:tcBorders>
            <w:vAlign w:val="center"/>
            <w:hideMark/>
          </w:tcPr>
          <w:p w14:paraId="47B997E4" w14:textId="77777777" w:rsidR="00D04B51" w:rsidRPr="004A7D8B" w:rsidRDefault="00D04B51" w:rsidP="00D04B51">
            <w:pPr>
              <w:spacing w:after="0" w:line="240" w:lineRule="auto"/>
              <w:rPr>
                <w:rFonts w:ascii="Helvetica" w:eastAsia="Times New Roman" w:hAnsi="Helvetica" w:cs="Times New Roman"/>
                <w:color w:val="000000"/>
                <w:sz w:val="24"/>
                <w:szCs w:val="24"/>
                <w:lang w:val="es-ES_tradnl"/>
              </w:rPr>
            </w:pPr>
          </w:p>
        </w:tc>
        <w:tc>
          <w:tcPr>
            <w:tcW w:w="2162" w:type="dxa"/>
            <w:vMerge/>
            <w:tcBorders>
              <w:top w:val="nil"/>
              <w:left w:val="single" w:sz="8" w:space="0" w:color="000000"/>
              <w:bottom w:val="single" w:sz="8" w:space="0" w:color="000000"/>
              <w:right w:val="single" w:sz="8" w:space="0" w:color="000000"/>
            </w:tcBorders>
            <w:vAlign w:val="center"/>
            <w:hideMark/>
          </w:tcPr>
          <w:p w14:paraId="3604EEBB" w14:textId="77777777" w:rsidR="00D04B51" w:rsidRPr="004A7D8B" w:rsidRDefault="00D04B51" w:rsidP="00D04B51">
            <w:pPr>
              <w:spacing w:after="0" w:line="240" w:lineRule="auto"/>
              <w:rPr>
                <w:rFonts w:ascii="Helvetica" w:eastAsia="Times New Roman" w:hAnsi="Helvetica" w:cs="Times New Roman"/>
                <w:color w:val="000000"/>
                <w:sz w:val="24"/>
                <w:szCs w:val="24"/>
                <w:lang w:val="es-ES_tradnl"/>
              </w:rPr>
            </w:pPr>
          </w:p>
        </w:tc>
      </w:tr>
      <w:tr w:rsidR="00D04B51" w:rsidRPr="004A7D8B" w14:paraId="09C24F66" w14:textId="77777777" w:rsidTr="007D5CE3">
        <w:trPr>
          <w:trHeight w:val="320"/>
        </w:trPr>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14:paraId="25A78D29" w14:textId="77777777" w:rsidR="00D04B51" w:rsidRPr="00823DEF" w:rsidRDefault="00D04B51" w:rsidP="00D04B51">
            <w:pPr>
              <w:spacing w:after="0" w:line="240" w:lineRule="auto"/>
              <w:jc w:val="center"/>
              <w:rPr>
                <w:rFonts w:ascii="Helvetica" w:eastAsia="Times New Roman" w:hAnsi="Helvetica" w:cs="Times New Roman"/>
                <w:b/>
                <w:bCs/>
                <w:color w:val="F39200"/>
                <w:sz w:val="24"/>
                <w:szCs w:val="24"/>
                <w:lang w:val="es-ES_tradnl"/>
              </w:rPr>
            </w:pPr>
            <w:r w:rsidRPr="00823DEF">
              <w:rPr>
                <w:rFonts w:ascii="Helvetica" w:eastAsia="Times New Roman" w:hAnsi="Helvetica" w:cs="Times New Roman"/>
                <w:b/>
                <w:bCs/>
                <w:color w:val="F39200"/>
                <w:sz w:val="24"/>
                <w:szCs w:val="24"/>
                <w:lang w:val="es-ES_tradnl"/>
              </w:rPr>
              <w:t>Votación virtual de experiencias finalistas</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14:paraId="27DF2AD9" w14:textId="77F4C330" w:rsidR="00D04B51" w:rsidRPr="004A7D8B" w:rsidRDefault="00D04B51" w:rsidP="00823DEF">
            <w:pPr>
              <w:spacing w:after="0" w:line="240" w:lineRule="auto"/>
              <w:jc w:val="center"/>
              <w:rPr>
                <w:rFonts w:ascii="Helvetica" w:eastAsia="Times New Roman" w:hAnsi="Helvetica" w:cs="Times New Roman"/>
                <w:color w:val="000000"/>
                <w:sz w:val="24"/>
                <w:szCs w:val="24"/>
                <w:lang w:val="es-ES_tradnl"/>
              </w:rPr>
            </w:pPr>
            <w:r w:rsidRPr="004A7D8B">
              <w:rPr>
                <w:rFonts w:ascii="Helvetica" w:eastAsia="Times New Roman" w:hAnsi="Helvetica" w:cs="Times New Roman"/>
                <w:color w:val="000000"/>
                <w:sz w:val="24"/>
                <w:szCs w:val="24"/>
                <w:lang w:val="es-ES_tradnl"/>
              </w:rPr>
              <w:t>Pá</w:t>
            </w:r>
            <w:r w:rsidR="00823DEF">
              <w:rPr>
                <w:rFonts w:ascii="Helvetica" w:eastAsia="Times New Roman" w:hAnsi="Helvetica" w:cs="Times New Roman"/>
                <w:color w:val="000000"/>
                <w:sz w:val="24"/>
                <w:szCs w:val="24"/>
                <w:lang w:val="es-ES_tradnl"/>
              </w:rPr>
              <w:t xml:space="preserve">gina Web: www.medellin.gov.co / </w:t>
            </w:r>
            <w:proofErr w:type="spellStart"/>
            <w:r w:rsidR="00823DEF">
              <w:rPr>
                <w:rFonts w:ascii="Helvetica" w:eastAsia="Times New Roman" w:hAnsi="Helvetica" w:cs="Times New Roman"/>
                <w:color w:val="000000"/>
                <w:sz w:val="24"/>
                <w:szCs w:val="24"/>
                <w:lang w:val="es-ES_tradnl"/>
              </w:rPr>
              <w:t>participacion</w:t>
            </w:r>
            <w:proofErr w:type="spellEnd"/>
            <w:r w:rsidRPr="004A7D8B">
              <w:rPr>
                <w:rFonts w:ascii="Helvetica" w:eastAsia="MingLiU" w:hAnsi="Helvetica" w:cs="MingLiU"/>
                <w:color w:val="000000"/>
                <w:sz w:val="24"/>
                <w:szCs w:val="24"/>
                <w:lang w:val="es-ES_tradnl"/>
              </w:rPr>
              <w:br/>
            </w:r>
            <w:r w:rsidRPr="004A7D8B">
              <w:rPr>
                <w:rFonts w:ascii="Helvetica" w:eastAsia="Times New Roman" w:hAnsi="Helvetica" w:cs="Times New Roman"/>
                <w:color w:val="000000"/>
                <w:sz w:val="24"/>
                <w:szCs w:val="24"/>
                <w:lang w:val="es-ES_tradnl"/>
              </w:rPr>
              <w:t>Redes sociales Secretaría de Participación Ciudadana</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14:paraId="377B8F37" w14:textId="566240FE" w:rsidR="00D04B51" w:rsidRPr="004A7D8B" w:rsidRDefault="00D04B51" w:rsidP="00F91D05">
            <w:pPr>
              <w:spacing w:after="0" w:line="240" w:lineRule="auto"/>
              <w:jc w:val="center"/>
              <w:rPr>
                <w:rFonts w:ascii="Helvetica" w:eastAsia="Times New Roman" w:hAnsi="Helvetica" w:cs="Times New Roman"/>
                <w:color w:val="000000"/>
                <w:sz w:val="24"/>
                <w:szCs w:val="24"/>
                <w:lang w:val="es-ES_tradnl"/>
              </w:rPr>
            </w:pPr>
            <w:r w:rsidRPr="004A7D8B">
              <w:rPr>
                <w:rFonts w:ascii="Helvetica" w:eastAsia="Times New Roman" w:hAnsi="Helvetica" w:cs="Times New Roman"/>
                <w:color w:val="000000"/>
                <w:sz w:val="24"/>
                <w:szCs w:val="24"/>
                <w:lang w:val="es-ES_tradnl"/>
              </w:rPr>
              <w:t>12/10/2020</w:t>
            </w:r>
            <w:r w:rsidRPr="004A7D8B">
              <w:rPr>
                <w:rFonts w:ascii="Helvetica" w:eastAsia="Times New Roman" w:hAnsi="Helvetica" w:cs="Times New Roman"/>
                <w:color w:val="000000"/>
                <w:sz w:val="24"/>
                <w:szCs w:val="24"/>
                <w:lang w:val="es-ES_tradnl"/>
              </w:rPr>
              <w:br/>
            </w:r>
          </w:p>
        </w:tc>
        <w:tc>
          <w:tcPr>
            <w:tcW w:w="2162"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A31F64B" w14:textId="2ABE8EFD" w:rsidR="00D04B51" w:rsidRPr="004A7D8B" w:rsidRDefault="00D04B51" w:rsidP="00F91D05">
            <w:pPr>
              <w:spacing w:after="0" w:line="240" w:lineRule="auto"/>
              <w:jc w:val="center"/>
              <w:rPr>
                <w:rFonts w:ascii="Helvetica" w:eastAsia="Times New Roman" w:hAnsi="Helvetica" w:cs="Times New Roman"/>
                <w:color w:val="000000"/>
                <w:sz w:val="24"/>
                <w:szCs w:val="24"/>
                <w:lang w:val="es-ES_tradnl"/>
              </w:rPr>
            </w:pPr>
            <w:r w:rsidRPr="004A7D8B">
              <w:rPr>
                <w:rFonts w:ascii="Helvetica" w:eastAsia="Times New Roman" w:hAnsi="Helvetica" w:cs="Times New Roman"/>
                <w:color w:val="000000"/>
                <w:sz w:val="24"/>
                <w:szCs w:val="24"/>
                <w:lang w:val="es-ES_tradnl"/>
              </w:rPr>
              <w:t>18/10/2020</w:t>
            </w:r>
            <w:r w:rsidRPr="004A7D8B">
              <w:rPr>
                <w:rFonts w:ascii="Helvetica" w:eastAsia="Times New Roman" w:hAnsi="Helvetica" w:cs="Times New Roman"/>
                <w:color w:val="000000"/>
                <w:sz w:val="24"/>
                <w:szCs w:val="24"/>
                <w:lang w:val="es-ES_tradnl"/>
              </w:rPr>
              <w:br/>
            </w:r>
          </w:p>
        </w:tc>
      </w:tr>
      <w:tr w:rsidR="00D04B51" w:rsidRPr="004A7D8B" w14:paraId="7AF1E036" w14:textId="77777777" w:rsidTr="007D5CE3">
        <w:trPr>
          <w:trHeight w:val="320"/>
        </w:trPr>
        <w:tc>
          <w:tcPr>
            <w:tcW w:w="0" w:type="auto"/>
            <w:vMerge/>
            <w:tcBorders>
              <w:top w:val="nil"/>
              <w:left w:val="single" w:sz="8" w:space="0" w:color="000000"/>
              <w:bottom w:val="single" w:sz="8" w:space="0" w:color="000000"/>
              <w:right w:val="single" w:sz="8" w:space="0" w:color="000000"/>
            </w:tcBorders>
            <w:vAlign w:val="center"/>
            <w:hideMark/>
          </w:tcPr>
          <w:p w14:paraId="7E6CBFB6" w14:textId="77777777" w:rsidR="00D04B51" w:rsidRPr="004A7D8B" w:rsidRDefault="00D04B51" w:rsidP="00D04B51">
            <w:pPr>
              <w:spacing w:after="0" w:line="240" w:lineRule="auto"/>
              <w:rPr>
                <w:rFonts w:ascii="Helvetica" w:eastAsia="Times New Roman" w:hAnsi="Helvetica" w:cs="Times New Roman"/>
                <w:b/>
                <w:bCs/>
                <w:color w:val="000000"/>
                <w:sz w:val="24"/>
                <w:szCs w:val="24"/>
                <w:lang w:val="es-ES_tradnl"/>
              </w:rPr>
            </w:pPr>
          </w:p>
        </w:tc>
        <w:tc>
          <w:tcPr>
            <w:tcW w:w="0" w:type="auto"/>
            <w:vMerge/>
            <w:tcBorders>
              <w:top w:val="nil"/>
              <w:left w:val="single" w:sz="8" w:space="0" w:color="000000"/>
              <w:bottom w:val="single" w:sz="8" w:space="0" w:color="000000"/>
              <w:right w:val="single" w:sz="8" w:space="0" w:color="000000"/>
            </w:tcBorders>
            <w:vAlign w:val="center"/>
            <w:hideMark/>
          </w:tcPr>
          <w:p w14:paraId="2D03AA25" w14:textId="77777777" w:rsidR="00D04B51" w:rsidRPr="004A7D8B" w:rsidRDefault="00D04B51" w:rsidP="00D04B51">
            <w:pPr>
              <w:spacing w:after="0" w:line="240" w:lineRule="auto"/>
              <w:rPr>
                <w:rFonts w:ascii="Helvetica" w:eastAsia="Times New Roman" w:hAnsi="Helvetica" w:cs="Times New Roman"/>
                <w:color w:val="000000"/>
                <w:sz w:val="24"/>
                <w:szCs w:val="24"/>
                <w:lang w:val="es-ES_tradnl"/>
              </w:rPr>
            </w:pPr>
          </w:p>
        </w:tc>
        <w:tc>
          <w:tcPr>
            <w:tcW w:w="0" w:type="auto"/>
            <w:vMerge/>
            <w:tcBorders>
              <w:top w:val="nil"/>
              <w:left w:val="single" w:sz="8" w:space="0" w:color="000000"/>
              <w:bottom w:val="single" w:sz="8" w:space="0" w:color="000000"/>
              <w:right w:val="single" w:sz="8" w:space="0" w:color="000000"/>
            </w:tcBorders>
            <w:vAlign w:val="center"/>
            <w:hideMark/>
          </w:tcPr>
          <w:p w14:paraId="00A31F31" w14:textId="77777777" w:rsidR="00D04B51" w:rsidRPr="004A7D8B" w:rsidRDefault="00D04B51" w:rsidP="00D04B51">
            <w:pPr>
              <w:spacing w:after="0" w:line="240" w:lineRule="auto"/>
              <w:rPr>
                <w:rFonts w:ascii="Helvetica" w:eastAsia="Times New Roman" w:hAnsi="Helvetica" w:cs="Times New Roman"/>
                <w:color w:val="000000"/>
                <w:sz w:val="24"/>
                <w:szCs w:val="24"/>
                <w:lang w:val="es-ES_tradnl"/>
              </w:rPr>
            </w:pPr>
          </w:p>
        </w:tc>
        <w:tc>
          <w:tcPr>
            <w:tcW w:w="2162" w:type="dxa"/>
            <w:vMerge/>
            <w:tcBorders>
              <w:top w:val="nil"/>
              <w:left w:val="single" w:sz="8" w:space="0" w:color="000000"/>
              <w:bottom w:val="single" w:sz="8" w:space="0" w:color="000000"/>
              <w:right w:val="single" w:sz="8" w:space="0" w:color="000000"/>
            </w:tcBorders>
            <w:vAlign w:val="center"/>
            <w:hideMark/>
          </w:tcPr>
          <w:p w14:paraId="0CF054CC" w14:textId="77777777" w:rsidR="00D04B51" w:rsidRPr="004A7D8B" w:rsidRDefault="00D04B51" w:rsidP="00D04B51">
            <w:pPr>
              <w:spacing w:after="0" w:line="240" w:lineRule="auto"/>
              <w:rPr>
                <w:rFonts w:ascii="Helvetica" w:eastAsia="Times New Roman" w:hAnsi="Helvetica" w:cs="Times New Roman"/>
                <w:color w:val="000000"/>
                <w:sz w:val="24"/>
                <w:szCs w:val="24"/>
                <w:lang w:val="es-ES_tradnl"/>
              </w:rPr>
            </w:pPr>
          </w:p>
        </w:tc>
      </w:tr>
      <w:tr w:rsidR="00D04B51" w:rsidRPr="004A7D8B" w14:paraId="7CEBF5DB" w14:textId="77777777" w:rsidTr="007D5CE3">
        <w:trPr>
          <w:trHeight w:val="320"/>
        </w:trPr>
        <w:tc>
          <w:tcPr>
            <w:tcW w:w="0" w:type="auto"/>
            <w:vMerge/>
            <w:tcBorders>
              <w:top w:val="nil"/>
              <w:left w:val="single" w:sz="8" w:space="0" w:color="000000"/>
              <w:bottom w:val="single" w:sz="8" w:space="0" w:color="000000"/>
              <w:right w:val="single" w:sz="8" w:space="0" w:color="000000"/>
            </w:tcBorders>
            <w:vAlign w:val="center"/>
            <w:hideMark/>
          </w:tcPr>
          <w:p w14:paraId="2C33759C" w14:textId="77777777" w:rsidR="00D04B51" w:rsidRPr="004A7D8B" w:rsidRDefault="00D04B51" w:rsidP="00D04B51">
            <w:pPr>
              <w:spacing w:after="0" w:line="240" w:lineRule="auto"/>
              <w:rPr>
                <w:rFonts w:ascii="Helvetica" w:eastAsia="Times New Roman" w:hAnsi="Helvetica" w:cs="Times New Roman"/>
                <w:b/>
                <w:bCs/>
                <w:color w:val="000000"/>
                <w:sz w:val="24"/>
                <w:szCs w:val="24"/>
                <w:lang w:val="es-ES_tradnl"/>
              </w:rPr>
            </w:pPr>
          </w:p>
        </w:tc>
        <w:tc>
          <w:tcPr>
            <w:tcW w:w="0" w:type="auto"/>
            <w:vMerge/>
            <w:tcBorders>
              <w:top w:val="nil"/>
              <w:left w:val="single" w:sz="8" w:space="0" w:color="000000"/>
              <w:bottom w:val="single" w:sz="8" w:space="0" w:color="000000"/>
              <w:right w:val="single" w:sz="8" w:space="0" w:color="000000"/>
            </w:tcBorders>
            <w:vAlign w:val="center"/>
            <w:hideMark/>
          </w:tcPr>
          <w:p w14:paraId="4D33B8D0" w14:textId="77777777" w:rsidR="00D04B51" w:rsidRPr="004A7D8B" w:rsidRDefault="00D04B51" w:rsidP="00D04B51">
            <w:pPr>
              <w:spacing w:after="0" w:line="240" w:lineRule="auto"/>
              <w:rPr>
                <w:rFonts w:ascii="Helvetica" w:eastAsia="Times New Roman" w:hAnsi="Helvetica" w:cs="Times New Roman"/>
                <w:color w:val="000000"/>
                <w:sz w:val="24"/>
                <w:szCs w:val="24"/>
                <w:lang w:val="es-ES_tradnl"/>
              </w:rPr>
            </w:pPr>
          </w:p>
        </w:tc>
        <w:tc>
          <w:tcPr>
            <w:tcW w:w="0" w:type="auto"/>
            <w:vMerge/>
            <w:tcBorders>
              <w:top w:val="nil"/>
              <w:left w:val="single" w:sz="8" w:space="0" w:color="000000"/>
              <w:bottom w:val="single" w:sz="8" w:space="0" w:color="000000"/>
              <w:right w:val="single" w:sz="8" w:space="0" w:color="000000"/>
            </w:tcBorders>
            <w:vAlign w:val="center"/>
            <w:hideMark/>
          </w:tcPr>
          <w:p w14:paraId="5445E6EB" w14:textId="77777777" w:rsidR="00D04B51" w:rsidRPr="004A7D8B" w:rsidRDefault="00D04B51" w:rsidP="00D04B51">
            <w:pPr>
              <w:spacing w:after="0" w:line="240" w:lineRule="auto"/>
              <w:rPr>
                <w:rFonts w:ascii="Helvetica" w:eastAsia="Times New Roman" w:hAnsi="Helvetica" w:cs="Times New Roman"/>
                <w:color w:val="000000"/>
                <w:sz w:val="24"/>
                <w:szCs w:val="24"/>
                <w:lang w:val="es-ES_tradnl"/>
              </w:rPr>
            </w:pPr>
          </w:p>
        </w:tc>
        <w:tc>
          <w:tcPr>
            <w:tcW w:w="2162" w:type="dxa"/>
            <w:vMerge/>
            <w:tcBorders>
              <w:top w:val="nil"/>
              <w:left w:val="single" w:sz="8" w:space="0" w:color="000000"/>
              <w:bottom w:val="single" w:sz="8" w:space="0" w:color="000000"/>
              <w:right w:val="single" w:sz="8" w:space="0" w:color="000000"/>
            </w:tcBorders>
            <w:vAlign w:val="center"/>
            <w:hideMark/>
          </w:tcPr>
          <w:p w14:paraId="18B899AB" w14:textId="77777777" w:rsidR="00D04B51" w:rsidRPr="004A7D8B" w:rsidRDefault="00D04B51" w:rsidP="00D04B51">
            <w:pPr>
              <w:spacing w:after="0" w:line="240" w:lineRule="auto"/>
              <w:rPr>
                <w:rFonts w:ascii="Helvetica" w:eastAsia="Times New Roman" w:hAnsi="Helvetica" w:cs="Times New Roman"/>
                <w:color w:val="000000"/>
                <w:sz w:val="24"/>
                <w:szCs w:val="24"/>
                <w:lang w:val="es-ES_tradnl"/>
              </w:rPr>
            </w:pPr>
          </w:p>
        </w:tc>
      </w:tr>
      <w:tr w:rsidR="00D04B51" w:rsidRPr="004A7D8B" w14:paraId="4903B197" w14:textId="77777777" w:rsidTr="007D5CE3">
        <w:trPr>
          <w:trHeight w:val="320"/>
        </w:trPr>
        <w:tc>
          <w:tcPr>
            <w:tcW w:w="0" w:type="auto"/>
            <w:vMerge w:val="restart"/>
            <w:tcBorders>
              <w:top w:val="nil"/>
              <w:left w:val="single" w:sz="8" w:space="0" w:color="000000"/>
              <w:bottom w:val="single" w:sz="8" w:space="0" w:color="000000"/>
              <w:right w:val="single" w:sz="8" w:space="0" w:color="000000"/>
            </w:tcBorders>
            <w:shd w:val="clear" w:color="auto" w:fill="auto"/>
            <w:noWrap/>
            <w:vAlign w:val="center"/>
            <w:hideMark/>
          </w:tcPr>
          <w:p w14:paraId="0343D05E" w14:textId="77777777" w:rsidR="00D04B51" w:rsidRPr="00823DEF" w:rsidRDefault="00D04B51" w:rsidP="00D04B51">
            <w:pPr>
              <w:spacing w:after="0" w:line="240" w:lineRule="auto"/>
              <w:jc w:val="center"/>
              <w:rPr>
                <w:rFonts w:ascii="Helvetica" w:eastAsia="Times New Roman" w:hAnsi="Helvetica" w:cs="Times New Roman"/>
                <w:b/>
                <w:bCs/>
                <w:color w:val="F39200"/>
                <w:sz w:val="24"/>
                <w:szCs w:val="24"/>
                <w:lang w:val="es-ES_tradnl"/>
              </w:rPr>
            </w:pPr>
            <w:r w:rsidRPr="00823DEF">
              <w:rPr>
                <w:rFonts w:ascii="Helvetica" w:eastAsia="Times New Roman" w:hAnsi="Helvetica" w:cs="Times New Roman"/>
                <w:b/>
                <w:bCs/>
                <w:color w:val="F39200"/>
                <w:sz w:val="24"/>
                <w:szCs w:val="24"/>
                <w:lang w:val="es-ES_tradnl"/>
              </w:rPr>
              <w:t>Publicación de Resultados</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14:paraId="5B9D58B9" w14:textId="67DA16EB" w:rsidR="00D04B51" w:rsidRPr="004A7D8B" w:rsidRDefault="00D04B51" w:rsidP="00823DEF">
            <w:pPr>
              <w:spacing w:after="0" w:line="240" w:lineRule="auto"/>
              <w:jc w:val="center"/>
              <w:rPr>
                <w:rFonts w:ascii="Helvetica" w:eastAsia="Times New Roman" w:hAnsi="Helvetica" w:cs="Times New Roman"/>
                <w:color w:val="000000"/>
                <w:sz w:val="24"/>
                <w:szCs w:val="24"/>
                <w:lang w:val="es-ES_tradnl"/>
              </w:rPr>
            </w:pPr>
            <w:r w:rsidRPr="004A7D8B">
              <w:rPr>
                <w:rFonts w:ascii="Helvetica" w:eastAsia="Times New Roman" w:hAnsi="Helvetica" w:cs="Times New Roman"/>
                <w:color w:val="000000"/>
                <w:sz w:val="24"/>
                <w:szCs w:val="24"/>
                <w:lang w:val="es-ES_tradnl"/>
              </w:rPr>
              <w:t>Pá</w:t>
            </w:r>
            <w:r w:rsidR="00823DEF">
              <w:rPr>
                <w:rFonts w:ascii="Helvetica" w:eastAsia="Times New Roman" w:hAnsi="Helvetica" w:cs="Times New Roman"/>
                <w:color w:val="000000"/>
                <w:sz w:val="24"/>
                <w:szCs w:val="24"/>
                <w:lang w:val="es-ES_tradnl"/>
              </w:rPr>
              <w:t>gina Web: www.medellin.gov.co /</w:t>
            </w:r>
            <w:proofErr w:type="spellStart"/>
            <w:r w:rsidR="00823DEF">
              <w:rPr>
                <w:rFonts w:ascii="Helvetica" w:eastAsia="Times New Roman" w:hAnsi="Helvetica" w:cs="Times New Roman"/>
                <w:color w:val="000000"/>
                <w:sz w:val="24"/>
                <w:szCs w:val="24"/>
                <w:lang w:val="es-ES_tradnl"/>
              </w:rPr>
              <w:t>participacion</w:t>
            </w:r>
            <w:proofErr w:type="spellEnd"/>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14:paraId="3E61A25A" w14:textId="03B8557E" w:rsidR="00D04B51" w:rsidRPr="004A7D8B" w:rsidRDefault="00D04B51" w:rsidP="00F91D05">
            <w:pPr>
              <w:spacing w:after="0" w:line="240" w:lineRule="auto"/>
              <w:jc w:val="center"/>
              <w:rPr>
                <w:rFonts w:ascii="Helvetica" w:eastAsia="Times New Roman" w:hAnsi="Helvetica" w:cs="Times New Roman"/>
                <w:color w:val="000000"/>
                <w:sz w:val="24"/>
                <w:szCs w:val="24"/>
                <w:lang w:val="es-ES_tradnl"/>
              </w:rPr>
            </w:pPr>
            <w:r w:rsidRPr="004A7D8B">
              <w:rPr>
                <w:rFonts w:ascii="Helvetica" w:eastAsia="Times New Roman" w:hAnsi="Helvetica" w:cs="Times New Roman"/>
                <w:color w:val="000000"/>
                <w:sz w:val="24"/>
                <w:szCs w:val="24"/>
                <w:lang w:val="es-ES_tradnl"/>
              </w:rPr>
              <w:t>27/10/2020</w:t>
            </w:r>
            <w:r w:rsidRPr="004A7D8B">
              <w:rPr>
                <w:rFonts w:ascii="Helvetica" w:eastAsia="Times New Roman" w:hAnsi="Helvetica" w:cs="Times New Roman"/>
                <w:color w:val="000000"/>
                <w:sz w:val="24"/>
                <w:szCs w:val="24"/>
                <w:lang w:val="es-ES_tradnl"/>
              </w:rPr>
              <w:br/>
            </w:r>
          </w:p>
        </w:tc>
        <w:tc>
          <w:tcPr>
            <w:tcW w:w="2162"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29E2BD0" w14:textId="731EA142" w:rsidR="00D04B51" w:rsidRPr="004A7D8B" w:rsidRDefault="00D04B51" w:rsidP="00F91D05">
            <w:pPr>
              <w:spacing w:after="0" w:line="240" w:lineRule="auto"/>
              <w:jc w:val="center"/>
              <w:rPr>
                <w:rFonts w:ascii="Helvetica" w:eastAsia="Times New Roman" w:hAnsi="Helvetica" w:cs="Times New Roman"/>
                <w:color w:val="000000"/>
                <w:sz w:val="24"/>
                <w:szCs w:val="24"/>
                <w:lang w:val="es-ES_tradnl"/>
              </w:rPr>
            </w:pPr>
            <w:r w:rsidRPr="004A7D8B">
              <w:rPr>
                <w:rFonts w:ascii="Helvetica" w:eastAsia="Times New Roman" w:hAnsi="Helvetica" w:cs="Times New Roman"/>
                <w:color w:val="000000"/>
                <w:sz w:val="24"/>
                <w:szCs w:val="24"/>
                <w:lang w:val="es-ES_tradnl"/>
              </w:rPr>
              <w:t>27/10/2020</w:t>
            </w:r>
            <w:r w:rsidRPr="004A7D8B">
              <w:rPr>
                <w:rFonts w:ascii="Helvetica" w:eastAsia="Times New Roman" w:hAnsi="Helvetica" w:cs="Times New Roman"/>
                <w:color w:val="000000"/>
                <w:sz w:val="24"/>
                <w:szCs w:val="24"/>
                <w:lang w:val="es-ES_tradnl"/>
              </w:rPr>
              <w:br/>
              <w:t xml:space="preserve">  </w:t>
            </w:r>
          </w:p>
        </w:tc>
      </w:tr>
      <w:tr w:rsidR="00D04B51" w:rsidRPr="004A7D8B" w14:paraId="4DC6CBE5" w14:textId="77777777" w:rsidTr="007D5CE3">
        <w:trPr>
          <w:trHeight w:val="320"/>
        </w:trPr>
        <w:tc>
          <w:tcPr>
            <w:tcW w:w="0" w:type="auto"/>
            <w:vMerge/>
            <w:tcBorders>
              <w:top w:val="nil"/>
              <w:left w:val="single" w:sz="8" w:space="0" w:color="000000"/>
              <w:bottom w:val="single" w:sz="8" w:space="0" w:color="000000"/>
              <w:right w:val="single" w:sz="8" w:space="0" w:color="000000"/>
            </w:tcBorders>
            <w:vAlign w:val="center"/>
            <w:hideMark/>
          </w:tcPr>
          <w:p w14:paraId="2DC0BE54" w14:textId="77777777" w:rsidR="00D04B51" w:rsidRPr="00823DEF" w:rsidRDefault="00D04B51" w:rsidP="00D04B51">
            <w:pPr>
              <w:spacing w:after="0" w:line="240" w:lineRule="auto"/>
              <w:rPr>
                <w:rFonts w:ascii="Helvetica" w:eastAsia="Times New Roman" w:hAnsi="Helvetica" w:cs="Times New Roman"/>
                <w:b/>
                <w:bCs/>
                <w:color w:val="F39200"/>
                <w:sz w:val="24"/>
                <w:szCs w:val="24"/>
                <w:lang w:val="es-ES_tradnl"/>
              </w:rPr>
            </w:pPr>
          </w:p>
        </w:tc>
        <w:tc>
          <w:tcPr>
            <w:tcW w:w="0" w:type="auto"/>
            <w:vMerge/>
            <w:tcBorders>
              <w:top w:val="nil"/>
              <w:left w:val="single" w:sz="8" w:space="0" w:color="000000"/>
              <w:bottom w:val="single" w:sz="8" w:space="0" w:color="000000"/>
              <w:right w:val="single" w:sz="8" w:space="0" w:color="000000"/>
            </w:tcBorders>
            <w:vAlign w:val="center"/>
            <w:hideMark/>
          </w:tcPr>
          <w:p w14:paraId="56527980" w14:textId="77777777" w:rsidR="00D04B51" w:rsidRPr="004A7D8B" w:rsidRDefault="00D04B51" w:rsidP="00D04B51">
            <w:pPr>
              <w:spacing w:after="0" w:line="240" w:lineRule="auto"/>
              <w:rPr>
                <w:rFonts w:ascii="Helvetica" w:eastAsia="Times New Roman" w:hAnsi="Helvetica" w:cs="Times New Roman"/>
                <w:color w:val="000000"/>
                <w:sz w:val="24"/>
                <w:szCs w:val="24"/>
                <w:lang w:val="es-ES_tradnl"/>
              </w:rPr>
            </w:pPr>
          </w:p>
        </w:tc>
        <w:tc>
          <w:tcPr>
            <w:tcW w:w="0" w:type="auto"/>
            <w:vMerge/>
            <w:tcBorders>
              <w:top w:val="nil"/>
              <w:left w:val="single" w:sz="8" w:space="0" w:color="000000"/>
              <w:bottom w:val="single" w:sz="8" w:space="0" w:color="000000"/>
              <w:right w:val="single" w:sz="8" w:space="0" w:color="000000"/>
            </w:tcBorders>
            <w:vAlign w:val="center"/>
            <w:hideMark/>
          </w:tcPr>
          <w:p w14:paraId="350C0D4D" w14:textId="77777777" w:rsidR="00D04B51" w:rsidRPr="004A7D8B" w:rsidRDefault="00D04B51" w:rsidP="00D04B51">
            <w:pPr>
              <w:spacing w:after="0" w:line="240" w:lineRule="auto"/>
              <w:rPr>
                <w:rFonts w:ascii="Helvetica" w:eastAsia="Times New Roman" w:hAnsi="Helvetica" w:cs="Times New Roman"/>
                <w:color w:val="000000"/>
                <w:sz w:val="24"/>
                <w:szCs w:val="24"/>
                <w:lang w:val="es-ES_tradnl"/>
              </w:rPr>
            </w:pPr>
          </w:p>
        </w:tc>
        <w:tc>
          <w:tcPr>
            <w:tcW w:w="2162" w:type="dxa"/>
            <w:vMerge/>
            <w:tcBorders>
              <w:top w:val="nil"/>
              <w:left w:val="single" w:sz="8" w:space="0" w:color="000000"/>
              <w:bottom w:val="single" w:sz="8" w:space="0" w:color="000000"/>
              <w:right w:val="single" w:sz="8" w:space="0" w:color="000000"/>
            </w:tcBorders>
            <w:vAlign w:val="center"/>
            <w:hideMark/>
          </w:tcPr>
          <w:p w14:paraId="2A6708BC" w14:textId="77777777" w:rsidR="00D04B51" w:rsidRPr="004A7D8B" w:rsidRDefault="00D04B51" w:rsidP="00D04B51">
            <w:pPr>
              <w:spacing w:after="0" w:line="240" w:lineRule="auto"/>
              <w:rPr>
                <w:rFonts w:ascii="Helvetica" w:eastAsia="Times New Roman" w:hAnsi="Helvetica" w:cs="Times New Roman"/>
                <w:color w:val="000000"/>
                <w:sz w:val="24"/>
                <w:szCs w:val="24"/>
                <w:lang w:val="es-ES_tradnl"/>
              </w:rPr>
            </w:pPr>
          </w:p>
        </w:tc>
      </w:tr>
      <w:tr w:rsidR="00D04B51" w:rsidRPr="004A7D8B" w14:paraId="75A4AF29" w14:textId="77777777" w:rsidTr="007D5CE3">
        <w:trPr>
          <w:trHeight w:val="320"/>
        </w:trPr>
        <w:tc>
          <w:tcPr>
            <w:tcW w:w="0" w:type="auto"/>
            <w:vMerge/>
            <w:tcBorders>
              <w:top w:val="nil"/>
              <w:left w:val="single" w:sz="8" w:space="0" w:color="000000"/>
              <w:bottom w:val="single" w:sz="8" w:space="0" w:color="000000"/>
              <w:right w:val="single" w:sz="8" w:space="0" w:color="000000"/>
            </w:tcBorders>
            <w:vAlign w:val="center"/>
            <w:hideMark/>
          </w:tcPr>
          <w:p w14:paraId="5E88E17D" w14:textId="77777777" w:rsidR="00D04B51" w:rsidRPr="00823DEF" w:rsidRDefault="00D04B51" w:rsidP="00D04B51">
            <w:pPr>
              <w:spacing w:after="0" w:line="240" w:lineRule="auto"/>
              <w:rPr>
                <w:rFonts w:ascii="Helvetica" w:eastAsia="Times New Roman" w:hAnsi="Helvetica" w:cs="Times New Roman"/>
                <w:b/>
                <w:bCs/>
                <w:color w:val="F39200"/>
                <w:sz w:val="24"/>
                <w:szCs w:val="24"/>
                <w:lang w:val="es-ES_tradnl"/>
              </w:rPr>
            </w:pPr>
          </w:p>
        </w:tc>
        <w:tc>
          <w:tcPr>
            <w:tcW w:w="0" w:type="auto"/>
            <w:vMerge/>
            <w:tcBorders>
              <w:top w:val="nil"/>
              <w:left w:val="single" w:sz="8" w:space="0" w:color="000000"/>
              <w:bottom w:val="single" w:sz="8" w:space="0" w:color="000000"/>
              <w:right w:val="single" w:sz="8" w:space="0" w:color="000000"/>
            </w:tcBorders>
            <w:vAlign w:val="center"/>
            <w:hideMark/>
          </w:tcPr>
          <w:p w14:paraId="443F5552" w14:textId="77777777" w:rsidR="00D04B51" w:rsidRPr="004A7D8B" w:rsidRDefault="00D04B51" w:rsidP="00D04B51">
            <w:pPr>
              <w:spacing w:after="0" w:line="240" w:lineRule="auto"/>
              <w:rPr>
                <w:rFonts w:ascii="Helvetica" w:eastAsia="Times New Roman" w:hAnsi="Helvetica" w:cs="Times New Roman"/>
                <w:color w:val="000000"/>
                <w:sz w:val="24"/>
                <w:szCs w:val="24"/>
                <w:lang w:val="es-ES_tradnl"/>
              </w:rPr>
            </w:pPr>
          </w:p>
        </w:tc>
        <w:tc>
          <w:tcPr>
            <w:tcW w:w="0" w:type="auto"/>
            <w:vMerge/>
            <w:tcBorders>
              <w:top w:val="nil"/>
              <w:left w:val="single" w:sz="8" w:space="0" w:color="000000"/>
              <w:bottom w:val="single" w:sz="8" w:space="0" w:color="000000"/>
              <w:right w:val="single" w:sz="8" w:space="0" w:color="000000"/>
            </w:tcBorders>
            <w:vAlign w:val="center"/>
            <w:hideMark/>
          </w:tcPr>
          <w:p w14:paraId="4CB90D9E" w14:textId="77777777" w:rsidR="00D04B51" w:rsidRPr="004A7D8B" w:rsidRDefault="00D04B51" w:rsidP="00D04B51">
            <w:pPr>
              <w:spacing w:after="0" w:line="240" w:lineRule="auto"/>
              <w:rPr>
                <w:rFonts w:ascii="Helvetica" w:eastAsia="Times New Roman" w:hAnsi="Helvetica" w:cs="Times New Roman"/>
                <w:color w:val="000000"/>
                <w:sz w:val="24"/>
                <w:szCs w:val="24"/>
                <w:lang w:val="es-ES_tradnl"/>
              </w:rPr>
            </w:pPr>
          </w:p>
        </w:tc>
        <w:tc>
          <w:tcPr>
            <w:tcW w:w="2162" w:type="dxa"/>
            <w:vMerge/>
            <w:tcBorders>
              <w:top w:val="nil"/>
              <w:left w:val="single" w:sz="8" w:space="0" w:color="000000"/>
              <w:bottom w:val="single" w:sz="8" w:space="0" w:color="000000"/>
              <w:right w:val="single" w:sz="8" w:space="0" w:color="000000"/>
            </w:tcBorders>
            <w:vAlign w:val="center"/>
            <w:hideMark/>
          </w:tcPr>
          <w:p w14:paraId="724C56A3" w14:textId="77777777" w:rsidR="00D04B51" w:rsidRPr="004A7D8B" w:rsidRDefault="00D04B51" w:rsidP="00D04B51">
            <w:pPr>
              <w:spacing w:after="0" w:line="240" w:lineRule="auto"/>
              <w:rPr>
                <w:rFonts w:ascii="Helvetica" w:eastAsia="Times New Roman" w:hAnsi="Helvetica" w:cs="Times New Roman"/>
                <w:color w:val="000000"/>
                <w:sz w:val="24"/>
                <w:szCs w:val="24"/>
                <w:lang w:val="es-ES_tradnl"/>
              </w:rPr>
            </w:pPr>
          </w:p>
        </w:tc>
      </w:tr>
      <w:tr w:rsidR="00D04B51" w:rsidRPr="004A7D8B" w14:paraId="105173F6" w14:textId="77777777" w:rsidTr="007D5CE3">
        <w:trPr>
          <w:trHeight w:val="320"/>
        </w:trPr>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14:paraId="49E0B327" w14:textId="77777777" w:rsidR="00D04B51" w:rsidRPr="00823DEF" w:rsidRDefault="00D04B51" w:rsidP="00D04B51">
            <w:pPr>
              <w:spacing w:after="0" w:line="240" w:lineRule="auto"/>
              <w:jc w:val="center"/>
              <w:rPr>
                <w:rFonts w:ascii="Helvetica" w:eastAsia="Times New Roman" w:hAnsi="Helvetica" w:cs="Times New Roman"/>
                <w:b/>
                <w:bCs/>
                <w:color w:val="F39200"/>
                <w:sz w:val="24"/>
                <w:szCs w:val="24"/>
                <w:lang w:val="es-ES_tradnl"/>
              </w:rPr>
            </w:pPr>
            <w:r w:rsidRPr="00823DEF">
              <w:rPr>
                <w:rFonts w:ascii="Helvetica" w:eastAsia="Times New Roman" w:hAnsi="Helvetica" w:cs="Times New Roman"/>
                <w:b/>
                <w:bCs/>
                <w:color w:val="F39200"/>
                <w:sz w:val="24"/>
                <w:szCs w:val="24"/>
                <w:lang w:val="es-ES_tradnl"/>
              </w:rPr>
              <w:t>Ceremonia de premiación a las experiencias ganadoras</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14:paraId="4C45B15D" w14:textId="4623F11E" w:rsidR="00D04B51" w:rsidRPr="004A7D8B" w:rsidRDefault="00D04B51" w:rsidP="00823DEF">
            <w:pPr>
              <w:spacing w:after="0" w:line="240" w:lineRule="auto"/>
              <w:jc w:val="center"/>
              <w:rPr>
                <w:rFonts w:ascii="Helvetica" w:eastAsia="Times New Roman" w:hAnsi="Helvetica" w:cs="Times New Roman"/>
                <w:color w:val="000000"/>
                <w:sz w:val="24"/>
                <w:szCs w:val="24"/>
                <w:lang w:val="es-ES_tradnl"/>
              </w:rPr>
            </w:pPr>
            <w:r w:rsidRPr="004A7D8B">
              <w:rPr>
                <w:rFonts w:ascii="Helvetica" w:eastAsia="Times New Roman" w:hAnsi="Helvetica" w:cs="Times New Roman"/>
                <w:color w:val="000000"/>
                <w:sz w:val="24"/>
                <w:szCs w:val="24"/>
                <w:lang w:val="es-ES_tradnl"/>
              </w:rPr>
              <w:t>Pá</w:t>
            </w:r>
            <w:r w:rsidR="00823DEF">
              <w:rPr>
                <w:rFonts w:ascii="Helvetica" w:eastAsia="Times New Roman" w:hAnsi="Helvetica" w:cs="Times New Roman"/>
                <w:color w:val="000000"/>
                <w:sz w:val="24"/>
                <w:szCs w:val="24"/>
                <w:lang w:val="es-ES_tradnl"/>
              </w:rPr>
              <w:t>gina Web: www.medellin.gov.co /</w:t>
            </w:r>
            <w:proofErr w:type="spellStart"/>
            <w:r w:rsidR="00823DEF">
              <w:rPr>
                <w:rFonts w:ascii="Helvetica" w:eastAsia="Times New Roman" w:hAnsi="Helvetica" w:cs="Times New Roman"/>
                <w:color w:val="000000"/>
                <w:sz w:val="24"/>
                <w:szCs w:val="24"/>
                <w:lang w:val="es-ES_tradnl"/>
              </w:rPr>
              <w:t>participacion</w:t>
            </w:r>
            <w:proofErr w:type="spellEnd"/>
            <w:r w:rsidRPr="004A7D8B">
              <w:rPr>
                <w:rFonts w:ascii="Helvetica" w:eastAsia="MingLiU" w:hAnsi="Helvetica" w:cs="MingLiU"/>
                <w:color w:val="000000"/>
                <w:sz w:val="24"/>
                <w:szCs w:val="24"/>
                <w:lang w:val="es-ES_tradnl"/>
              </w:rPr>
              <w:br/>
            </w:r>
            <w:r w:rsidRPr="004A7D8B">
              <w:rPr>
                <w:rFonts w:ascii="Helvetica" w:eastAsia="Times New Roman" w:hAnsi="Helvetica" w:cs="Times New Roman"/>
                <w:color w:val="000000"/>
                <w:sz w:val="24"/>
                <w:szCs w:val="24"/>
                <w:lang w:val="es-ES_tradnl"/>
              </w:rPr>
              <w:t>Redes sociales Secretaría de Participación Ciudadana</w:t>
            </w:r>
          </w:p>
        </w:tc>
        <w:tc>
          <w:tcPr>
            <w:tcW w:w="0" w:type="auto"/>
            <w:vMerge w:val="restart"/>
            <w:tcBorders>
              <w:top w:val="nil"/>
              <w:left w:val="single" w:sz="8" w:space="0" w:color="000000"/>
              <w:bottom w:val="single" w:sz="8" w:space="0" w:color="000000"/>
              <w:right w:val="single" w:sz="8" w:space="0" w:color="000000"/>
            </w:tcBorders>
            <w:shd w:val="clear" w:color="auto" w:fill="auto"/>
            <w:noWrap/>
            <w:vAlign w:val="center"/>
            <w:hideMark/>
          </w:tcPr>
          <w:p w14:paraId="28B22097" w14:textId="77777777" w:rsidR="00D04B51" w:rsidRPr="004A7D8B" w:rsidRDefault="00D04B51" w:rsidP="00D04B51">
            <w:pPr>
              <w:spacing w:after="0" w:line="240" w:lineRule="auto"/>
              <w:jc w:val="center"/>
              <w:rPr>
                <w:rFonts w:ascii="Helvetica" w:eastAsia="Times New Roman" w:hAnsi="Helvetica" w:cs="Times New Roman"/>
                <w:color w:val="000000"/>
                <w:sz w:val="24"/>
                <w:szCs w:val="24"/>
                <w:lang w:val="es-ES_tradnl"/>
              </w:rPr>
            </w:pPr>
            <w:r w:rsidRPr="004A7D8B">
              <w:rPr>
                <w:rFonts w:ascii="Helvetica" w:eastAsia="Times New Roman" w:hAnsi="Helvetica" w:cs="Times New Roman"/>
                <w:color w:val="000000"/>
                <w:sz w:val="24"/>
                <w:szCs w:val="24"/>
                <w:lang w:val="es-ES_tradnl"/>
              </w:rPr>
              <w:t>14/11/2020</w:t>
            </w:r>
          </w:p>
        </w:tc>
        <w:tc>
          <w:tcPr>
            <w:tcW w:w="2162"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54991898" w14:textId="77777777" w:rsidR="00D04B51" w:rsidRPr="004A7D8B" w:rsidRDefault="00D04B51" w:rsidP="00D04B51">
            <w:pPr>
              <w:spacing w:after="0" w:line="240" w:lineRule="auto"/>
              <w:jc w:val="center"/>
              <w:rPr>
                <w:rFonts w:ascii="Helvetica" w:eastAsia="Times New Roman" w:hAnsi="Helvetica" w:cs="Times New Roman"/>
                <w:color w:val="000000"/>
                <w:sz w:val="24"/>
                <w:szCs w:val="24"/>
                <w:lang w:val="es-ES_tradnl"/>
              </w:rPr>
            </w:pPr>
            <w:r w:rsidRPr="004A7D8B">
              <w:rPr>
                <w:rFonts w:ascii="Helvetica" w:eastAsia="Times New Roman" w:hAnsi="Helvetica" w:cs="Times New Roman"/>
                <w:color w:val="000000"/>
                <w:sz w:val="24"/>
                <w:szCs w:val="24"/>
                <w:lang w:val="es-ES_tradnl"/>
              </w:rPr>
              <w:t>14/11/2020</w:t>
            </w:r>
          </w:p>
        </w:tc>
      </w:tr>
      <w:tr w:rsidR="00D04B51" w:rsidRPr="004A7D8B" w14:paraId="14AC3F75" w14:textId="77777777" w:rsidTr="007D5CE3">
        <w:trPr>
          <w:trHeight w:val="320"/>
        </w:trPr>
        <w:tc>
          <w:tcPr>
            <w:tcW w:w="0" w:type="auto"/>
            <w:vMerge/>
            <w:tcBorders>
              <w:top w:val="nil"/>
              <w:left w:val="single" w:sz="8" w:space="0" w:color="000000"/>
              <w:bottom w:val="single" w:sz="8" w:space="0" w:color="000000"/>
              <w:right w:val="single" w:sz="8" w:space="0" w:color="000000"/>
            </w:tcBorders>
            <w:vAlign w:val="center"/>
            <w:hideMark/>
          </w:tcPr>
          <w:p w14:paraId="1FDA57B2" w14:textId="77777777" w:rsidR="00D04B51" w:rsidRPr="004A7D8B" w:rsidRDefault="00D04B51" w:rsidP="00D04B51">
            <w:pPr>
              <w:spacing w:after="0" w:line="240" w:lineRule="auto"/>
              <w:rPr>
                <w:rFonts w:ascii="Helvetica" w:eastAsia="Times New Roman" w:hAnsi="Helvetica" w:cs="Times New Roman"/>
                <w:b/>
                <w:bCs/>
                <w:color w:val="000000"/>
                <w:sz w:val="24"/>
                <w:szCs w:val="24"/>
                <w:lang w:val="es-ES_tradnl"/>
              </w:rPr>
            </w:pPr>
          </w:p>
        </w:tc>
        <w:tc>
          <w:tcPr>
            <w:tcW w:w="0" w:type="auto"/>
            <w:vMerge/>
            <w:tcBorders>
              <w:top w:val="nil"/>
              <w:left w:val="single" w:sz="8" w:space="0" w:color="000000"/>
              <w:bottom w:val="single" w:sz="8" w:space="0" w:color="000000"/>
              <w:right w:val="single" w:sz="8" w:space="0" w:color="000000"/>
            </w:tcBorders>
            <w:vAlign w:val="center"/>
            <w:hideMark/>
          </w:tcPr>
          <w:p w14:paraId="16630B67" w14:textId="77777777" w:rsidR="00D04B51" w:rsidRPr="004A7D8B" w:rsidRDefault="00D04B51" w:rsidP="00D04B51">
            <w:pPr>
              <w:spacing w:after="0" w:line="240" w:lineRule="auto"/>
              <w:rPr>
                <w:rFonts w:ascii="Helvetica" w:eastAsia="Times New Roman" w:hAnsi="Helvetica" w:cs="Times New Roman"/>
                <w:color w:val="000000"/>
                <w:sz w:val="24"/>
                <w:szCs w:val="24"/>
                <w:lang w:val="es-ES_tradnl"/>
              </w:rPr>
            </w:pPr>
          </w:p>
        </w:tc>
        <w:tc>
          <w:tcPr>
            <w:tcW w:w="0" w:type="auto"/>
            <w:vMerge/>
            <w:tcBorders>
              <w:top w:val="nil"/>
              <w:left w:val="single" w:sz="8" w:space="0" w:color="000000"/>
              <w:bottom w:val="single" w:sz="8" w:space="0" w:color="000000"/>
              <w:right w:val="single" w:sz="8" w:space="0" w:color="000000"/>
            </w:tcBorders>
            <w:vAlign w:val="center"/>
            <w:hideMark/>
          </w:tcPr>
          <w:p w14:paraId="70B929AF" w14:textId="77777777" w:rsidR="00D04B51" w:rsidRPr="004A7D8B" w:rsidRDefault="00D04B51" w:rsidP="00D04B51">
            <w:pPr>
              <w:spacing w:after="0" w:line="240" w:lineRule="auto"/>
              <w:rPr>
                <w:rFonts w:ascii="Helvetica" w:eastAsia="Times New Roman" w:hAnsi="Helvetica" w:cs="Times New Roman"/>
                <w:color w:val="000000"/>
                <w:sz w:val="24"/>
                <w:szCs w:val="24"/>
                <w:lang w:val="es-ES_tradnl"/>
              </w:rPr>
            </w:pPr>
          </w:p>
        </w:tc>
        <w:tc>
          <w:tcPr>
            <w:tcW w:w="2162" w:type="dxa"/>
            <w:vMerge/>
            <w:tcBorders>
              <w:top w:val="nil"/>
              <w:left w:val="single" w:sz="8" w:space="0" w:color="000000"/>
              <w:bottom w:val="single" w:sz="8" w:space="0" w:color="000000"/>
              <w:right w:val="single" w:sz="8" w:space="0" w:color="000000"/>
            </w:tcBorders>
            <w:vAlign w:val="center"/>
            <w:hideMark/>
          </w:tcPr>
          <w:p w14:paraId="0A81126B" w14:textId="77777777" w:rsidR="00D04B51" w:rsidRPr="004A7D8B" w:rsidRDefault="00D04B51" w:rsidP="00D04B51">
            <w:pPr>
              <w:spacing w:after="0" w:line="240" w:lineRule="auto"/>
              <w:rPr>
                <w:rFonts w:ascii="Helvetica" w:eastAsia="Times New Roman" w:hAnsi="Helvetica" w:cs="Times New Roman"/>
                <w:color w:val="000000"/>
                <w:sz w:val="24"/>
                <w:szCs w:val="24"/>
                <w:lang w:val="es-ES_tradnl"/>
              </w:rPr>
            </w:pPr>
          </w:p>
        </w:tc>
      </w:tr>
      <w:tr w:rsidR="00D04B51" w:rsidRPr="004A7D8B" w14:paraId="69406601" w14:textId="77777777" w:rsidTr="007D5CE3">
        <w:trPr>
          <w:trHeight w:val="320"/>
        </w:trPr>
        <w:tc>
          <w:tcPr>
            <w:tcW w:w="0" w:type="auto"/>
            <w:vMerge/>
            <w:tcBorders>
              <w:top w:val="nil"/>
              <w:left w:val="single" w:sz="8" w:space="0" w:color="000000"/>
              <w:bottom w:val="single" w:sz="8" w:space="0" w:color="000000"/>
              <w:right w:val="single" w:sz="8" w:space="0" w:color="000000"/>
            </w:tcBorders>
            <w:vAlign w:val="center"/>
            <w:hideMark/>
          </w:tcPr>
          <w:p w14:paraId="2F0B21E7" w14:textId="77777777" w:rsidR="00D04B51" w:rsidRPr="004A7D8B" w:rsidRDefault="00D04B51" w:rsidP="00D04B51">
            <w:pPr>
              <w:spacing w:after="0" w:line="240" w:lineRule="auto"/>
              <w:rPr>
                <w:rFonts w:ascii="Helvetica" w:eastAsia="Times New Roman" w:hAnsi="Helvetica" w:cs="Times New Roman"/>
                <w:b/>
                <w:bCs/>
                <w:color w:val="000000"/>
                <w:sz w:val="24"/>
                <w:szCs w:val="24"/>
                <w:lang w:val="es-ES_tradnl"/>
              </w:rPr>
            </w:pPr>
          </w:p>
        </w:tc>
        <w:tc>
          <w:tcPr>
            <w:tcW w:w="0" w:type="auto"/>
            <w:vMerge/>
            <w:tcBorders>
              <w:top w:val="nil"/>
              <w:left w:val="single" w:sz="8" w:space="0" w:color="000000"/>
              <w:bottom w:val="single" w:sz="8" w:space="0" w:color="000000"/>
              <w:right w:val="single" w:sz="8" w:space="0" w:color="000000"/>
            </w:tcBorders>
            <w:vAlign w:val="center"/>
            <w:hideMark/>
          </w:tcPr>
          <w:p w14:paraId="59206FCF" w14:textId="77777777" w:rsidR="00D04B51" w:rsidRPr="004A7D8B" w:rsidRDefault="00D04B51" w:rsidP="00D04B51">
            <w:pPr>
              <w:spacing w:after="0" w:line="240" w:lineRule="auto"/>
              <w:rPr>
                <w:rFonts w:ascii="Helvetica" w:eastAsia="Times New Roman" w:hAnsi="Helvetica" w:cs="Times New Roman"/>
                <w:color w:val="000000"/>
                <w:sz w:val="24"/>
                <w:szCs w:val="24"/>
                <w:lang w:val="es-ES_tradnl"/>
              </w:rPr>
            </w:pPr>
          </w:p>
        </w:tc>
        <w:tc>
          <w:tcPr>
            <w:tcW w:w="0" w:type="auto"/>
            <w:vMerge/>
            <w:tcBorders>
              <w:top w:val="nil"/>
              <w:left w:val="single" w:sz="8" w:space="0" w:color="000000"/>
              <w:bottom w:val="single" w:sz="8" w:space="0" w:color="000000"/>
              <w:right w:val="single" w:sz="8" w:space="0" w:color="000000"/>
            </w:tcBorders>
            <w:vAlign w:val="center"/>
            <w:hideMark/>
          </w:tcPr>
          <w:p w14:paraId="4C6E50AF" w14:textId="77777777" w:rsidR="00D04B51" w:rsidRPr="004A7D8B" w:rsidRDefault="00D04B51" w:rsidP="00D04B51">
            <w:pPr>
              <w:spacing w:after="0" w:line="240" w:lineRule="auto"/>
              <w:rPr>
                <w:rFonts w:ascii="Helvetica" w:eastAsia="Times New Roman" w:hAnsi="Helvetica" w:cs="Times New Roman"/>
                <w:color w:val="000000"/>
                <w:sz w:val="24"/>
                <w:szCs w:val="24"/>
                <w:lang w:val="es-ES_tradnl"/>
              </w:rPr>
            </w:pPr>
          </w:p>
        </w:tc>
        <w:tc>
          <w:tcPr>
            <w:tcW w:w="2162" w:type="dxa"/>
            <w:vMerge/>
            <w:tcBorders>
              <w:top w:val="nil"/>
              <w:left w:val="single" w:sz="8" w:space="0" w:color="000000"/>
              <w:bottom w:val="single" w:sz="8" w:space="0" w:color="000000"/>
              <w:right w:val="single" w:sz="8" w:space="0" w:color="000000"/>
            </w:tcBorders>
            <w:vAlign w:val="center"/>
            <w:hideMark/>
          </w:tcPr>
          <w:p w14:paraId="3F1A2669" w14:textId="77777777" w:rsidR="00D04B51" w:rsidRPr="004A7D8B" w:rsidRDefault="00D04B51" w:rsidP="00D04B51">
            <w:pPr>
              <w:spacing w:after="0" w:line="240" w:lineRule="auto"/>
              <w:rPr>
                <w:rFonts w:ascii="Helvetica" w:eastAsia="Times New Roman" w:hAnsi="Helvetica" w:cs="Times New Roman"/>
                <w:color w:val="000000"/>
                <w:sz w:val="24"/>
                <w:szCs w:val="24"/>
                <w:lang w:val="es-ES_tradnl"/>
              </w:rPr>
            </w:pPr>
          </w:p>
        </w:tc>
      </w:tr>
    </w:tbl>
    <w:p w14:paraId="7A11A0FC" w14:textId="77777777" w:rsidR="005706E0" w:rsidRPr="004A7D8B" w:rsidRDefault="005706E0">
      <w:pPr>
        <w:jc w:val="both"/>
        <w:rPr>
          <w:rFonts w:ascii="Helvetica" w:eastAsia="Times New Roman" w:hAnsi="Helvetica" w:cs="Times New Roman"/>
          <w:sz w:val="24"/>
          <w:szCs w:val="24"/>
        </w:rPr>
      </w:pPr>
    </w:p>
    <w:p w14:paraId="1159EDCB" w14:textId="77777777" w:rsidR="00C174D9" w:rsidRPr="004A7D8B" w:rsidRDefault="00C174D9">
      <w:pPr>
        <w:jc w:val="both"/>
        <w:rPr>
          <w:rFonts w:ascii="Helvetica" w:eastAsia="Times New Roman" w:hAnsi="Helvetica" w:cs="Times New Roman"/>
          <w:sz w:val="24"/>
          <w:szCs w:val="24"/>
        </w:rPr>
      </w:pPr>
    </w:p>
    <w:p w14:paraId="42043D2B" w14:textId="4659D9E8" w:rsidR="005706E0" w:rsidRPr="00823DEF" w:rsidRDefault="00D04B51" w:rsidP="00781913">
      <w:pPr>
        <w:pStyle w:val="Ttulo1"/>
        <w:numPr>
          <w:ilvl w:val="0"/>
          <w:numId w:val="32"/>
        </w:numPr>
        <w:rPr>
          <w:rFonts w:ascii="Helvetica" w:hAnsi="Helvetica"/>
          <w:color w:val="F39200"/>
          <w:sz w:val="24"/>
        </w:rPr>
      </w:pPr>
      <w:bookmarkStart w:id="37" w:name="_Toc44690211"/>
      <w:r w:rsidRPr="00823DEF">
        <w:rPr>
          <w:rFonts w:ascii="Helvetica" w:hAnsi="Helvetica"/>
          <w:color w:val="F39200"/>
          <w:sz w:val="24"/>
        </w:rPr>
        <w:t>AUTORIZACIÓN DE USO DE IMAGEN</w:t>
      </w:r>
      <w:bookmarkEnd w:id="37"/>
    </w:p>
    <w:p w14:paraId="37AB6BD8" w14:textId="23BA6174" w:rsidR="005706E0" w:rsidRPr="004A7D8B" w:rsidRDefault="00D04B51" w:rsidP="00F00C73">
      <w:pPr>
        <w:spacing w:line="276" w:lineRule="auto"/>
        <w:jc w:val="both"/>
        <w:rPr>
          <w:rFonts w:ascii="Helvetica" w:eastAsia="Times New Roman" w:hAnsi="Helvetica" w:cs="Times New Roman"/>
          <w:sz w:val="24"/>
          <w:szCs w:val="24"/>
        </w:rPr>
      </w:pPr>
      <w:r w:rsidRPr="004A7D8B">
        <w:rPr>
          <w:rFonts w:ascii="Helvetica" w:eastAsia="Times New Roman" w:hAnsi="Helvetica" w:cs="Times New Roman"/>
          <w:sz w:val="24"/>
          <w:szCs w:val="24"/>
        </w:rPr>
        <w:t xml:space="preserve">Los postulantes en las categorías establecidas, podrán autorizar a la Alcaldía de Medellín, para reproducir o publicar las experiencias inscritas en los documentos y medios que considere oportunos para fines de difusión y su eventual </w:t>
      </w:r>
      <w:r w:rsidRPr="00BB2F31">
        <w:rPr>
          <w:rFonts w:ascii="Helvetica" w:eastAsia="Times New Roman" w:hAnsi="Helvetica" w:cs="Times New Roman"/>
          <w:color w:val="595959" w:themeColor="text1" w:themeTint="A6"/>
          <w:sz w:val="24"/>
          <w:szCs w:val="24"/>
        </w:rPr>
        <w:t xml:space="preserve">utilización en </w:t>
      </w:r>
      <w:r w:rsidRPr="004A7D8B">
        <w:rPr>
          <w:rFonts w:ascii="Helvetica" w:eastAsia="Times New Roman" w:hAnsi="Helvetica" w:cs="Times New Roman"/>
          <w:sz w:val="24"/>
          <w:szCs w:val="24"/>
        </w:rPr>
        <w:t>posteriores campañas de promoción, que pueda realizar la Administración Municipal. Dicha autorización quedará consignada en un documento como constancia para el debido registro</w:t>
      </w:r>
      <w:r w:rsidR="00A8699F" w:rsidRPr="004A7D8B">
        <w:rPr>
          <w:rFonts w:ascii="Helvetica" w:eastAsia="Times New Roman" w:hAnsi="Helvetica" w:cs="Times New Roman"/>
          <w:sz w:val="24"/>
          <w:szCs w:val="24"/>
        </w:rPr>
        <w:t xml:space="preserve"> </w:t>
      </w:r>
      <w:r w:rsidR="00A8699F" w:rsidRPr="004A7D8B">
        <w:rPr>
          <w:rFonts w:ascii="Helvetica" w:eastAsia="Times New Roman" w:hAnsi="Helvetica" w:cs="Times New Roman"/>
          <w:b/>
          <w:sz w:val="24"/>
          <w:szCs w:val="24"/>
        </w:rPr>
        <w:t>(formato 5)</w:t>
      </w:r>
      <w:r w:rsidRPr="004A7D8B">
        <w:rPr>
          <w:rFonts w:ascii="Helvetica" w:eastAsia="Times New Roman" w:hAnsi="Helvetica" w:cs="Times New Roman"/>
          <w:b/>
          <w:sz w:val="24"/>
          <w:szCs w:val="24"/>
        </w:rPr>
        <w:t>.</w:t>
      </w:r>
    </w:p>
    <w:p w14:paraId="46551369" w14:textId="1C7D82D9" w:rsidR="005706E0" w:rsidRPr="004A7D8B" w:rsidRDefault="005706E0">
      <w:pPr>
        <w:jc w:val="both"/>
        <w:rPr>
          <w:rFonts w:ascii="Helvetica" w:eastAsia="Times New Roman" w:hAnsi="Helvetica" w:cs="Times New Roman"/>
          <w:sz w:val="24"/>
          <w:szCs w:val="24"/>
        </w:rPr>
      </w:pPr>
    </w:p>
    <w:p w14:paraId="16116D37" w14:textId="20FD0695" w:rsidR="00137E25" w:rsidRPr="004A7D8B" w:rsidRDefault="00137E25">
      <w:pPr>
        <w:jc w:val="both"/>
        <w:rPr>
          <w:rFonts w:ascii="Helvetica" w:eastAsia="Times New Roman" w:hAnsi="Helvetica" w:cs="Times New Roman"/>
          <w:sz w:val="24"/>
          <w:szCs w:val="24"/>
        </w:rPr>
      </w:pPr>
    </w:p>
    <w:p w14:paraId="25F23754" w14:textId="297F6C5A" w:rsidR="00137E25" w:rsidRPr="004A7D8B" w:rsidRDefault="00137E25">
      <w:pPr>
        <w:jc w:val="both"/>
        <w:rPr>
          <w:rFonts w:ascii="Helvetica" w:eastAsia="Times New Roman" w:hAnsi="Helvetica" w:cs="Times New Roman"/>
          <w:sz w:val="24"/>
          <w:szCs w:val="24"/>
        </w:rPr>
      </w:pPr>
    </w:p>
    <w:p w14:paraId="186C77F0" w14:textId="31CB720D" w:rsidR="00137E25" w:rsidRPr="004A7D8B" w:rsidRDefault="00137E25">
      <w:pPr>
        <w:jc w:val="both"/>
        <w:rPr>
          <w:rFonts w:ascii="Helvetica" w:eastAsia="Times New Roman" w:hAnsi="Helvetica" w:cs="Times New Roman"/>
          <w:sz w:val="24"/>
          <w:szCs w:val="24"/>
        </w:rPr>
      </w:pPr>
    </w:p>
    <w:p w14:paraId="64E330DD" w14:textId="03798504" w:rsidR="00137E25" w:rsidRPr="004A7D8B" w:rsidRDefault="00137E25">
      <w:pPr>
        <w:jc w:val="both"/>
        <w:rPr>
          <w:rFonts w:ascii="Helvetica" w:eastAsia="Times New Roman" w:hAnsi="Helvetica" w:cs="Times New Roman"/>
          <w:sz w:val="24"/>
          <w:szCs w:val="24"/>
        </w:rPr>
      </w:pPr>
    </w:p>
    <w:p w14:paraId="3B7E34B5" w14:textId="09A8ED37" w:rsidR="00137E25" w:rsidRPr="004A7D8B" w:rsidRDefault="00137E25">
      <w:pPr>
        <w:jc w:val="both"/>
        <w:rPr>
          <w:rFonts w:ascii="Helvetica" w:eastAsia="Times New Roman" w:hAnsi="Helvetica" w:cs="Times New Roman"/>
          <w:sz w:val="24"/>
          <w:szCs w:val="24"/>
        </w:rPr>
      </w:pPr>
    </w:p>
    <w:p w14:paraId="30A1042A" w14:textId="3DD8C615" w:rsidR="00137E25" w:rsidRPr="00823DEF" w:rsidRDefault="00C54757" w:rsidP="00946BAA">
      <w:pPr>
        <w:pStyle w:val="Ttulo1"/>
        <w:numPr>
          <w:ilvl w:val="0"/>
          <w:numId w:val="32"/>
        </w:numPr>
        <w:rPr>
          <w:rFonts w:ascii="Helvetica" w:hAnsi="Helvetica"/>
          <w:color w:val="F39200"/>
          <w:sz w:val="24"/>
        </w:rPr>
      </w:pPr>
      <w:bookmarkStart w:id="38" w:name="_Toc44690212"/>
      <w:r w:rsidRPr="00823DEF">
        <w:rPr>
          <w:rFonts w:ascii="Helvetica" w:hAnsi="Helvetica"/>
          <w:color w:val="F39200"/>
          <w:sz w:val="24"/>
        </w:rPr>
        <w:t>A</w:t>
      </w:r>
      <w:r w:rsidR="003C0B8A" w:rsidRPr="00823DEF">
        <w:rPr>
          <w:rFonts w:ascii="Helvetica" w:hAnsi="Helvetica"/>
          <w:color w:val="F39200"/>
          <w:sz w:val="24"/>
        </w:rPr>
        <w:t>NEXOS</w:t>
      </w:r>
      <w:bookmarkEnd w:id="38"/>
    </w:p>
    <w:p w14:paraId="03A9022C" w14:textId="32CDDABA" w:rsidR="003C0B8A" w:rsidRPr="00823DEF" w:rsidRDefault="00E90944" w:rsidP="00E90944">
      <w:pPr>
        <w:rPr>
          <w:rFonts w:ascii="Helvetica" w:eastAsia="Times New Roman" w:hAnsi="Helvetica" w:cs="Times New Roman"/>
          <w:b/>
          <w:i/>
          <w:color w:val="F39200"/>
          <w:sz w:val="24"/>
          <w:szCs w:val="24"/>
        </w:rPr>
      </w:pPr>
      <w:r w:rsidRPr="00823DEF">
        <w:rPr>
          <w:rFonts w:ascii="Helvetica" w:eastAsia="Times New Roman" w:hAnsi="Helvetica" w:cs="Times New Roman"/>
          <w:b/>
          <w:i/>
          <w:color w:val="F39200"/>
          <w:sz w:val="24"/>
          <w:szCs w:val="24"/>
        </w:rPr>
        <w:t xml:space="preserve">SOBRE LOS JURADOS: </w:t>
      </w:r>
    </w:p>
    <w:p w14:paraId="29D7BF0D" w14:textId="77777777" w:rsidR="00E90944" w:rsidRPr="00823DEF" w:rsidRDefault="00E90944" w:rsidP="003C0B8A">
      <w:pPr>
        <w:jc w:val="both"/>
        <w:rPr>
          <w:rFonts w:ascii="Helvetica" w:eastAsia="Times New Roman" w:hAnsi="Helvetica" w:cs="Times New Roman"/>
          <w:i/>
          <w:color w:val="F39200"/>
          <w:sz w:val="24"/>
          <w:szCs w:val="24"/>
        </w:rPr>
      </w:pPr>
    </w:p>
    <w:p w14:paraId="04F1D8DD" w14:textId="7A8E4297" w:rsidR="00E90944" w:rsidRPr="00823DEF" w:rsidRDefault="00E90944" w:rsidP="00E90944">
      <w:pPr>
        <w:jc w:val="both"/>
        <w:rPr>
          <w:rFonts w:ascii="Helvetica" w:hAnsi="Helvetica" w:cs="Times New Roman"/>
          <w:b/>
          <w:bCs/>
          <w:color w:val="F39200"/>
        </w:rPr>
      </w:pPr>
      <w:r w:rsidRPr="00823DEF">
        <w:rPr>
          <w:rFonts w:ascii="Helvetica" w:hAnsi="Helvetica" w:cs="Times New Roman"/>
          <w:b/>
          <w:bCs/>
          <w:color w:val="F39200"/>
        </w:rPr>
        <w:t>SELECCIÓN Y ROL DE LOS JURADOS</w:t>
      </w:r>
    </w:p>
    <w:p w14:paraId="4D194856" w14:textId="77777777" w:rsidR="00E90944" w:rsidRPr="004A7D8B" w:rsidRDefault="00E90944" w:rsidP="00E90944">
      <w:pPr>
        <w:pStyle w:val="Default"/>
        <w:jc w:val="both"/>
        <w:rPr>
          <w:rFonts w:ascii="Helvetica" w:hAnsi="Helvetica" w:cs="Times New Roman"/>
          <w:color w:val="262626" w:themeColor="text1" w:themeTint="D9"/>
        </w:rPr>
      </w:pPr>
      <w:r w:rsidRPr="004A7D8B">
        <w:rPr>
          <w:rFonts w:ascii="Helvetica" w:hAnsi="Helvetica" w:cs="Times New Roman"/>
          <w:color w:val="262626" w:themeColor="text1" w:themeTint="D9"/>
        </w:rPr>
        <w:t xml:space="preserve">El equipo de jurados que calificarán las experiencias presentadas a concurso en las dos categorías establecidas en la convocatoria a la “Cuarta Versión del Premio Experiencias Relevantes de Participación Ciudadana” denominada Organizaciones de la Sociedad Civil y Organizaciones de Medellín Futuro, será designado por la Secretaría de Participación Ciudadana y estará conformado por personas de la Administración Municipal y profesionales externos no vinculados con aquella, teniendo en cuenta su reconocida idoneidad y conocimientos sobre temas sociales y de participación ciudadana. Los jurados, tendrán a cargo el análisis y evaluación de las experiencias inscritas. </w:t>
      </w:r>
    </w:p>
    <w:p w14:paraId="5DF8F1F8" w14:textId="77777777" w:rsidR="00E90944" w:rsidRPr="004A7D8B" w:rsidRDefault="00E90944" w:rsidP="00E90944">
      <w:pPr>
        <w:jc w:val="both"/>
        <w:rPr>
          <w:rFonts w:ascii="Helvetica" w:hAnsi="Helvetica" w:cs="Times New Roman"/>
          <w:color w:val="262626" w:themeColor="text1" w:themeTint="D9"/>
        </w:rPr>
      </w:pPr>
    </w:p>
    <w:p w14:paraId="3267920F" w14:textId="77777777" w:rsidR="00E90944" w:rsidRPr="00823DEF" w:rsidRDefault="00E90944" w:rsidP="00E90944">
      <w:pPr>
        <w:pStyle w:val="Default"/>
        <w:jc w:val="both"/>
        <w:rPr>
          <w:rFonts w:ascii="Helvetica" w:hAnsi="Helvetica" w:cs="Times New Roman"/>
          <w:b/>
          <w:bCs/>
          <w:color w:val="F39200"/>
        </w:rPr>
      </w:pPr>
      <w:r w:rsidRPr="00823DEF">
        <w:rPr>
          <w:rFonts w:ascii="Helvetica" w:hAnsi="Helvetica" w:cs="Times New Roman"/>
          <w:b/>
          <w:bCs/>
          <w:color w:val="F39200"/>
        </w:rPr>
        <w:lastRenderedPageBreak/>
        <w:t>DEBERES DE LOS JURADOS</w:t>
      </w:r>
    </w:p>
    <w:p w14:paraId="4A5B108E" w14:textId="77777777" w:rsidR="00E90944" w:rsidRPr="004A7D8B" w:rsidRDefault="00E90944" w:rsidP="00E90944">
      <w:pPr>
        <w:pStyle w:val="Default"/>
        <w:jc w:val="both"/>
        <w:rPr>
          <w:rFonts w:ascii="Helvetica" w:hAnsi="Helvetica" w:cs="Times New Roman"/>
          <w:color w:val="262626" w:themeColor="text1" w:themeTint="D9"/>
        </w:rPr>
      </w:pPr>
    </w:p>
    <w:p w14:paraId="2296FFE3" w14:textId="77777777" w:rsidR="00E90944" w:rsidRPr="004A7D8B" w:rsidRDefault="00E90944" w:rsidP="00823DEF">
      <w:pPr>
        <w:pStyle w:val="Default"/>
        <w:numPr>
          <w:ilvl w:val="0"/>
          <w:numId w:val="47"/>
        </w:numPr>
        <w:ind w:left="360"/>
        <w:jc w:val="both"/>
        <w:rPr>
          <w:rFonts w:ascii="Helvetica" w:hAnsi="Helvetica" w:cs="Times New Roman"/>
          <w:color w:val="262626" w:themeColor="text1" w:themeTint="D9"/>
        </w:rPr>
      </w:pPr>
      <w:r w:rsidRPr="004A7D8B">
        <w:rPr>
          <w:rFonts w:ascii="Helvetica" w:hAnsi="Helvetica" w:cs="Times New Roman"/>
          <w:color w:val="262626" w:themeColor="text1" w:themeTint="D9"/>
        </w:rPr>
        <w:t xml:space="preserve">Los jurados deberán tener pleno conocimiento de las bases del concurso, establecidas en el documento de convocatoria. </w:t>
      </w:r>
    </w:p>
    <w:p w14:paraId="15E37B50" w14:textId="77777777" w:rsidR="00E90944" w:rsidRPr="004A7D8B" w:rsidRDefault="00E90944" w:rsidP="00823DEF">
      <w:pPr>
        <w:pStyle w:val="Default"/>
        <w:jc w:val="both"/>
        <w:rPr>
          <w:rFonts w:ascii="Helvetica" w:hAnsi="Helvetica" w:cs="Times New Roman"/>
          <w:color w:val="262626" w:themeColor="text1" w:themeTint="D9"/>
        </w:rPr>
      </w:pPr>
    </w:p>
    <w:p w14:paraId="52FE695A" w14:textId="77777777" w:rsidR="00E90944" w:rsidRPr="004A7D8B" w:rsidRDefault="00E90944" w:rsidP="00823DEF">
      <w:pPr>
        <w:pStyle w:val="Default"/>
        <w:numPr>
          <w:ilvl w:val="0"/>
          <w:numId w:val="47"/>
        </w:numPr>
        <w:ind w:left="360"/>
        <w:jc w:val="both"/>
        <w:rPr>
          <w:rFonts w:ascii="Helvetica" w:hAnsi="Helvetica" w:cs="Times New Roman"/>
          <w:color w:val="262626" w:themeColor="text1" w:themeTint="D9"/>
        </w:rPr>
      </w:pPr>
      <w:r w:rsidRPr="004A7D8B">
        <w:rPr>
          <w:rFonts w:ascii="Helvetica" w:hAnsi="Helvetica" w:cs="Times New Roman"/>
          <w:color w:val="262626" w:themeColor="text1" w:themeTint="D9"/>
        </w:rPr>
        <w:t>Los jurados analizarán y evaluarán las experiencias que le sean asignadas, de acuerdo a los criterios establecidos para la respectiva categoría y contenidos en el documento de convocatoria.</w:t>
      </w:r>
    </w:p>
    <w:p w14:paraId="051C91DE" w14:textId="77777777" w:rsidR="00E90944" w:rsidRPr="004A7D8B" w:rsidRDefault="00E90944" w:rsidP="00823DEF">
      <w:pPr>
        <w:pStyle w:val="Default"/>
        <w:jc w:val="both"/>
        <w:rPr>
          <w:rFonts w:ascii="Helvetica" w:hAnsi="Helvetica" w:cs="Times New Roman"/>
          <w:color w:val="262626" w:themeColor="text1" w:themeTint="D9"/>
        </w:rPr>
      </w:pPr>
    </w:p>
    <w:p w14:paraId="3414A1E7" w14:textId="77777777" w:rsidR="00E90944" w:rsidRPr="004A7D8B" w:rsidRDefault="00E90944" w:rsidP="00823DEF">
      <w:pPr>
        <w:pStyle w:val="Default"/>
        <w:numPr>
          <w:ilvl w:val="0"/>
          <w:numId w:val="47"/>
        </w:numPr>
        <w:ind w:left="360"/>
        <w:jc w:val="both"/>
        <w:rPr>
          <w:rFonts w:ascii="Helvetica" w:hAnsi="Helvetica" w:cs="Times New Roman"/>
          <w:color w:val="262626" w:themeColor="text1" w:themeTint="D9"/>
        </w:rPr>
      </w:pPr>
      <w:r w:rsidRPr="004A7D8B">
        <w:rPr>
          <w:rFonts w:ascii="Helvetica" w:hAnsi="Helvetica" w:cs="Times New Roman"/>
          <w:color w:val="262626" w:themeColor="text1" w:themeTint="D9"/>
        </w:rPr>
        <w:t>Los jurados tendrán el deber de declararse impedidos, en caso de manifestar vínculos o afinidades con alguna organización o ciudadano concursante. En tal caso, la Secretaría de Participación Ciudadana procederá a designar otros jurados con la misma idoneidad para evaluar las experiencias correspondientes.</w:t>
      </w:r>
    </w:p>
    <w:p w14:paraId="1693F3DC" w14:textId="77777777" w:rsidR="00E90944" w:rsidRPr="004A7D8B" w:rsidRDefault="00E90944" w:rsidP="00823DEF">
      <w:pPr>
        <w:pStyle w:val="Prrafodelista"/>
        <w:ind w:left="0"/>
        <w:jc w:val="both"/>
        <w:rPr>
          <w:rFonts w:ascii="Helvetica" w:hAnsi="Helvetica" w:cs="Times New Roman"/>
          <w:color w:val="262626" w:themeColor="text1" w:themeTint="D9"/>
        </w:rPr>
      </w:pPr>
    </w:p>
    <w:p w14:paraId="44FF09B3" w14:textId="77777777" w:rsidR="00E90944" w:rsidRPr="004A7D8B" w:rsidRDefault="00E90944" w:rsidP="00823DEF">
      <w:pPr>
        <w:pStyle w:val="Default"/>
        <w:numPr>
          <w:ilvl w:val="0"/>
          <w:numId w:val="47"/>
        </w:numPr>
        <w:ind w:left="360"/>
        <w:jc w:val="both"/>
        <w:rPr>
          <w:rFonts w:ascii="Helvetica" w:hAnsi="Helvetica" w:cs="Times New Roman"/>
          <w:color w:val="262626" w:themeColor="text1" w:themeTint="D9"/>
        </w:rPr>
      </w:pPr>
      <w:r w:rsidRPr="004A7D8B">
        <w:rPr>
          <w:rFonts w:ascii="Helvetica" w:hAnsi="Helvetica" w:cs="Times New Roman"/>
          <w:color w:val="262626" w:themeColor="text1" w:themeTint="D9"/>
        </w:rPr>
        <w:t xml:space="preserve">Los jurados deberán atender a criterios de imparcialidad, objetividad y actuar con plena autonomía y discreción durante el proceso de evaluación. </w:t>
      </w:r>
    </w:p>
    <w:p w14:paraId="0723FC83" w14:textId="77777777" w:rsidR="00E90944" w:rsidRPr="004A7D8B" w:rsidRDefault="00E90944" w:rsidP="00823DEF">
      <w:pPr>
        <w:pStyle w:val="Default"/>
        <w:jc w:val="both"/>
        <w:rPr>
          <w:rFonts w:ascii="Helvetica" w:hAnsi="Helvetica" w:cs="Times New Roman"/>
          <w:color w:val="262626" w:themeColor="text1" w:themeTint="D9"/>
        </w:rPr>
      </w:pPr>
    </w:p>
    <w:p w14:paraId="0A9AD0F6" w14:textId="30BBC6B8" w:rsidR="00E90944" w:rsidRPr="004A7D8B" w:rsidRDefault="00E90944" w:rsidP="00823DEF">
      <w:pPr>
        <w:pStyle w:val="Default"/>
        <w:numPr>
          <w:ilvl w:val="0"/>
          <w:numId w:val="47"/>
        </w:numPr>
        <w:ind w:left="360"/>
        <w:jc w:val="both"/>
        <w:rPr>
          <w:rFonts w:ascii="Helvetica" w:hAnsi="Helvetica" w:cs="Times New Roman"/>
          <w:color w:val="262626" w:themeColor="text1" w:themeTint="D9"/>
        </w:rPr>
      </w:pPr>
      <w:r w:rsidRPr="004A7D8B">
        <w:rPr>
          <w:rFonts w:ascii="Helvetica" w:hAnsi="Helvetica" w:cs="Times New Roman"/>
          <w:color w:val="262626" w:themeColor="text1" w:themeTint="D9"/>
        </w:rPr>
        <w:t xml:space="preserve">Los jurados deberán hacer un uso adecuado de la información contenida en </w:t>
      </w:r>
      <w:r w:rsidR="00B537D2" w:rsidRPr="004A7D8B">
        <w:rPr>
          <w:rFonts w:ascii="Helvetica" w:hAnsi="Helvetica" w:cs="Times New Roman"/>
          <w:color w:val="262626" w:themeColor="text1" w:themeTint="D9"/>
        </w:rPr>
        <w:t>los documentos</w:t>
      </w:r>
      <w:r w:rsidRPr="004A7D8B">
        <w:rPr>
          <w:rFonts w:ascii="Helvetica" w:hAnsi="Helvetica" w:cs="Times New Roman"/>
          <w:color w:val="262626" w:themeColor="text1" w:themeTint="D9"/>
        </w:rPr>
        <w:t xml:space="preserve"> aportados por las organizaciones cuyas experiencias se encuentran participando y tener en cuenta que su utilización y revisión, sólo aplica para el proceso de evaluación. </w:t>
      </w:r>
    </w:p>
    <w:p w14:paraId="704F16A6" w14:textId="77777777" w:rsidR="00E90944" w:rsidRPr="004A7D8B" w:rsidRDefault="00E90944" w:rsidP="00823DEF">
      <w:pPr>
        <w:pStyle w:val="Default"/>
        <w:jc w:val="both"/>
        <w:rPr>
          <w:rFonts w:ascii="Helvetica" w:hAnsi="Helvetica" w:cs="Times New Roman"/>
          <w:color w:val="262626" w:themeColor="text1" w:themeTint="D9"/>
        </w:rPr>
      </w:pPr>
    </w:p>
    <w:p w14:paraId="2524E1BB" w14:textId="77777777" w:rsidR="00E90944" w:rsidRPr="004A7D8B" w:rsidRDefault="00E90944" w:rsidP="00823DEF">
      <w:pPr>
        <w:pStyle w:val="Default"/>
        <w:numPr>
          <w:ilvl w:val="0"/>
          <w:numId w:val="47"/>
        </w:numPr>
        <w:ind w:left="360"/>
        <w:jc w:val="both"/>
        <w:rPr>
          <w:rFonts w:ascii="Helvetica" w:hAnsi="Helvetica" w:cs="Times New Roman"/>
          <w:color w:val="262626" w:themeColor="text1" w:themeTint="D9"/>
        </w:rPr>
      </w:pPr>
      <w:r w:rsidRPr="004A7D8B">
        <w:rPr>
          <w:rFonts w:ascii="Helvetica" w:hAnsi="Helvetica" w:cs="Times New Roman"/>
          <w:color w:val="262626" w:themeColor="text1" w:themeTint="D9"/>
        </w:rPr>
        <w:t xml:space="preserve">Cada uno de los seis grupos de jurados, estará conformado por tres (3) personas, dos de ellas de la Administración Municipal y un profesional externo no vinculado con la entidad; deberán reunirse y deliberar para asignar los puntajes finales a las experiencias sometidas a su evaluación y diligenciar, firmar y entregar a la Secretaría de Participación Ciudadana las respectivas planillas de evaluación y las actas firmadas con los resultados del concurso. </w:t>
      </w:r>
    </w:p>
    <w:p w14:paraId="12F48D7E" w14:textId="77777777" w:rsidR="00E90944" w:rsidRPr="004A7D8B" w:rsidRDefault="00E90944" w:rsidP="00E90944">
      <w:pPr>
        <w:pStyle w:val="Prrafodelista"/>
        <w:jc w:val="both"/>
        <w:rPr>
          <w:rFonts w:ascii="Helvetica" w:hAnsi="Helvetica" w:cs="Times New Roman"/>
          <w:color w:val="262626" w:themeColor="text1" w:themeTint="D9"/>
        </w:rPr>
      </w:pPr>
    </w:p>
    <w:p w14:paraId="4AE4C3FC" w14:textId="77777777" w:rsidR="00E90944" w:rsidRPr="004A7D8B" w:rsidRDefault="00E90944" w:rsidP="00F00C73">
      <w:pPr>
        <w:pStyle w:val="Default"/>
        <w:jc w:val="both"/>
        <w:rPr>
          <w:rFonts w:ascii="Helvetica" w:hAnsi="Helvetica" w:cs="Times New Roman"/>
          <w:color w:val="262626" w:themeColor="text1" w:themeTint="D9"/>
        </w:rPr>
      </w:pPr>
      <w:r w:rsidRPr="004A7D8B">
        <w:rPr>
          <w:rFonts w:ascii="Helvetica" w:hAnsi="Helvetica" w:cs="Times New Roman"/>
          <w:color w:val="262626" w:themeColor="text1" w:themeTint="D9"/>
        </w:rPr>
        <w:t>Los jurados estarán invitados a participar del evento de premiación donde se darán a conocer públicamente las experiencias ganadoras.</w:t>
      </w:r>
    </w:p>
    <w:p w14:paraId="2DD1121B" w14:textId="4505DB32" w:rsidR="00E90944" w:rsidRPr="004A7D8B" w:rsidRDefault="00E90944" w:rsidP="00E90944">
      <w:pPr>
        <w:pStyle w:val="Default"/>
        <w:jc w:val="both"/>
        <w:rPr>
          <w:rFonts w:ascii="Helvetica" w:hAnsi="Helvetica" w:cs="Times New Roman"/>
          <w:b/>
          <w:bCs/>
          <w:color w:val="262626" w:themeColor="text1" w:themeTint="D9"/>
        </w:rPr>
      </w:pPr>
    </w:p>
    <w:p w14:paraId="48B05712" w14:textId="77777777" w:rsidR="00E90944" w:rsidRPr="004A7D8B" w:rsidRDefault="00E90944" w:rsidP="00E90944">
      <w:pPr>
        <w:pStyle w:val="Default"/>
        <w:jc w:val="both"/>
        <w:rPr>
          <w:rFonts w:ascii="Helvetica" w:hAnsi="Helvetica" w:cs="Times New Roman"/>
          <w:b/>
          <w:bCs/>
          <w:color w:val="262626" w:themeColor="text1" w:themeTint="D9"/>
        </w:rPr>
      </w:pPr>
    </w:p>
    <w:p w14:paraId="30092F66" w14:textId="77777777" w:rsidR="00E90944" w:rsidRPr="00823DEF" w:rsidRDefault="00E90944" w:rsidP="00E90944">
      <w:pPr>
        <w:pStyle w:val="Default"/>
        <w:jc w:val="both"/>
        <w:rPr>
          <w:rFonts w:ascii="Helvetica" w:hAnsi="Helvetica" w:cs="Times New Roman"/>
          <w:b/>
          <w:bCs/>
          <w:color w:val="F39200"/>
        </w:rPr>
      </w:pPr>
      <w:r w:rsidRPr="00823DEF">
        <w:rPr>
          <w:rFonts w:ascii="Helvetica" w:hAnsi="Helvetica" w:cs="Times New Roman"/>
          <w:b/>
          <w:bCs/>
          <w:color w:val="F39200"/>
        </w:rPr>
        <w:t>PROCESO DE DELIBERACIÓN Y SELECCIÓN DE GANADORES</w:t>
      </w:r>
    </w:p>
    <w:p w14:paraId="6B6C1812" w14:textId="77777777" w:rsidR="00E90944" w:rsidRPr="004A7D8B" w:rsidRDefault="00E90944" w:rsidP="00E90944">
      <w:pPr>
        <w:pStyle w:val="Default"/>
        <w:jc w:val="both"/>
        <w:rPr>
          <w:rFonts w:ascii="Helvetica" w:hAnsi="Helvetica" w:cs="Times New Roman"/>
          <w:color w:val="262626" w:themeColor="text1" w:themeTint="D9"/>
        </w:rPr>
      </w:pPr>
    </w:p>
    <w:p w14:paraId="2CE45756" w14:textId="77777777" w:rsidR="00E90944" w:rsidRPr="004A7D8B" w:rsidRDefault="00E90944" w:rsidP="00E90944">
      <w:pPr>
        <w:pStyle w:val="Default"/>
        <w:jc w:val="both"/>
        <w:rPr>
          <w:rFonts w:ascii="Helvetica" w:hAnsi="Helvetica" w:cs="Times New Roman"/>
          <w:color w:val="262626" w:themeColor="text1" w:themeTint="D9"/>
        </w:rPr>
      </w:pPr>
      <w:r w:rsidRPr="004A7D8B">
        <w:rPr>
          <w:rFonts w:ascii="Helvetica" w:hAnsi="Helvetica" w:cs="Times New Roman"/>
          <w:color w:val="262626" w:themeColor="text1" w:themeTint="D9"/>
        </w:rPr>
        <w:t xml:space="preserve">En fecha previamente establecida, cada uno de los seis grupos de jurados, después de evaluar las experiencias asignadas, se reunirán para deliberar y determinar el puntaje a asignar a cada una de ellas según los criterios de evaluación establecidos, estos resultados quedarán consignados en el acta respectiva debidamente firmada. </w:t>
      </w:r>
    </w:p>
    <w:p w14:paraId="4EF74E31" w14:textId="77777777" w:rsidR="00E90944" w:rsidRPr="004A7D8B" w:rsidRDefault="00E90944" w:rsidP="00E90944">
      <w:pPr>
        <w:pStyle w:val="Default"/>
        <w:jc w:val="both"/>
        <w:rPr>
          <w:rFonts w:ascii="Helvetica" w:hAnsi="Helvetica" w:cs="Times New Roman"/>
          <w:color w:val="262626" w:themeColor="text1" w:themeTint="D9"/>
        </w:rPr>
      </w:pPr>
    </w:p>
    <w:p w14:paraId="007F8060" w14:textId="30DC83F4" w:rsidR="00E90944" w:rsidRPr="004A7D8B" w:rsidRDefault="00E90944" w:rsidP="00E90944">
      <w:pPr>
        <w:pStyle w:val="Default"/>
        <w:jc w:val="both"/>
        <w:rPr>
          <w:rFonts w:ascii="Helvetica" w:hAnsi="Helvetica" w:cs="Times New Roman"/>
          <w:color w:val="262626" w:themeColor="text1" w:themeTint="D9"/>
        </w:rPr>
      </w:pPr>
      <w:r w:rsidRPr="004A7D8B">
        <w:rPr>
          <w:rFonts w:ascii="Helvetica" w:hAnsi="Helvetica" w:cs="Times New Roman"/>
          <w:color w:val="262626" w:themeColor="text1" w:themeTint="D9"/>
        </w:rPr>
        <w:t xml:space="preserve">Con base en las actas de cada uno de los grupos de jurados, la Secretaría de Participación Ciudadana procederá a publicar en la página web institucional, las experiencias finalistas de cada una de las categorías (2 primeros puntajes), oficializando las dos propuestas que </w:t>
      </w:r>
      <w:r w:rsidR="00B537D2" w:rsidRPr="004A7D8B">
        <w:rPr>
          <w:rFonts w:ascii="Helvetica" w:hAnsi="Helvetica" w:cs="Times New Roman"/>
          <w:color w:val="262626" w:themeColor="text1" w:themeTint="D9"/>
        </w:rPr>
        <w:t>serán</w:t>
      </w:r>
      <w:r w:rsidRPr="004A7D8B">
        <w:rPr>
          <w:rFonts w:ascii="Helvetica" w:hAnsi="Helvetica" w:cs="Times New Roman"/>
          <w:color w:val="262626" w:themeColor="text1" w:themeTint="D9"/>
        </w:rPr>
        <w:t xml:space="preserve"> sometidas a la </w:t>
      </w:r>
      <w:r w:rsidR="00B537D2" w:rsidRPr="004A7D8B">
        <w:rPr>
          <w:rFonts w:ascii="Helvetica" w:hAnsi="Helvetica" w:cs="Times New Roman"/>
          <w:color w:val="262626" w:themeColor="text1" w:themeTint="D9"/>
        </w:rPr>
        <w:t>votación</w:t>
      </w:r>
      <w:r w:rsidRPr="004A7D8B">
        <w:rPr>
          <w:rFonts w:ascii="Helvetica" w:hAnsi="Helvetica" w:cs="Times New Roman"/>
          <w:color w:val="262626" w:themeColor="text1" w:themeTint="D9"/>
        </w:rPr>
        <w:t xml:space="preserve"> virtual por parte de la </w:t>
      </w:r>
      <w:r w:rsidR="00B537D2" w:rsidRPr="004A7D8B">
        <w:rPr>
          <w:rFonts w:ascii="Helvetica" w:hAnsi="Helvetica" w:cs="Times New Roman"/>
          <w:color w:val="262626" w:themeColor="text1" w:themeTint="D9"/>
        </w:rPr>
        <w:t>ciudadanía</w:t>
      </w:r>
      <w:r w:rsidRPr="004A7D8B">
        <w:rPr>
          <w:rFonts w:ascii="Helvetica" w:hAnsi="Helvetica" w:cs="Times New Roman"/>
          <w:color w:val="262626" w:themeColor="text1" w:themeTint="D9"/>
        </w:rPr>
        <w:t>.</w:t>
      </w:r>
    </w:p>
    <w:p w14:paraId="366C9CCC" w14:textId="77777777" w:rsidR="00E90944" w:rsidRPr="004A7D8B" w:rsidRDefault="00E90944" w:rsidP="00E90944">
      <w:pPr>
        <w:pStyle w:val="Default"/>
        <w:jc w:val="both"/>
        <w:rPr>
          <w:rFonts w:ascii="Helvetica" w:hAnsi="Helvetica" w:cs="Times New Roman"/>
          <w:color w:val="262626" w:themeColor="text1" w:themeTint="D9"/>
        </w:rPr>
      </w:pPr>
    </w:p>
    <w:p w14:paraId="7FC8013E" w14:textId="77777777" w:rsidR="00E90944" w:rsidRPr="004A7D8B" w:rsidRDefault="00E90944" w:rsidP="00E90944">
      <w:pPr>
        <w:jc w:val="both"/>
        <w:rPr>
          <w:rFonts w:ascii="Helvetica" w:hAnsi="Helvetica" w:cs="Times New Roman"/>
          <w:color w:val="262626" w:themeColor="text1" w:themeTint="D9"/>
          <w:lang w:eastAsia="es-CO"/>
        </w:rPr>
      </w:pPr>
      <w:r w:rsidRPr="004A7D8B">
        <w:rPr>
          <w:rFonts w:ascii="Helvetica" w:hAnsi="Helvetica" w:cs="Times New Roman"/>
          <w:color w:val="262626" w:themeColor="text1" w:themeTint="D9"/>
          <w:lang w:eastAsia="es-CO"/>
        </w:rPr>
        <w:t>En caso de que todo el equipo de jurados decida por unanimidad que ninguna de las experiencias recibidas para concursar, cumple con los criterios de evaluación establecidos o todas incurren en las causales de eliminación estipuladas en el punto 12 de la presente convocatoria, podrán declarar la categoría y/o dimensión desierta según el caso y así quedará consignado en un acta</w:t>
      </w:r>
      <w:r w:rsidRPr="004A7D8B">
        <w:rPr>
          <w:rFonts w:ascii="Helvetica" w:hAnsi="Helvetica" w:cs="Times New Roman"/>
          <w:color w:val="262626" w:themeColor="text1" w:themeTint="D9"/>
        </w:rPr>
        <w:t xml:space="preserve">. </w:t>
      </w:r>
    </w:p>
    <w:p w14:paraId="36E4A99A" w14:textId="77777777" w:rsidR="00E90944" w:rsidRPr="004A7D8B" w:rsidRDefault="00E90944" w:rsidP="00E90944">
      <w:pPr>
        <w:pStyle w:val="Default"/>
        <w:jc w:val="both"/>
        <w:rPr>
          <w:rFonts w:ascii="Helvetica" w:hAnsi="Helvetica" w:cs="Times New Roman"/>
          <w:color w:val="262626" w:themeColor="text1" w:themeTint="D9"/>
        </w:rPr>
      </w:pPr>
    </w:p>
    <w:p w14:paraId="7D4B3901" w14:textId="77777777" w:rsidR="00E90944" w:rsidRPr="004A7D8B" w:rsidRDefault="00E90944" w:rsidP="00E90944">
      <w:pPr>
        <w:jc w:val="both"/>
        <w:rPr>
          <w:rFonts w:ascii="Helvetica" w:hAnsi="Helvetica" w:cs="Times New Roman"/>
          <w:color w:val="262626" w:themeColor="text1" w:themeTint="D9"/>
          <w:lang w:eastAsia="es-CO"/>
        </w:rPr>
      </w:pPr>
      <w:r w:rsidRPr="004A7D8B">
        <w:rPr>
          <w:rFonts w:ascii="Helvetica" w:hAnsi="Helvetica" w:cs="Times New Roman"/>
          <w:color w:val="262626" w:themeColor="text1" w:themeTint="D9"/>
          <w:lang w:eastAsia="es-CO"/>
        </w:rPr>
        <w:t>En el evento de que se presente la no aceptación del incentivo por parte de alguna de las organizaciones cuya experiencia resultó ganadora, este será otorgado a la experiencia que obtenga el segundo puntaje más alto en la respectiva dimensión, de acuerdo a la calificación emitida por el jurado. En caso de presentarse otras renuncias, se aplicará de manera sucesiva, este mismo criterio.</w:t>
      </w:r>
    </w:p>
    <w:p w14:paraId="49D6E72E" w14:textId="77777777" w:rsidR="00E90944" w:rsidRPr="004A7D8B" w:rsidRDefault="00E90944" w:rsidP="00E90944">
      <w:pPr>
        <w:pStyle w:val="Default"/>
        <w:jc w:val="both"/>
        <w:rPr>
          <w:rFonts w:ascii="Helvetica" w:hAnsi="Helvetica" w:cs="Times New Roman"/>
          <w:color w:val="262626" w:themeColor="text1" w:themeTint="D9"/>
        </w:rPr>
      </w:pPr>
    </w:p>
    <w:p w14:paraId="546FA773" w14:textId="77777777" w:rsidR="00E90944" w:rsidRPr="00823DEF" w:rsidRDefault="00E90944" w:rsidP="00E90944">
      <w:pPr>
        <w:pStyle w:val="Default"/>
        <w:jc w:val="both"/>
        <w:rPr>
          <w:rFonts w:ascii="Helvetica" w:hAnsi="Helvetica" w:cs="Times New Roman"/>
          <w:b/>
          <w:color w:val="F39200"/>
        </w:rPr>
      </w:pPr>
      <w:r w:rsidRPr="00823DEF">
        <w:rPr>
          <w:rFonts w:ascii="Helvetica" w:hAnsi="Helvetica" w:cs="Times New Roman"/>
          <w:b/>
          <w:color w:val="F39200"/>
        </w:rPr>
        <w:t>PUBLICACIÓN DE RESULTADOS</w:t>
      </w:r>
    </w:p>
    <w:p w14:paraId="5A77DB84" w14:textId="77777777" w:rsidR="00E90944" w:rsidRPr="004A7D8B" w:rsidRDefault="00E90944" w:rsidP="00E90944">
      <w:pPr>
        <w:pStyle w:val="Default"/>
        <w:jc w:val="both"/>
        <w:rPr>
          <w:rFonts w:ascii="Helvetica" w:hAnsi="Helvetica" w:cs="Times New Roman"/>
          <w:color w:val="262626" w:themeColor="text1" w:themeTint="D9"/>
        </w:rPr>
      </w:pPr>
    </w:p>
    <w:p w14:paraId="432D30A4" w14:textId="57D27818" w:rsidR="00E90944" w:rsidRPr="004A7D8B" w:rsidRDefault="00E90944" w:rsidP="00E90944">
      <w:pPr>
        <w:pStyle w:val="Default"/>
        <w:jc w:val="both"/>
        <w:rPr>
          <w:rFonts w:ascii="Helvetica" w:hAnsi="Helvetica" w:cs="Times New Roman"/>
          <w:color w:val="262626" w:themeColor="text1" w:themeTint="D9"/>
        </w:rPr>
      </w:pPr>
      <w:r w:rsidRPr="004A7D8B">
        <w:rPr>
          <w:rFonts w:ascii="Helvetica" w:hAnsi="Helvetica" w:cs="Times New Roman"/>
          <w:color w:val="262626" w:themeColor="text1" w:themeTint="D9"/>
        </w:rPr>
        <w:t xml:space="preserve">El día 14 de septiembre de 2020, la Secretaría de Participación Ciudadana publicará la lista de finalistas por cada una de las dimensiones </w:t>
      </w:r>
      <w:r w:rsidR="00B537D2" w:rsidRPr="004A7D8B">
        <w:rPr>
          <w:rFonts w:ascii="Helvetica" w:hAnsi="Helvetica" w:cs="Times New Roman"/>
          <w:color w:val="262626" w:themeColor="text1" w:themeTint="D9"/>
        </w:rPr>
        <w:t>contempladas</w:t>
      </w:r>
      <w:r w:rsidRPr="004A7D8B">
        <w:rPr>
          <w:rFonts w:ascii="Helvetica" w:hAnsi="Helvetica" w:cs="Times New Roman"/>
          <w:color w:val="262626" w:themeColor="text1" w:themeTint="D9"/>
        </w:rPr>
        <w:t xml:space="preserve"> en el premio, a través de la página web institucional </w:t>
      </w:r>
      <w:hyperlink r:id="rId11" w:history="1">
        <w:r w:rsidRPr="00823DEF">
          <w:rPr>
            <w:rStyle w:val="Hipervnculo"/>
            <w:rFonts w:ascii="Helvetica" w:hAnsi="Helvetica" w:cs="Times New Roman"/>
            <w:b/>
            <w:bCs/>
            <w:i/>
            <w:color w:val="F39200"/>
            <w:lang w:eastAsia="en-US"/>
          </w:rPr>
          <w:t>www.medellin.gov.co/participacion</w:t>
        </w:r>
      </w:hyperlink>
    </w:p>
    <w:p w14:paraId="37AFEDAD" w14:textId="77777777" w:rsidR="00E90944" w:rsidRPr="004A7D8B" w:rsidRDefault="00E90944" w:rsidP="00E90944">
      <w:pPr>
        <w:pStyle w:val="Default"/>
        <w:jc w:val="both"/>
        <w:rPr>
          <w:rFonts w:ascii="Helvetica" w:hAnsi="Helvetica" w:cs="Times New Roman"/>
          <w:color w:val="262626" w:themeColor="text1" w:themeTint="D9"/>
        </w:rPr>
      </w:pPr>
    </w:p>
    <w:p w14:paraId="733DE77A" w14:textId="77737C24" w:rsidR="00E90944" w:rsidRPr="004A7D8B" w:rsidRDefault="00E90944" w:rsidP="00E90944">
      <w:pPr>
        <w:pStyle w:val="Default"/>
        <w:jc w:val="both"/>
        <w:rPr>
          <w:rFonts w:ascii="Helvetica" w:hAnsi="Helvetica" w:cs="Times New Roman"/>
          <w:color w:val="262626" w:themeColor="text1" w:themeTint="D9"/>
        </w:rPr>
      </w:pPr>
      <w:r w:rsidRPr="004A7D8B">
        <w:rPr>
          <w:rFonts w:ascii="Helvetica" w:hAnsi="Helvetica" w:cs="Times New Roman"/>
          <w:color w:val="262626" w:themeColor="text1" w:themeTint="D9"/>
        </w:rPr>
        <w:t xml:space="preserve">El día 27 de octubre de 2020, la Secretaría de Participación Ciudadana publicará la lista de experiencias ganadores por cada una de las dimensiones </w:t>
      </w:r>
      <w:r w:rsidR="00B537D2" w:rsidRPr="004A7D8B">
        <w:rPr>
          <w:rFonts w:ascii="Helvetica" w:hAnsi="Helvetica" w:cs="Times New Roman"/>
          <w:color w:val="262626" w:themeColor="text1" w:themeTint="D9"/>
        </w:rPr>
        <w:t>contempladas</w:t>
      </w:r>
      <w:r w:rsidRPr="004A7D8B">
        <w:rPr>
          <w:rFonts w:ascii="Helvetica" w:hAnsi="Helvetica" w:cs="Times New Roman"/>
          <w:color w:val="262626" w:themeColor="text1" w:themeTint="D9"/>
        </w:rPr>
        <w:t xml:space="preserve"> en el premio, a través de la página web institucional </w:t>
      </w:r>
      <w:hyperlink r:id="rId12" w:history="1">
        <w:r w:rsidRPr="00823DEF">
          <w:rPr>
            <w:rStyle w:val="Hipervnculo"/>
            <w:rFonts w:ascii="Helvetica" w:hAnsi="Helvetica" w:cs="Times New Roman"/>
            <w:b/>
            <w:bCs/>
            <w:i/>
            <w:color w:val="F39200"/>
            <w:lang w:eastAsia="en-US"/>
          </w:rPr>
          <w:t>www.medellin.gov.co/participacion</w:t>
        </w:r>
      </w:hyperlink>
    </w:p>
    <w:p w14:paraId="28E62729" w14:textId="77777777" w:rsidR="00E90944" w:rsidRPr="004A7D8B" w:rsidRDefault="00E90944" w:rsidP="00E90944">
      <w:pPr>
        <w:pStyle w:val="Default"/>
        <w:jc w:val="both"/>
        <w:rPr>
          <w:rFonts w:ascii="Helvetica" w:hAnsi="Helvetica" w:cs="Times New Roman"/>
          <w:color w:val="262626" w:themeColor="text1" w:themeTint="D9"/>
        </w:rPr>
      </w:pPr>
    </w:p>
    <w:p w14:paraId="207922D8" w14:textId="7EFF30D6" w:rsidR="00E90944" w:rsidRPr="004A7D8B" w:rsidRDefault="00E90944" w:rsidP="00E90944">
      <w:pPr>
        <w:pStyle w:val="Default"/>
        <w:jc w:val="both"/>
        <w:rPr>
          <w:rFonts w:ascii="Helvetica" w:hAnsi="Helvetica" w:cs="Times New Roman"/>
          <w:color w:val="262626" w:themeColor="text1" w:themeTint="D9"/>
        </w:rPr>
      </w:pPr>
      <w:r w:rsidRPr="004A7D8B">
        <w:rPr>
          <w:rFonts w:ascii="Helvetica" w:hAnsi="Helvetica" w:cs="Times New Roman"/>
          <w:color w:val="262626" w:themeColor="text1" w:themeTint="D9"/>
        </w:rPr>
        <w:t xml:space="preserve">Las experiencias ganadoras por cada una de las dimensiones </w:t>
      </w:r>
      <w:r w:rsidR="00B537D2" w:rsidRPr="004A7D8B">
        <w:rPr>
          <w:rFonts w:ascii="Helvetica" w:hAnsi="Helvetica" w:cs="Times New Roman"/>
          <w:color w:val="262626" w:themeColor="text1" w:themeTint="D9"/>
        </w:rPr>
        <w:t>contempladas</w:t>
      </w:r>
      <w:r w:rsidRPr="004A7D8B">
        <w:rPr>
          <w:rFonts w:ascii="Helvetica" w:hAnsi="Helvetica" w:cs="Times New Roman"/>
          <w:color w:val="262626" w:themeColor="text1" w:themeTint="D9"/>
        </w:rPr>
        <w:t xml:space="preserve"> en el premio, se </w:t>
      </w:r>
      <w:r w:rsidR="00B537D2" w:rsidRPr="004A7D8B">
        <w:rPr>
          <w:rFonts w:ascii="Helvetica" w:hAnsi="Helvetica" w:cs="Times New Roman"/>
          <w:color w:val="262626" w:themeColor="text1" w:themeTint="D9"/>
        </w:rPr>
        <w:t>reconocerán</w:t>
      </w:r>
      <w:r w:rsidRPr="004A7D8B">
        <w:rPr>
          <w:rFonts w:ascii="Helvetica" w:hAnsi="Helvetica" w:cs="Times New Roman"/>
          <w:color w:val="262626" w:themeColor="text1" w:themeTint="D9"/>
        </w:rPr>
        <w:t xml:space="preserve"> durante la ceremonia de premiación a realizarse el día 14 de noviembre de 2020.</w:t>
      </w:r>
    </w:p>
    <w:p w14:paraId="623A6EDD" w14:textId="77777777" w:rsidR="00E90944" w:rsidRPr="004A7D8B" w:rsidRDefault="00E90944" w:rsidP="00E90944">
      <w:pPr>
        <w:pStyle w:val="Default"/>
        <w:jc w:val="both"/>
        <w:rPr>
          <w:rFonts w:ascii="Helvetica" w:hAnsi="Helvetica" w:cs="Times New Roman"/>
          <w:color w:val="262626" w:themeColor="text1" w:themeTint="D9"/>
        </w:rPr>
      </w:pPr>
    </w:p>
    <w:p w14:paraId="4BCD9777" w14:textId="0518A6A2" w:rsidR="00137E25" w:rsidRPr="004A7D8B" w:rsidRDefault="00E90944" w:rsidP="00B537D2">
      <w:pPr>
        <w:pStyle w:val="Default"/>
        <w:jc w:val="both"/>
        <w:rPr>
          <w:rFonts w:ascii="Helvetica" w:hAnsi="Helvetica" w:cs="Times New Roman"/>
          <w:color w:val="262626" w:themeColor="text1" w:themeTint="D9"/>
        </w:rPr>
      </w:pPr>
      <w:r w:rsidRPr="00823DEF">
        <w:rPr>
          <w:rFonts w:ascii="Helvetica" w:hAnsi="Helvetica" w:cs="Times New Roman"/>
          <w:b/>
          <w:color w:val="142D4A"/>
          <w:sz w:val="44"/>
        </w:rPr>
        <w:t>Nota:</w:t>
      </w:r>
      <w:r w:rsidRPr="00823DEF">
        <w:rPr>
          <w:rFonts w:ascii="Helvetica" w:hAnsi="Helvetica" w:cs="Times New Roman"/>
          <w:color w:val="142D4A"/>
          <w:sz w:val="44"/>
        </w:rPr>
        <w:t xml:space="preserve"> </w:t>
      </w:r>
      <w:r w:rsidRPr="004A7D8B">
        <w:rPr>
          <w:rFonts w:ascii="Helvetica" w:hAnsi="Helvetica" w:cs="Times New Roman"/>
          <w:color w:val="262626" w:themeColor="text1" w:themeTint="D9"/>
        </w:rPr>
        <w:t>el veredicto del jurado es inapelable.</w:t>
      </w:r>
    </w:p>
    <w:sectPr w:rsidR="00137E25" w:rsidRPr="004A7D8B" w:rsidSect="004A7D8B">
      <w:headerReference w:type="default" r:id="rId13"/>
      <w:footerReference w:type="default" r:id="rId14"/>
      <w:pgSz w:w="12240" w:h="15840"/>
      <w:pgMar w:top="1417" w:right="1701" w:bottom="1417" w:left="1701" w:header="708" w:footer="708" w:gutter="0"/>
      <w:pgNumType w:start="1"/>
      <w:cols w:space="720"/>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C5BEAE" w14:textId="77777777" w:rsidR="00397A5B" w:rsidRDefault="00397A5B">
      <w:pPr>
        <w:spacing w:after="0" w:line="240" w:lineRule="auto"/>
      </w:pPr>
      <w:r>
        <w:separator/>
      </w:r>
    </w:p>
  </w:endnote>
  <w:endnote w:type="continuationSeparator" w:id="0">
    <w:p w14:paraId="576AE81B" w14:textId="77777777" w:rsidR="00397A5B" w:rsidRDefault="00397A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Georgia">
    <w:panose1 w:val="02040502050405020303"/>
    <w:charset w:val="00"/>
    <w:family w:val="auto"/>
    <w:pitch w:val="variable"/>
    <w:sig w:usb0="00000287" w:usb1="00000000" w:usb2="00000000" w:usb3="00000000" w:csb0="000000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ingLiU">
    <w:panose1 w:val="02020509000000000000"/>
    <w:charset w:val="88"/>
    <w:family w:val="auto"/>
    <w:pitch w:val="variable"/>
    <w:sig w:usb0="A00002FF" w:usb1="28CFFCFA" w:usb2="00000016" w:usb3="00000000" w:csb0="001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1CA84C" w14:textId="2151FC23" w:rsidR="00BB2F31" w:rsidRDefault="00BB2F31">
    <w:pPr>
      <w:tabs>
        <w:tab w:val="center" w:pos="4419"/>
        <w:tab w:val="right" w:pos="8838"/>
      </w:tabs>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s-ES_tradnl"/>
      </w:rPr>
      <w:drawing>
        <wp:anchor distT="0" distB="0" distL="114300" distR="114300" simplePos="0" relativeHeight="251659264" behindDoc="0" locked="0" layoutInCell="1" allowOverlap="1" wp14:anchorId="43744737" wp14:editId="752A2831">
          <wp:simplePos x="0" y="0"/>
          <wp:positionH relativeFrom="column">
            <wp:posOffset>-1116965</wp:posOffset>
          </wp:positionH>
          <wp:positionV relativeFrom="margin">
            <wp:posOffset>8337550</wp:posOffset>
          </wp:positionV>
          <wp:extent cx="7545705" cy="791210"/>
          <wp:effectExtent l="0" t="0" r="0" b="0"/>
          <wp:wrapTight wrapText="bothSides">
            <wp:wrapPolygon edited="0">
              <wp:start x="19341" y="0"/>
              <wp:lineTo x="0" y="11788"/>
              <wp:lineTo x="0" y="20803"/>
              <wp:lineTo x="18323" y="20803"/>
              <wp:lineTo x="21522" y="15949"/>
              <wp:lineTo x="21522" y="13175"/>
              <wp:lineTo x="20577" y="11095"/>
              <wp:lineTo x="20577" y="0"/>
              <wp:lineTo x="19341"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bajo@4x.png"/>
                  <pic:cNvPicPr/>
                </pic:nvPicPr>
                <pic:blipFill>
                  <a:blip r:embed="rId1">
                    <a:extLst>
                      <a:ext uri="{28A0092B-C50C-407E-A947-70E740481C1C}">
                        <a14:useLocalDpi xmlns:a14="http://schemas.microsoft.com/office/drawing/2010/main" val="0"/>
                      </a:ext>
                    </a:extLst>
                  </a:blip>
                  <a:stretch>
                    <a:fillRect/>
                  </a:stretch>
                </pic:blipFill>
                <pic:spPr>
                  <a:xfrm>
                    <a:off x="0" y="0"/>
                    <a:ext cx="7545705" cy="791210"/>
                  </a:xfrm>
                  <a:prstGeom prst="rect">
                    <a:avLst/>
                  </a:prstGeom>
                </pic:spPr>
              </pic:pic>
            </a:graphicData>
          </a:graphic>
          <wp14:sizeRelH relativeFrom="page">
            <wp14:pctWidth>0</wp14:pctWidth>
          </wp14:sizeRelH>
          <wp14:sizeRelV relativeFrom="page">
            <wp14:pctHeight>0</wp14:pctHeight>
          </wp14:sizeRelV>
        </wp:anchor>
      </w:drawing>
    </w:r>
  </w:p>
  <w:p w14:paraId="257139E9" w14:textId="0B8C52D2" w:rsidR="00BB2F31" w:rsidRDefault="00BB2F31">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1037F3">
      <w:rPr>
        <w:noProof/>
        <w:color w:val="000000"/>
      </w:rPr>
      <w:t>33</w:t>
    </w:r>
    <w:r>
      <w:rPr>
        <w:color w:val="000000"/>
      </w:rPr>
      <w:fldChar w:fldCharType="end"/>
    </w:r>
  </w:p>
  <w:p w14:paraId="03C7725F" w14:textId="33FCB2B2" w:rsidR="00BB2F31" w:rsidRDefault="00BB2F31">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831CAD" w14:textId="77777777" w:rsidR="00397A5B" w:rsidRDefault="00397A5B">
      <w:pPr>
        <w:spacing w:after="0" w:line="240" w:lineRule="auto"/>
      </w:pPr>
      <w:r>
        <w:separator/>
      </w:r>
    </w:p>
  </w:footnote>
  <w:footnote w:type="continuationSeparator" w:id="0">
    <w:p w14:paraId="34C86C6C" w14:textId="77777777" w:rsidR="00397A5B" w:rsidRDefault="00397A5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746237" w14:textId="38DC477F" w:rsidR="00BB2F31" w:rsidRDefault="001037F3">
    <w:pPr>
      <w:pStyle w:val="Encabezado"/>
    </w:pPr>
    <w:r>
      <w:rPr>
        <w:noProof/>
        <w:lang w:val="es-ES_tradnl"/>
      </w:rPr>
      <w:drawing>
        <wp:anchor distT="0" distB="0" distL="114300" distR="114300" simplePos="0" relativeHeight="251660288" behindDoc="0" locked="0" layoutInCell="1" allowOverlap="1" wp14:anchorId="2D57E98D" wp14:editId="26976C7C">
          <wp:simplePos x="0" y="0"/>
          <wp:positionH relativeFrom="column">
            <wp:posOffset>-768350</wp:posOffset>
          </wp:positionH>
          <wp:positionV relativeFrom="margin">
            <wp:posOffset>-969010</wp:posOffset>
          </wp:positionV>
          <wp:extent cx="7568565" cy="1113155"/>
          <wp:effectExtent l="0" t="0" r="635" b="4445"/>
          <wp:wrapTight wrapText="bothSides">
            <wp:wrapPolygon edited="0">
              <wp:start x="3190" y="0"/>
              <wp:lineTo x="2392" y="986"/>
              <wp:lineTo x="942" y="5914"/>
              <wp:lineTo x="942" y="7886"/>
              <wp:lineTo x="0" y="9365"/>
              <wp:lineTo x="0" y="13307"/>
              <wp:lineTo x="870" y="15772"/>
              <wp:lineTo x="870" y="18236"/>
              <wp:lineTo x="1522" y="20701"/>
              <wp:lineTo x="2320" y="21193"/>
              <wp:lineTo x="3262" y="21193"/>
              <wp:lineTo x="3987" y="20701"/>
              <wp:lineTo x="4784" y="18236"/>
              <wp:lineTo x="4712" y="15772"/>
              <wp:lineTo x="17107" y="8379"/>
              <wp:lineTo x="21529" y="7393"/>
              <wp:lineTo x="21529" y="0"/>
              <wp:lineTo x="3190" y="0"/>
            </wp:wrapPolygon>
          </wp:wrapTight>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rriba@4x.png"/>
                  <pic:cNvPicPr/>
                </pic:nvPicPr>
                <pic:blipFill>
                  <a:blip r:embed="rId1">
                    <a:extLst>
                      <a:ext uri="{28A0092B-C50C-407E-A947-70E740481C1C}">
                        <a14:useLocalDpi xmlns:a14="http://schemas.microsoft.com/office/drawing/2010/main" val="0"/>
                      </a:ext>
                    </a:extLst>
                  </a:blip>
                  <a:stretch>
                    <a:fillRect/>
                  </a:stretch>
                </pic:blipFill>
                <pic:spPr>
                  <a:xfrm>
                    <a:off x="0" y="0"/>
                    <a:ext cx="7568565" cy="11131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66F8E"/>
    <w:multiLevelType w:val="multilevel"/>
    <w:tmpl w:val="B5949FB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nsid w:val="02FA6F83"/>
    <w:multiLevelType w:val="hybridMultilevel"/>
    <w:tmpl w:val="92E85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446AB6"/>
    <w:multiLevelType w:val="multilevel"/>
    <w:tmpl w:val="4112E57C"/>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080378A6"/>
    <w:multiLevelType w:val="multilevel"/>
    <w:tmpl w:val="A8F6529C"/>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08491BB1"/>
    <w:multiLevelType w:val="hybridMultilevel"/>
    <w:tmpl w:val="6570E2DA"/>
    <w:lvl w:ilvl="0" w:tplc="040A000F">
      <w:start w:val="19"/>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nsid w:val="09F76D9A"/>
    <w:multiLevelType w:val="multilevel"/>
    <w:tmpl w:val="E7BA85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B810ADF"/>
    <w:multiLevelType w:val="hybridMultilevel"/>
    <w:tmpl w:val="61463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562B5D"/>
    <w:multiLevelType w:val="hybridMultilevel"/>
    <w:tmpl w:val="741E0B38"/>
    <w:lvl w:ilvl="0" w:tplc="951A7916">
      <w:start w:val="1"/>
      <w:numFmt w:val="bullet"/>
      <w:lvlText w:val=""/>
      <w:lvlJc w:val="left"/>
      <w:pPr>
        <w:ind w:left="720" w:hanging="360"/>
      </w:pPr>
      <w:rPr>
        <w:rFonts w:ascii="Symbol" w:hAnsi="Symbol" w:hint="default"/>
        <w:color w:val="F39200"/>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nsid w:val="0EE51863"/>
    <w:multiLevelType w:val="multilevel"/>
    <w:tmpl w:val="6530532E"/>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10AB326D"/>
    <w:multiLevelType w:val="multilevel"/>
    <w:tmpl w:val="78582A62"/>
    <w:lvl w:ilvl="0">
      <w:start w:val="8"/>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nsid w:val="11023B7E"/>
    <w:multiLevelType w:val="multilevel"/>
    <w:tmpl w:val="34842020"/>
    <w:lvl w:ilvl="0">
      <w:start w:val="3"/>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nsid w:val="138B79E6"/>
    <w:multiLevelType w:val="hybridMultilevel"/>
    <w:tmpl w:val="9612A5A8"/>
    <w:lvl w:ilvl="0" w:tplc="951A7916">
      <w:start w:val="1"/>
      <w:numFmt w:val="bullet"/>
      <w:lvlText w:val=""/>
      <w:lvlJc w:val="left"/>
      <w:pPr>
        <w:ind w:left="1080" w:hanging="360"/>
      </w:pPr>
      <w:rPr>
        <w:rFonts w:ascii="Symbol" w:hAnsi="Symbol" w:hint="default"/>
        <w:color w:val="F392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AE2B79"/>
    <w:multiLevelType w:val="multilevel"/>
    <w:tmpl w:val="0622BCC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nsid w:val="1D2A1674"/>
    <w:multiLevelType w:val="multilevel"/>
    <w:tmpl w:val="4A283F3C"/>
    <w:lvl w:ilvl="0">
      <w:start w:val="4"/>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nsid w:val="1DBC6527"/>
    <w:multiLevelType w:val="multilevel"/>
    <w:tmpl w:val="C85E6DC2"/>
    <w:lvl w:ilvl="0">
      <w:start w:val="5"/>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nsid w:val="1EDB6B3D"/>
    <w:multiLevelType w:val="multilevel"/>
    <w:tmpl w:val="B3A66C7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nsid w:val="210746AE"/>
    <w:multiLevelType w:val="multilevel"/>
    <w:tmpl w:val="76CAAA2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nsid w:val="25C828CB"/>
    <w:multiLevelType w:val="multilevel"/>
    <w:tmpl w:val="6A166F4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nsid w:val="282C6D69"/>
    <w:multiLevelType w:val="hybridMultilevel"/>
    <w:tmpl w:val="63144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C590624"/>
    <w:multiLevelType w:val="multilevel"/>
    <w:tmpl w:val="6716576A"/>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nsid w:val="2D3D29B2"/>
    <w:multiLevelType w:val="hybridMultilevel"/>
    <w:tmpl w:val="8BB66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DD87041"/>
    <w:multiLevelType w:val="hybridMultilevel"/>
    <w:tmpl w:val="59B2814C"/>
    <w:lvl w:ilvl="0" w:tplc="951A7916">
      <w:start w:val="1"/>
      <w:numFmt w:val="bullet"/>
      <w:lvlText w:val=""/>
      <w:lvlJc w:val="left"/>
      <w:pPr>
        <w:ind w:left="1080" w:hanging="360"/>
      </w:pPr>
      <w:rPr>
        <w:rFonts w:ascii="Symbol" w:hAnsi="Symbol" w:hint="default"/>
        <w:color w:val="F39200"/>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30963484"/>
    <w:multiLevelType w:val="multilevel"/>
    <w:tmpl w:val="B0C04AC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nsid w:val="392344FE"/>
    <w:multiLevelType w:val="hybridMultilevel"/>
    <w:tmpl w:val="EEA4BD94"/>
    <w:lvl w:ilvl="0" w:tplc="951A7916">
      <w:start w:val="1"/>
      <w:numFmt w:val="bullet"/>
      <w:lvlText w:val=""/>
      <w:lvlJc w:val="left"/>
      <w:pPr>
        <w:ind w:left="1080" w:hanging="360"/>
      </w:pPr>
      <w:rPr>
        <w:rFonts w:ascii="Symbol" w:hAnsi="Symbol" w:hint="default"/>
        <w:color w:val="F39200"/>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24">
    <w:nsid w:val="39773B31"/>
    <w:multiLevelType w:val="hybridMultilevel"/>
    <w:tmpl w:val="206E856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3E102F46"/>
    <w:multiLevelType w:val="multilevel"/>
    <w:tmpl w:val="DF2AE84A"/>
    <w:lvl w:ilvl="0">
      <w:start w:val="1"/>
      <w:numFmt w:val="decimal"/>
      <w:lvlText w:val="%1."/>
      <w:lvlJc w:val="left"/>
      <w:pPr>
        <w:ind w:left="720" w:hanging="360"/>
      </w:pPr>
      <w:rPr>
        <w:rFonts w:hint="default"/>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nsid w:val="48D010C1"/>
    <w:multiLevelType w:val="hybridMultilevel"/>
    <w:tmpl w:val="DCD8C31A"/>
    <w:lvl w:ilvl="0" w:tplc="951A7916">
      <w:start w:val="1"/>
      <w:numFmt w:val="bullet"/>
      <w:lvlText w:val=""/>
      <w:lvlJc w:val="left"/>
      <w:pPr>
        <w:ind w:left="1080" w:hanging="360"/>
      </w:pPr>
      <w:rPr>
        <w:rFonts w:ascii="Symbol" w:hAnsi="Symbol" w:hint="default"/>
        <w:color w:val="F39200"/>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27">
    <w:nsid w:val="4B793042"/>
    <w:multiLevelType w:val="multilevel"/>
    <w:tmpl w:val="06649D30"/>
    <w:lvl w:ilvl="0">
      <w:start w:val="18"/>
      <w:numFmt w:val="decimal"/>
      <w:lvlText w:val="%1"/>
      <w:lvlJc w:val="left"/>
      <w:pPr>
        <w:ind w:left="600" w:hanging="600"/>
      </w:pPr>
      <w:rPr>
        <w:rFonts w:hint="default"/>
      </w:rPr>
    </w:lvl>
    <w:lvl w:ilvl="1">
      <w:start w:val="3"/>
      <w:numFmt w:val="decimal"/>
      <w:lvlText w:val="%1.%2"/>
      <w:lvlJc w:val="left"/>
      <w:pPr>
        <w:ind w:left="960" w:hanging="60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4FA93A3A"/>
    <w:multiLevelType w:val="hybridMultilevel"/>
    <w:tmpl w:val="E2185F80"/>
    <w:lvl w:ilvl="0" w:tplc="951A7916">
      <w:start w:val="1"/>
      <w:numFmt w:val="bullet"/>
      <w:lvlText w:val=""/>
      <w:lvlJc w:val="left"/>
      <w:pPr>
        <w:ind w:left="1080" w:hanging="360"/>
      </w:pPr>
      <w:rPr>
        <w:rFonts w:ascii="Symbol" w:hAnsi="Symbol" w:hint="default"/>
        <w:color w:val="F39200"/>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29">
    <w:nsid w:val="502D0A4C"/>
    <w:multiLevelType w:val="multilevel"/>
    <w:tmpl w:val="5CC45A8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0">
    <w:nsid w:val="545913AC"/>
    <w:multiLevelType w:val="multilevel"/>
    <w:tmpl w:val="A0C069E6"/>
    <w:lvl w:ilvl="0">
      <w:start w:val="2"/>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1">
    <w:nsid w:val="56DA274E"/>
    <w:multiLevelType w:val="hybridMultilevel"/>
    <w:tmpl w:val="1996D2C4"/>
    <w:lvl w:ilvl="0" w:tplc="951A7916">
      <w:start w:val="1"/>
      <w:numFmt w:val="bullet"/>
      <w:lvlText w:val=""/>
      <w:lvlJc w:val="left"/>
      <w:pPr>
        <w:ind w:left="1080" w:hanging="360"/>
      </w:pPr>
      <w:rPr>
        <w:rFonts w:ascii="Symbol" w:hAnsi="Symbol" w:hint="default"/>
        <w:color w:val="F39200"/>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32">
    <w:nsid w:val="56EC61AA"/>
    <w:multiLevelType w:val="hybridMultilevel"/>
    <w:tmpl w:val="F2AC39BC"/>
    <w:lvl w:ilvl="0" w:tplc="951A7916">
      <w:start w:val="1"/>
      <w:numFmt w:val="bullet"/>
      <w:lvlText w:val=""/>
      <w:lvlJc w:val="left"/>
      <w:pPr>
        <w:ind w:left="1080" w:hanging="360"/>
      </w:pPr>
      <w:rPr>
        <w:rFonts w:ascii="Symbol" w:hAnsi="Symbol" w:hint="default"/>
        <w:color w:val="F3920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3">
    <w:nsid w:val="58B25D7C"/>
    <w:multiLevelType w:val="multilevel"/>
    <w:tmpl w:val="6A245EB6"/>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4">
    <w:nsid w:val="58F87D1E"/>
    <w:multiLevelType w:val="multilevel"/>
    <w:tmpl w:val="80A84130"/>
    <w:lvl w:ilvl="0">
      <w:start w:val="6"/>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5">
    <w:nsid w:val="5B4D4FFB"/>
    <w:multiLevelType w:val="multilevel"/>
    <w:tmpl w:val="4E0C8670"/>
    <w:lvl w:ilvl="0">
      <w:start w:val="18"/>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5C950F7B"/>
    <w:multiLevelType w:val="multilevel"/>
    <w:tmpl w:val="3104BA3C"/>
    <w:lvl w:ilvl="0">
      <w:start w:val="7"/>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7">
    <w:nsid w:val="5CAC7C76"/>
    <w:multiLevelType w:val="hybridMultilevel"/>
    <w:tmpl w:val="0A76986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8">
    <w:nsid w:val="5F144947"/>
    <w:multiLevelType w:val="hybridMultilevel"/>
    <w:tmpl w:val="F4724ACE"/>
    <w:lvl w:ilvl="0" w:tplc="951A7916">
      <w:start w:val="1"/>
      <w:numFmt w:val="bullet"/>
      <w:lvlText w:val=""/>
      <w:lvlJc w:val="left"/>
      <w:pPr>
        <w:ind w:left="1080" w:hanging="360"/>
      </w:pPr>
      <w:rPr>
        <w:rFonts w:ascii="Symbol" w:hAnsi="Symbol" w:hint="default"/>
        <w:color w:val="F39200"/>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39">
    <w:nsid w:val="60F143AE"/>
    <w:multiLevelType w:val="multilevel"/>
    <w:tmpl w:val="59629F62"/>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0">
    <w:nsid w:val="63E510D3"/>
    <w:multiLevelType w:val="multilevel"/>
    <w:tmpl w:val="55A2830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1">
    <w:nsid w:val="677F4471"/>
    <w:multiLevelType w:val="multilevel"/>
    <w:tmpl w:val="AE4E7D3C"/>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2">
    <w:nsid w:val="6CA849DE"/>
    <w:multiLevelType w:val="multilevel"/>
    <w:tmpl w:val="1B76EC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nsid w:val="6FD467E1"/>
    <w:multiLevelType w:val="multilevel"/>
    <w:tmpl w:val="DB5E4E7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4">
    <w:nsid w:val="701A52B3"/>
    <w:multiLevelType w:val="multilevel"/>
    <w:tmpl w:val="ECC280E2"/>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5">
    <w:nsid w:val="70D579B0"/>
    <w:multiLevelType w:val="multilevel"/>
    <w:tmpl w:val="67B2A3E4"/>
    <w:lvl w:ilvl="0">
      <w:start w:val="1"/>
      <w:numFmt w:val="decimal"/>
      <w:lvlText w:val="%1."/>
      <w:lvlJc w:val="left"/>
      <w:pPr>
        <w:ind w:left="720" w:hanging="360"/>
      </w:pPr>
    </w:lvl>
    <w:lvl w:ilvl="1">
      <w:start w:val="4"/>
      <w:numFmt w:val="decimal"/>
      <w:lvlText w:val="%2."/>
      <w:lvlJc w:val="left"/>
      <w:pPr>
        <w:ind w:left="1440" w:hanging="360"/>
      </w:pPr>
    </w:lvl>
    <w:lvl w:ilvl="2">
      <w:start w:val="1"/>
      <w:numFmt w:val="decimal"/>
      <w:lvlText w:val="%3."/>
      <w:lvlJc w:val="left"/>
      <w:pPr>
        <w:ind w:left="0" w:firstLine="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6">
    <w:nsid w:val="79877643"/>
    <w:multiLevelType w:val="multilevel"/>
    <w:tmpl w:val="7E68E434"/>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30"/>
  </w:num>
  <w:num w:numId="2">
    <w:abstractNumId w:val="10"/>
  </w:num>
  <w:num w:numId="3">
    <w:abstractNumId w:val="46"/>
  </w:num>
  <w:num w:numId="4">
    <w:abstractNumId w:val="13"/>
  </w:num>
  <w:num w:numId="5">
    <w:abstractNumId w:val="14"/>
  </w:num>
  <w:num w:numId="6">
    <w:abstractNumId w:val="9"/>
  </w:num>
  <w:num w:numId="7">
    <w:abstractNumId w:val="22"/>
  </w:num>
  <w:num w:numId="8">
    <w:abstractNumId w:val="34"/>
  </w:num>
  <w:num w:numId="9">
    <w:abstractNumId w:val="12"/>
  </w:num>
  <w:num w:numId="10">
    <w:abstractNumId w:val="36"/>
  </w:num>
  <w:num w:numId="11">
    <w:abstractNumId w:val="16"/>
  </w:num>
  <w:num w:numId="12">
    <w:abstractNumId w:val="19"/>
  </w:num>
  <w:num w:numId="13">
    <w:abstractNumId w:val="42"/>
  </w:num>
  <w:num w:numId="14">
    <w:abstractNumId w:val="5"/>
  </w:num>
  <w:num w:numId="15">
    <w:abstractNumId w:val="3"/>
  </w:num>
  <w:num w:numId="16">
    <w:abstractNumId w:val="29"/>
  </w:num>
  <w:num w:numId="17">
    <w:abstractNumId w:val="40"/>
  </w:num>
  <w:num w:numId="18">
    <w:abstractNumId w:val="15"/>
  </w:num>
  <w:num w:numId="19">
    <w:abstractNumId w:val="33"/>
  </w:num>
  <w:num w:numId="20">
    <w:abstractNumId w:val="2"/>
  </w:num>
  <w:num w:numId="21">
    <w:abstractNumId w:val="17"/>
  </w:num>
  <w:num w:numId="22">
    <w:abstractNumId w:val="45"/>
  </w:num>
  <w:num w:numId="23">
    <w:abstractNumId w:val="43"/>
  </w:num>
  <w:num w:numId="24">
    <w:abstractNumId w:val="41"/>
  </w:num>
  <w:num w:numId="25">
    <w:abstractNumId w:val="44"/>
  </w:num>
  <w:num w:numId="26">
    <w:abstractNumId w:val="0"/>
  </w:num>
  <w:num w:numId="27">
    <w:abstractNumId w:val="39"/>
  </w:num>
  <w:num w:numId="28">
    <w:abstractNumId w:val="8"/>
  </w:num>
  <w:num w:numId="29">
    <w:abstractNumId w:val="35"/>
  </w:num>
  <w:num w:numId="30">
    <w:abstractNumId w:val="27"/>
  </w:num>
  <w:num w:numId="31">
    <w:abstractNumId w:val="4"/>
  </w:num>
  <w:num w:numId="32">
    <w:abstractNumId w:val="25"/>
  </w:num>
  <w:num w:numId="33">
    <w:abstractNumId w:val="18"/>
  </w:num>
  <w:num w:numId="34">
    <w:abstractNumId w:val="20"/>
  </w:num>
  <w:num w:numId="35">
    <w:abstractNumId w:val="24"/>
  </w:num>
  <w:num w:numId="36">
    <w:abstractNumId w:val="1"/>
  </w:num>
  <w:num w:numId="37">
    <w:abstractNumId w:val="6"/>
  </w:num>
  <w:num w:numId="38">
    <w:abstractNumId w:val="7"/>
  </w:num>
  <w:num w:numId="39">
    <w:abstractNumId w:val="26"/>
  </w:num>
  <w:num w:numId="40">
    <w:abstractNumId w:val="23"/>
  </w:num>
  <w:num w:numId="41">
    <w:abstractNumId w:val="28"/>
  </w:num>
  <w:num w:numId="42">
    <w:abstractNumId w:val="37"/>
  </w:num>
  <w:num w:numId="43">
    <w:abstractNumId w:val="32"/>
  </w:num>
  <w:num w:numId="44">
    <w:abstractNumId w:val="38"/>
  </w:num>
  <w:num w:numId="45">
    <w:abstractNumId w:val="31"/>
  </w:num>
  <w:num w:numId="46">
    <w:abstractNumId w:val="11"/>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6E0"/>
    <w:rsid w:val="00005F7C"/>
    <w:rsid w:val="000143FB"/>
    <w:rsid w:val="00014E25"/>
    <w:rsid w:val="000163E8"/>
    <w:rsid w:val="00024A3F"/>
    <w:rsid w:val="00056CF9"/>
    <w:rsid w:val="00066593"/>
    <w:rsid w:val="00074D8A"/>
    <w:rsid w:val="00083D89"/>
    <w:rsid w:val="000A2FB7"/>
    <w:rsid w:val="000B102D"/>
    <w:rsid w:val="000C3599"/>
    <w:rsid w:val="000E4ADB"/>
    <w:rsid w:val="001037F3"/>
    <w:rsid w:val="00104DE3"/>
    <w:rsid w:val="001161A4"/>
    <w:rsid w:val="00137E25"/>
    <w:rsid w:val="00143806"/>
    <w:rsid w:val="001460BB"/>
    <w:rsid w:val="001629ED"/>
    <w:rsid w:val="00175764"/>
    <w:rsid w:val="00176518"/>
    <w:rsid w:val="0019793E"/>
    <w:rsid w:val="001B2CD2"/>
    <w:rsid w:val="001D3023"/>
    <w:rsid w:val="001D51B7"/>
    <w:rsid w:val="001E29B3"/>
    <w:rsid w:val="0020330E"/>
    <w:rsid w:val="00203600"/>
    <w:rsid w:val="0020568F"/>
    <w:rsid w:val="0020771E"/>
    <w:rsid w:val="002316BA"/>
    <w:rsid w:val="00246407"/>
    <w:rsid w:val="00256952"/>
    <w:rsid w:val="00257B76"/>
    <w:rsid w:val="002740E2"/>
    <w:rsid w:val="00293D98"/>
    <w:rsid w:val="002A3717"/>
    <w:rsid w:val="002A64F8"/>
    <w:rsid w:val="002C249C"/>
    <w:rsid w:val="002D1E3C"/>
    <w:rsid w:val="002D492F"/>
    <w:rsid w:val="002D4F55"/>
    <w:rsid w:val="002F05CD"/>
    <w:rsid w:val="002F4771"/>
    <w:rsid w:val="002F6143"/>
    <w:rsid w:val="00316080"/>
    <w:rsid w:val="00321A1A"/>
    <w:rsid w:val="00334915"/>
    <w:rsid w:val="00390AA3"/>
    <w:rsid w:val="00397711"/>
    <w:rsid w:val="00397A5B"/>
    <w:rsid w:val="003B175D"/>
    <w:rsid w:val="003B43B4"/>
    <w:rsid w:val="003C0B8A"/>
    <w:rsid w:val="003C3354"/>
    <w:rsid w:val="003E610B"/>
    <w:rsid w:val="003E7219"/>
    <w:rsid w:val="00401C9F"/>
    <w:rsid w:val="00403C38"/>
    <w:rsid w:val="00406568"/>
    <w:rsid w:val="004337F7"/>
    <w:rsid w:val="004430ED"/>
    <w:rsid w:val="0044458F"/>
    <w:rsid w:val="00445A30"/>
    <w:rsid w:val="0046152A"/>
    <w:rsid w:val="00472B95"/>
    <w:rsid w:val="004866E2"/>
    <w:rsid w:val="0049497D"/>
    <w:rsid w:val="0049795C"/>
    <w:rsid w:val="004A7D8B"/>
    <w:rsid w:val="004B0B4F"/>
    <w:rsid w:val="004F4A71"/>
    <w:rsid w:val="00502F31"/>
    <w:rsid w:val="00567298"/>
    <w:rsid w:val="005706E0"/>
    <w:rsid w:val="00594135"/>
    <w:rsid w:val="005B1EA2"/>
    <w:rsid w:val="005B469B"/>
    <w:rsid w:val="00623EB4"/>
    <w:rsid w:val="0062468F"/>
    <w:rsid w:val="00651110"/>
    <w:rsid w:val="0069255D"/>
    <w:rsid w:val="006965A5"/>
    <w:rsid w:val="006B5807"/>
    <w:rsid w:val="006E1A1B"/>
    <w:rsid w:val="00714300"/>
    <w:rsid w:val="0072163F"/>
    <w:rsid w:val="00740961"/>
    <w:rsid w:val="00744C12"/>
    <w:rsid w:val="007526A2"/>
    <w:rsid w:val="00756BA1"/>
    <w:rsid w:val="00781913"/>
    <w:rsid w:val="007867A0"/>
    <w:rsid w:val="00787AE9"/>
    <w:rsid w:val="007900E5"/>
    <w:rsid w:val="00794DE1"/>
    <w:rsid w:val="007960F1"/>
    <w:rsid w:val="007A1978"/>
    <w:rsid w:val="007A512C"/>
    <w:rsid w:val="007A7C97"/>
    <w:rsid w:val="007C21D7"/>
    <w:rsid w:val="007D2344"/>
    <w:rsid w:val="007D5CE3"/>
    <w:rsid w:val="00800415"/>
    <w:rsid w:val="0081123D"/>
    <w:rsid w:val="008129BD"/>
    <w:rsid w:val="00813BB1"/>
    <w:rsid w:val="0081426F"/>
    <w:rsid w:val="00823DEF"/>
    <w:rsid w:val="00825B8A"/>
    <w:rsid w:val="008349C1"/>
    <w:rsid w:val="00841C22"/>
    <w:rsid w:val="00854E2D"/>
    <w:rsid w:val="008850BD"/>
    <w:rsid w:val="0089340B"/>
    <w:rsid w:val="008A01D8"/>
    <w:rsid w:val="008B5A38"/>
    <w:rsid w:val="008B77E1"/>
    <w:rsid w:val="008C4827"/>
    <w:rsid w:val="008C7566"/>
    <w:rsid w:val="008D73DD"/>
    <w:rsid w:val="008E23C6"/>
    <w:rsid w:val="008E34F1"/>
    <w:rsid w:val="008E69A4"/>
    <w:rsid w:val="00946BAA"/>
    <w:rsid w:val="00954519"/>
    <w:rsid w:val="00957F18"/>
    <w:rsid w:val="00960061"/>
    <w:rsid w:val="00963422"/>
    <w:rsid w:val="0097482B"/>
    <w:rsid w:val="00977806"/>
    <w:rsid w:val="00996EC0"/>
    <w:rsid w:val="00997961"/>
    <w:rsid w:val="009C6F59"/>
    <w:rsid w:val="009D7DBF"/>
    <w:rsid w:val="009E230B"/>
    <w:rsid w:val="00A15186"/>
    <w:rsid w:val="00A16FCF"/>
    <w:rsid w:val="00A31826"/>
    <w:rsid w:val="00A31BF2"/>
    <w:rsid w:val="00A50935"/>
    <w:rsid w:val="00A72E18"/>
    <w:rsid w:val="00A74145"/>
    <w:rsid w:val="00A762D3"/>
    <w:rsid w:val="00A8397E"/>
    <w:rsid w:val="00A8699F"/>
    <w:rsid w:val="00A95A5E"/>
    <w:rsid w:val="00A96314"/>
    <w:rsid w:val="00AA4517"/>
    <w:rsid w:val="00AB3051"/>
    <w:rsid w:val="00AB518E"/>
    <w:rsid w:val="00AC2055"/>
    <w:rsid w:val="00AC2CEE"/>
    <w:rsid w:val="00AE373E"/>
    <w:rsid w:val="00AF5A92"/>
    <w:rsid w:val="00B15941"/>
    <w:rsid w:val="00B42D74"/>
    <w:rsid w:val="00B502D8"/>
    <w:rsid w:val="00B537D2"/>
    <w:rsid w:val="00B61F88"/>
    <w:rsid w:val="00B62E04"/>
    <w:rsid w:val="00B95260"/>
    <w:rsid w:val="00B9666E"/>
    <w:rsid w:val="00BB2F31"/>
    <w:rsid w:val="00BB6AED"/>
    <w:rsid w:val="00BC78FD"/>
    <w:rsid w:val="00BC7A7D"/>
    <w:rsid w:val="00BD6667"/>
    <w:rsid w:val="00BE615A"/>
    <w:rsid w:val="00C148DC"/>
    <w:rsid w:val="00C174D9"/>
    <w:rsid w:val="00C21249"/>
    <w:rsid w:val="00C21841"/>
    <w:rsid w:val="00C22BAC"/>
    <w:rsid w:val="00C30B89"/>
    <w:rsid w:val="00C32B1A"/>
    <w:rsid w:val="00C435A8"/>
    <w:rsid w:val="00C54757"/>
    <w:rsid w:val="00C65105"/>
    <w:rsid w:val="00C72F20"/>
    <w:rsid w:val="00C7670C"/>
    <w:rsid w:val="00C81360"/>
    <w:rsid w:val="00C86788"/>
    <w:rsid w:val="00CA0B20"/>
    <w:rsid w:val="00CA3ADF"/>
    <w:rsid w:val="00CB3AAB"/>
    <w:rsid w:val="00CB3DA4"/>
    <w:rsid w:val="00CC5D5E"/>
    <w:rsid w:val="00CD1C22"/>
    <w:rsid w:val="00CD7C94"/>
    <w:rsid w:val="00CE1A5C"/>
    <w:rsid w:val="00CF1C71"/>
    <w:rsid w:val="00D04B51"/>
    <w:rsid w:val="00D2501F"/>
    <w:rsid w:val="00D47735"/>
    <w:rsid w:val="00D5502E"/>
    <w:rsid w:val="00D60656"/>
    <w:rsid w:val="00D95D60"/>
    <w:rsid w:val="00DA17F8"/>
    <w:rsid w:val="00DC5869"/>
    <w:rsid w:val="00DC6CBD"/>
    <w:rsid w:val="00DD0836"/>
    <w:rsid w:val="00DD1BFE"/>
    <w:rsid w:val="00E017DB"/>
    <w:rsid w:val="00E15614"/>
    <w:rsid w:val="00E203EA"/>
    <w:rsid w:val="00E24911"/>
    <w:rsid w:val="00E426D7"/>
    <w:rsid w:val="00E573EC"/>
    <w:rsid w:val="00E70621"/>
    <w:rsid w:val="00E712CB"/>
    <w:rsid w:val="00E807A1"/>
    <w:rsid w:val="00E90944"/>
    <w:rsid w:val="00E93820"/>
    <w:rsid w:val="00EA3C3E"/>
    <w:rsid w:val="00EB560D"/>
    <w:rsid w:val="00EC4DDB"/>
    <w:rsid w:val="00EE20B4"/>
    <w:rsid w:val="00EF6A59"/>
    <w:rsid w:val="00F00294"/>
    <w:rsid w:val="00F00C73"/>
    <w:rsid w:val="00F07D3B"/>
    <w:rsid w:val="00F171BC"/>
    <w:rsid w:val="00F204BF"/>
    <w:rsid w:val="00F20765"/>
    <w:rsid w:val="00F22D72"/>
    <w:rsid w:val="00F24594"/>
    <w:rsid w:val="00F84242"/>
    <w:rsid w:val="00F91D05"/>
    <w:rsid w:val="00FA5D62"/>
    <w:rsid w:val="00FB4B9C"/>
    <w:rsid w:val="00FD4BAB"/>
    <w:rsid w:val="00FE721F"/>
  </w:rsids>
  <m:mathPr>
    <m:mathFont m:val="Cambria Math"/>
    <m:brkBin m:val="before"/>
    <m:brkBinSub m:val="--"/>
    <m:smallFrac m:val="0"/>
    <m:dispDef/>
    <m:lMargin m:val="0"/>
    <m:rMargin m:val="0"/>
    <m:defJc m:val="centerGroup"/>
    <m:wrapIndent m:val="1440"/>
    <m:intLim m:val="subSup"/>
    <m:naryLim m:val="undOvr"/>
  </m:mathPr>
  <w:themeFontLang w:val="es-ES_tradn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02E61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CO" w:eastAsia="es-ES_tradnl"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tulo1">
    <w:name w:val="heading 1"/>
    <w:basedOn w:val="Normal"/>
    <w:link w:val="Ttulo1Car"/>
    <w:uiPriority w:val="9"/>
    <w:qFormat/>
    <w:rsid w:val="007065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
    <w:next w:val="Normal"/>
    <w:link w:val="Ttulo2Car"/>
    <w:uiPriority w:val="9"/>
    <w:unhideWhenUsed/>
    <w:qFormat/>
    <w:rsid w:val="00B2499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character" w:customStyle="1" w:styleId="Ttulo1Car">
    <w:name w:val="Título 1 Car"/>
    <w:basedOn w:val="Fuentedeprrafopredeter"/>
    <w:link w:val="Ttulo1"/>
    <w:uiPriority w:val="9"/>
    <w:rsid w:val="007065F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065FE"/>
    <w:pPr>
      <w:spacing w:before="100" w:beforeAutospacing="1" w:after="100" w:afterAutospacing="1" w:line="240" w:lineRule="auto"/>
    </w:pPr>
    <w:rPr>
      <w:rFonts w:ascii="Times New Roman" w:eastAsia="Times New Roman" w:hAnsi="Times New Roman" w:cs="Times New Roman"/>
      <w:sz w:val="24"/>
      <w:szCs w:val="24"/>
    </w:rPr>
  </w:style>
  <w:style w:type="paragraph" w:styleId="Prrafodelista">
    <w:name w:val="List Paragraph"/>
    <w:basedOn w:val="Normal"/>
    <w:link w:val="PrrafodelistaCar"/>
    <w:uiPriority w:val="34"/>
    <w:qFormat/>
    <w:rsid w:val="007065FE"/>
    <w:pPr>
      <w:ind w:left="720"/>
      <w:contextualSpacing/>
    </w:pPr>
  </w:style>
  <w:style w:type="paragraph" w:styleId="Encabezado">
    <w:name w:val="header"/>
    <w:basedOn w:val="Normal"/>
    <w:link w:val="EncabezadoCar"/>
    <w:uiPriority w:val="99"/>
    <w:unhideWhenUsed/>
    <w:rsid w:val="00D450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45054"/>
  </w:style>
  <w:style w:type="paragraph" w:styleId="Piedepgina">
    <w:name w:val="footer"/>
    <w:basedOn w:val="Normal"/>
    <w:link w:val="PiedepginaCar"/>
    <w:uiPriority w:val="99"/>
    <w:unhideWhenUsed/>
    <w:rsid w:val="00D450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45054"/>
  </w:style>
  <w:style w:type="character" w:customStyle="1" w:styleId="Ttulo2Car">
    <w:name w:val="Título 2 Car"/>
    <w:basedOn w:val="Fuentedeprrafopredeter"/>
    <w:link w:val="Ttulo2"/>
    <w:uiPriority w:val="9"/>
    <w:rsid w:val="00B24993"/>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24993"/>
    <w:rPr>
      <w:color w:val="0563C1" w:themeColor="hyperlink"/>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paragraph" w:styleId="TtulodeTDC">
    <w:name w:val="TOC Heading"/>
    <w:basedOn w:val="Ttulo1"/>
    <w:next w:val="Normal"/>
    <w:uiPriority w:val="39"/>
    <w:unhideWhenUsed/>
    <w:qFormat/>
    <w:rsid w:val="006E1A1B"/>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lang w:val="en-US" w:eastAsia="en-US"/>
    </w:rPr>
  </w:style>
  <w:style w:type="paragraph" w:styleId="TDC1">
    <w:name w:val="toc 1"/>
    <w:basedOn w:val="Normal"/>
    <w:next w:val="Normal"/>
    <w:autoRedefine/>
    <w:uiPriority w:val="39"/>
    <w:unhideWhenUsed/>
    <w:rsid w:val="006E1A1B"/>
    <w:pPr>
      <w:spacing w:after="100"/>
    </w:pPr>
  </w:style>
  <w:style w:type="character" w:styleId="nfasis">
    <w:name w:val="Emphasis"/>
    <w:basedOn w:val="Fuentedeprrafopredeter"/>
    <w:uiPriority w:val="20"/>
    <w:qFormat/>
    <w:rsid w:val="006E1A1B"/>
    <w:rPr>
      <w:i/>
      <w:iCs/>
    </w:rPr>
  </w:style>
  <w:style w:type="character" w:styleId="Ttulodellibro">
    <w:name w:val="Book Title"/>
    <w:basedOn w:val="Fuentedeprrafopredeter"/>
    <w:uiPriority w:val="33"/>
    <w:qFormat/>
    <w:rsid w:val="006E1A1B"/>
    <w:rPr>
      <w:b/>
      <w:bCs/>
      <w:i/>
      <w:iCs/>
      <w:spacing w:val="5"/>
    </w:rPr>
  </w:style>
  <w:style w:type="paragraph" w:styleId="TDC2">
    <w:name w:val="toc 2"/>
    <w:basedOn w:val="Normal"/>
    <w:next w:val="Normal"/>
    <w:autoRedefine/>
    <w:uiPriority w:val="39"/>
    <w:unhideWhenUsed/>
    <w:rsid w:val="006E1A1B"/>
    <w:pPr>
      <w:spacing w:after="100"/>
      <w:ind w:left="220"/>
    </w:pPr>
  </w:style>
  <w:style w:type="character" w:styleId="nfasisintenso">
    <w:name w:val="Intense Emphasis"/>
    <w:basedOn w:val="Fuentedeprrafopredeter"/>
    <w:uiPriority w:val="21"/>
    <w:qFormat/>
    <w:rsid w:val="003E610B"/>
    <w:rPr>
      <w:i/>
      <w:iCs/>
      <w:color w:val="5B9BD5" w:themeColor="accent1"/>
    </w:rPr>
  </w:style>
  <w:style w:type="paragraph" w:styleId="Textodeglobo">
    <w:name w:val="Balloon Text"/>
    <w:basedOn w:val="Normal"/>
    <w:link w:val="TextodegloboCar"/>
    <w:uiPriority w:val="99"/>
    <w:semiHidden/>
    <w:unhideWhenUsed/>
    <w:rsid w:val="0099796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97961"/>
    <w:rPr>
      <w:rFonts w:ascii="Segoe UI" w:hAnsi="Segoe UI" w:cs="Segoe UI"/>
      <w:sz w:val="18"/>
      <w:szCs w:val="18"/>
    </w:rPr>
  </w:style>
  <w:style w:type="character" w:styleId="Hipervnculovisitado">
    <w:name w:val="FollowedHyperlink"/>
    <w:basedOn w:val="Fuentedeprrafopredeter"/>
    <w:uiPriority w:val="99"/>
    <w:semiHidden/>
    <w:unhideWhenUsed/>
    <w:rsid w:val="00F91D05"/>
    <w:rPr>
      <w:color w:val="954F72" w:themeColor="followedHyperlink"/>
      <w:u w:val="single"/>
    </w:rPr>
  </w:style>
  <w:style w:type="paragraph" w:customStyle="1" w:styleId="Default">
    <w:name w:val="Default"/>
    <w:rsid w:val="00E90944"/>
    <w:pPr>
      <w:autoSpaceDE w:val="0"/>
      <w:autoSpaceDN w:val="0"/>
      <w:adjustRightInd w:val="0"/>
      <w:spacing w:after="0" w:line="240" w:lineRule="auto"/>
    </w:pPr>
    <w:rPr>
      <w:rFonts w:ascii="Arial" w:eastAsia="Times New Roman" w:hAnsi="Arial" w:cs="Arial"/>
      <w:color w:val="000000"/>
      <w:sz w:val="24"/>
      <w:szCs w:val="24"/>
      <w:lang w:eastAsia="es-CO"/>
    </w:rPr>
  </w:style>
  <w:style w:type="character" w:customStyle="1" w:styleId="PrrafodelistaCar">
    <w:name w:val="Párrafo de lista Car"/>
    <w:link w:val="Prrafodelista"/>
    <w:uiPriority w:val="34"/>
    <w:locked/>
    <w:rsid w:val="00E909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947479">
      <w:bodyDiv w:val="1"/>
      <w:marLeft w:val="0"/>
      <w:marRight w:val="0"/>
      <w:marTop w:val="0"/>
      <w:marBottom w:val="0"/>
      <w:divBdr>
        <w:top w:val="none" w:sz="0" w:space="0" w:color="auto"/>
        <w:left w:val="none" w:sz="0" w:space="0" w:color="auto"/>
        <w:bottom w:val="none" w:sz="0" w:space="0" w:color="auto"/>
        <w:right w:val="none" w:sz="0" w:space="0" w:color="auto"/>
      </w:divBdr>
    </w:div>
    <w:div w:id="454299312">
      <w:bodyDiv w:val="1"/>
      <w:marLeft w:val="0"/>
      <w:marRight w:val="0"/>
      <w:marTop w:val="0"/>
      <w:marBottom w:val="0"/>
      <w:divBdr>
        <w:top w:val="none" w:sz="0" w:space="0" w:color="auto"/>
        <w:left w:val="none" w:sz="0" w:space="0" w:color="auto"/>
        <w:bottom w:val="none" w:sz="0" w:space="0" w:color="auto"/>
        <w:right w:val="none" w:sz="0" w:space="0" w:color="auto"/>
      </w:divBdr>
      <w:divsChild>
        <w:div w:id="1126118801">
          <w:marLeft w:val="0"/>
          <w:marRight w:val="0"/>
          <w:marTop w:val="0"/>
          <w:marBottom w:val="0"/>
          <w:divBdr>
            <w:top w:val="none" w:sz="0" w:space="0" w:color="auto"/>
            <w:left w:val="none" w:sz="0" w:space="0" w:color="auto"/>
            <w:bottom w:val="none" w:sz="0" w:space="0" w:color="auto"/>
            <w:right w:val="none" w:sz="0" w:space="0" w:color="auto"/>
          </w:divBdr>
        </w:div>
      </w:divsChild>
    </w:div>
    <w:div w:id="544174551">
      <w:bodyDiv w:val="1"/>
      <w:marLeft w:val="0"/>
      <w:marRight w:val="0"/>
      <w:marTop w:val="0"/>
      <w:marBottom w:val="0"/>
      <w:divBdr>
        <w:top w:val="none" w:sz="0" w:space="0" w:color="auto"/>
        <w:left w:val="none" w:sz="0" w:space="0" w:color="auto"/>
        <w:bottom w:val="none" w:sz="0" w:space="0" w:color="auto"/>
        <w:right w:val="none" w:sz="0" w:space="0" w:color="auto"/>
      </w:divBdr>
    </w:div>
    <w:div w:id="921531266">
      <w:bodyDiv w:val="1"/>
      <w:marLeft w:val="0"/>
      <w:marRight w:val="0"/>
      <w:marTop w:val="0"/>
      <w:marBottom w:val="0"/>
      <w:divBdr>
        <w:top w:val="none" w:sz="0" w:space="0" w:color="auto"/>
        <w:left w:val="none" w:sz="0" w:space="0" w:color="auto"/>
        <w:bottom w:val="none" w:sz="0" w:space="0" w:color="auto"/>
        <w:right w:val="none" w:sz="0" w:space="0" w:color="auto"/>
      </w:divBdr>
    </w:div>
    <w:div w:id="1453548778">
      <w:bodyDiv w:val="1"/>
      <w:marLeft w:val="0"/>
      <w:marRight w:val="0"/>
      <w:marTop w:val="0"/>
      <w:marBottom w:val="0"/>
      <w:divBdr>
        <w:top w:val="none" w:sz="0" w:space="0" w:color="auto"/>
        <w:left w:val="none" w:sz="0" w:space="0" w:color="auto"/>
        <w:bottom w:val="none" w:sz="0" w:space="0" w:color="auto"/>
        <w:right w:val="none" w:sz="0" w:space="0" w:color="auto"/>
      </w:divBdr>
      <w:divsChild>
        <w:div w:id="356663764">
          <w:marLeft w:val="0"/>
          <w:marRight w:val="0"/>
          <w:marTop w:val="0"/>
          <w:marBottom w:val="0"/>
          <w:divBdr>
            <w:top w:val="none" w:sz="0" w:space="0" w:color="auto"/>
            <w:left w:val="none" w:sz="0" w:space="0" w:color="auto"/>
            <w:bottom w:val="none" w:sz="0" w:space="0" w:color="auto"/>
            <w:right w:val="none" w:sz="0" w:space="0" w:color="auto"/>
          </w:divBdr>
        </w:div>
      </w:divsChild>
    </w:div>
    <w:div w:id="1750541461">
      <w:bodyDiv w:val="1"/>
      <w:marLeft w:val="0"/>
      <w:marRight w:val="0"/>
      <w:marTop w:val="0"/>
      <w:marBottom w:val="0"/>
      <w:divBdr>
        <w:top w:val="none" w:sz="0" w:space="0" w:color="auto"/>
        <w:left w:val="none" w:sz="0" w:space="0" w:color="auto"/>
        <w:bottom w:val="none" w:sz="0" w:space="0" w:color="auto"/>
        <w:right w:val="none" w:sz="0" w:space="0" w:color="auto"/>
      </w:divBdr>
      <w:divsChild>
        <w:div w:id="285699284">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medellin.gov.co/participacion" TargetMode="External"/><Relationship Id="rId12" Type="http://schemas.openxmlformats.org/officeDocument/2006/relationships/hyperlink" Target="http://www.medellin.gov.co/participacion"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www.medellin.gov.co/participacio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VF1wCY4Ies5v2ChNSo1Kt/QaYw==">AMUW2mWk3cNE9QP1XUDthjhhed2PKa4zakjsqC7+hHtrBewhaH/maG9cCmG9t9jZdAMGBbI8jzQCkzBGhXAgUx1wa5EbvGiaua9rXSybgd4nk14z5GrCgFd+3dKZLSWoKLdzA0n/ACGQ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B201C14-5C6F-E24E-9F27-715D11C9B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33</Pages>
  <Words>7995</Words>
  <Characters>43976</Characters>
  <Application>Microsoft Macintosh Word</Application>
  <DocSecurity>0</DocSecurity>
  <Lines>366</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 de Microsoft Office</cp:lastModifiedBy>
  <cp:revision>5</cp:revision>
  <dcterms:created xsi:type="dcterms:W3CDTF">2020-07-09T23:50:00Z</dcterms:created>
  <dcterms:modified xsi:type="dcterms:W3CDTF">2020-07-14T19:33:00Z</dcterms:modified>
</cp:coreProperties>
</file>